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544"/>
        <w:gridCol w:w="6237"/>
      </w:tblGrid>
      <w:tr w:rsidR="003E29BC" w:rsidRPr="003E29BC" w14:paraId="295BE7CF" w14:textId="77777777" w:rsidTr="00C95DCE">
        <w:trPr>
          <w:jc w:val="center"/>
        </w:trPr>
        <w:tc>
          <w:tcPr>
            <w:tcW w:w="3544" w:type="dxa"/>
          </w:tcPr>
          <w:p w14:paraId="374B3F22" w14:textId="77777777" w:rsidR="0067261D" w:rsidRPr="003E29BC" w:rsidRDefault="0067261D" w:rsidP="008041BC">
            <w:pPr>
              <w:spacing w:line="276" w:lineRule="auto"/>
              <w:jc w:val="center"/>
              <w:rPr>
                <w:sz w:val="26"/>
              </w:rPr>
            </w:pPr>
            <w:bookmarkStart w:id="0" w:name="OLE_LINK1"/>
            <w:bookmarkStart w:id="1" w:name="OLE_LINK2"/>
            <w:r w:rsidRPr="003E29BC">
              <w:rPr>
                <w:sz w:val="26"/>
              </w:rPr>
              <w:t>UBND TỈNH BẮC GIANG</w:t>
            </w:r>
          </w:p>
          <w:p w14:paraId="5CC1BB6A" w14:textId="554582C1" w:rsidR="0067261D" w:rsidRPr="003E29BC" w:rsidRDefault="00163BDA" w:rsidP="008041BC">
            <w:pPr>
              <w:spacing w:line="276" w:lineRule="auto"/>
              <w:jc w:val="center"/>
              <w:rPr>
                <w:b/>
                <w:sz w:val="26"/>
              </w:rPr>
            </w:pPr>
            <w:r w:rsidRPr="003E29BC">
              <w:rPr>
                <w:noProof/>
                <w:sz w:val="24"/>
              </w:rPr>
              <mc:AlternateContent>
                <mc:Choice Requires="wps">
                  <w:drawing>
                    <wp:anchor distT="0" distB="0" distL="114300" distR="114300" simplePos="0" relativeHeight="251650048" behindDoc="0" locked="0" layoutInCell="1" allowOverlap="1" wp14:anchorId="3CB020F4" wp14:editId="340F4D21">
                      <wp:simplePos x="0" y="0"/>
                      <wp:positionH relativeFrom="column">
                        <wp:posOffset>582930</wp:posOffset>
                      </wp:positionH>
                      <wp:positionV relativeFrom="paragraph">
                        <wp:posOffset>205579</wp:posOffset>
                      </wp:positionV>
                      <wp:extent cx="899795" cy="0"/>
                      <wp:effectExtent l="0" t="0" r="146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2FE7" id="Straight Connector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6.2pt" to="116.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"/>
                  </w:pict>
                </mc:Fallback>
              </mc:AlternateContent>
            </w:r>
            <w:r w:rsidR="0067261D" w:rsidRPr="003E29BC">
              <w:rPr>
                <w:b/>
                <w:sz w:val="26"/>
              </w:rPr>
              <w:t>SỞ GIÁO DỤC VÀ ĐÀO TẠO</w:t>
            </w:r>
          </w:p>
        </w:tc>
        <w:tc>
          <w:tcPr>
            <w:tcW w:w="6237" w:type="dxa"/>
          </w:tcPr>
          <w:p w14:paraId="0F3FB6F7" w14:textId="77777777" w:rsidR="0067261D" w:rsidRPr="003E29BC" w:rsidRDefault="0067261D" w:rsidP="008041BC">
            <w:pPr>
              <w:spacing w:line="276" w:lineRule="auto"/>
              <w:jc w:val="center"/>
              <w:rPr>
                <w:b/>
                <w:sz w:val="26"/>
              </w:rPr>
            </w:pPr>
            <w:r w:rsidRPr="003E29BC">
              <w:rPr>
                <w:b/>
                <w:sz w:val="26"/>
              </w:rPr>
              <w:t>CỘNG HÒA XÃ HỘI CHỦ NGHĨA VIỆT NAM</w:t>
            </w:r>
          </w:p>
          <w:p w14:paraId="1A5AD2F6" w14:textId="77777777" w:rsidR="0067261D" w:rsidRPr="003E29BC" w:rsidRDefault="0067261D" w:rsidP="008041BC">
            <w:pPr>
              <w:spacing w:line="276" w:lineRule="auto"/>
              <w:jc w:val="center"/>
              <w:rPr>
                <w:b/>
                <w:sz w:val="26"/>
              </w:rPr>
            </w:pPr>
            <w:r w:rsidRPr="003E29BC">
              <w:rPr>
                <w:b/>
                <w:sz w:val="28"/>
              </w:rPr>
              <w:t>Độc lập - Tự do - Hạnh phúc</w:t>
            </w:r>
          </w:p>
        </w:tc>
      </w:tr>
      <w:tr w:rsidR="003E29BC" w:rsidRPr="003E29BC" w14:paraId="228B74E6" w14:textId="77777777" w:rsidTr="00C95DCE">
        <w:trPr>
          <w:jc w:val="center"/>
        </w:trPr>
        <w:tc>
          <w:tcPr>
            <w:tcW w:w="3544" w:type="dxa"/>
          </w:tcPr>
          <w:p w14:paraId="45D8ABC4" w14:textId="3B94C48F" w:rsidR="0067261D" w:rsidRPr="003E29BC" w:rsidRDefault="0067261D" w:rsidP="008041BC">
            <w:pPr>
              <w:spacing w:line="276" w:lineRule="auto"/>
              <w:jc w:val="center"/>
              <w:rPr>
                <w:sz w:val="26"/>
              </w:rPr>
            </w:pPr>
          </w:p>
        </w:tc>
        <w:tc>
          <w:tcPr>
            <w:tcW w:w="6237" w:type="dxa"/>
          </w:tcPr>
          <w:p w14:paraId="2442678E" w14:textId="77777777" w:rsidR="0067261D" w:rsidRPr="003E29BC" w:rsidRDefault="0067261D" w:rsidP="008041BC">
            <w:pPr>
              <w:spacing w:line="276" w:lineRule="auto"/>
              <w:jc w:val="center"/>
              <w:rPr>
                <w:i/>
                <w:sz w:val="26"/>
              </w:rPr>
            </w:pPr>
            <w:r w:rsidRPr="003E29BC">
              <w:rPr>
                <w:b/>
                <w:noProof/>
                <w:sz w:val="26"/>
              </w:rPr>
              <mc:AlternateContent>
                <mc:Choice Requires="wps">
                  <w:drawing>
                    <wp:anchor distT="0" distB="0" distL="114300" distR="114300" simplePos="0" relativeHeight="251652096" behindDoc="0" locked="0" layoutInCell="1" allowOverlap="1" wp14:anchorId="61756E4F" wp14:editId="5AF3BD38">
                      <wp:simplePos x="0" y="0"/>
                      <wp:positionH relativeFrom="column">
                        <wp:posOffset>885825</wp:posOffset>
                      </wp:positionH>
                      <wp:positionV relativeFrom="paragraph">
                        <wp:posOffset>11099</wp:posOffset>
                      </wp:positionV>
                      <wp:extent cx="2171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5EDF"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85pt" to="24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"/>
                  </w:pict>
                </mc:Fallback>
              </mc:AlternateContent>
            </w:r>
          </w:p>
        </w:tc>
      </w:tr>
      <w:tr w:rsidR="003E29BC" w:rsidRPr="003E29BC" w14:paraId="56D8C20F" w14:textId="77777777" w:rsidTr="00C95DCE">
        <w:trPr>
          <w:jc w:val="center"/>
        </w:trPr>
        <w:tc>
          <w:tcPr>
            <w:tcW w:w="3544" w:type="dxa"/>
          </w:tcPr>
          <w:p w14:paraId="5B106BE0" w14:textId="77777777" w:rsidR="0067261D" w:rsidRPr="003E29BC" w:rsidRDefault="0067261D" w:rsidP="008041BC">
            <w:pPr>
              <w:spacing w:line="276" w:lineRule="auto"/>
              <w:jc w:val="center"/>
              <w:rPr>
                <w:sz w:val="26"/>
              </w:rPr>
            </w:pPr>
            <w:r w:rsidRPr="003E29BC">
              <w:rPr>
                <w:sz w:val="26"/>
              </w:rPr>
              <w:t xml:space="preserve">Số: </w:t>
            </w:r>
            <w:r w:rsidR="00656D3B" w:rsidRPr="003E29BC">
              <w:rPr>
                <w:sz w:val="26"/>
              </w:rPr>
              <w:t xml:space="preserve">         </w:t>
            </w:r>
            <w:r w:rsidRPr="003E29BC">
              <w:rPr>
                <w:sz w:val="26"/>
              </w:rPr>
              <w:t>/</w:t>
            </w:r>
            <w:r w:rsidR="000815F5" w:rsidRPr="003E29BC">
              <w:rPr>
                <w:sz w:val="26"/>
              </w:rPr>
              <w:t>QĐ-</w:t>
            </w:r>
            <w:r w:rsidRPr="003E29BC">
              <w:rPr>
                <w:sz w:val="26"/>
              </w:rPr>
              <w:t>SGDĐT</w:t>
            </w:r>
          </w:p>
        </w:tc>
        <w:tc>
          <w:tcPr>
            <w:tcW w:w="6237" w:type="dxa"/>
          </w:tcPr>
          <w:p w14:paraId="200765CA" w14:textId="3409F3B2" w:rsidR="0067261D" w:rsidRPr="003E29BC" w:rsidRDefault="0067261D" w:rsidP="008041BC">
            <w:pPr>
              <w:spacing w:line="276" w:lineRule="auto"/>
              <w:jc w:val="center"/>
              <w:rPr>
                <w:b/>
                <w:sz w:val="26"/>
              </w:rPr>
            </w:pPr>
            <w:r w:rsidRPr="003E29BC">
              <w:rPr>
                <w:i/>
                <w:sz w:val="26"/>
              </w:rPr>
              <w:t>Bắc Giang, ngày</w:t>
            </w:r>
            <w:r w:rsidR="00071099" w:rsidRPr="003E29BC">
              <w:rPr>
                <w:i/>
                <w:sz w:val="26"/>
              </w:rPr>
              <w:t xml:space="preserve"> </w:t>
            </w:r>
            <w:r w:rsidR="00656D3B" w:rsidRPr="003E29BC">
              <w:rPr>
                <w:i/>
                <w:sz w:val="26"/>
              </w:rPr>
              <w:t xml:space="preserve">      </w:t>
            </w:r>
            <w:r w:rsidRPr="003E29BC">
              <w:rPr>
                <w:i/>
                <w:sz w:val="26"/>
              </w:rPr>
              <w:t xml:space="preserve"> tháng </w:t>
            </w:r>
            <w:r w:rsidR="00ED772A">
              <w:rPr>
                <w:i/>
                <w:sz w:val="26"/>
              </w:rPr>
              <w:t>8</w:t>
            </w:r>
            <w:r w:rsidRPr="003E29BC">
              <w:rPr>
                <w:i/>
                <w:sz w:val="26"/>
              </w:rPr>
              <w:t xml:space="preserve"> năm 20</w:t>
            </w:r>
            <w:r w:rsidR="000815F5" w:rsidRPr="003E29BC">
              <w:rPr>
                <w:i/>
                <w:sz w:val="26"/>
              </w:rPr>
              <w:t>2</w:t>
            </w:r>
            <w:r w:rsidR="001B6D45" w:rsidRPr="003E29BC">
              <w:rPr>
                <w:i/>
                <w:sz w:val="26"/>
              </w:rPr>
              <w:t>1</w:t>
            </w:r>
          </w:p>
        </w:tc>
      </w:tr>
    </w:tbl>
    <w:bookmarkEnd w:id="0"/>
    <w:bookmarkEnd w:id="1"/>
    <w:p w14:paraId="5499A4D2" w14:textId="5F1F0B18" w:rsidR="0067261D" w:rsidRPr="003E29BC" w:rsidRDefault="001B6D45" w:rsidP="008041BC">
      <w:pPr>
        <w:spacing w:line="276" w:lineRule="auto"/>
        <w:jc w:val="center"/>
      </w:pPr>
      <w:r w:rsidRPr="003E29BC">
        <w:rPr>
          <w:noProof/>
        </w:rPr>
        <mc:AlternateContent>
          <mc:Choice Requires="wps">
            <w:drawing>
              <wp:anchor distT="0" distB="0" distL="114300" distR="114300" simplePos="0" relativeHeight="251664384" behindDoc="0" locked="0" layoutInCell="1" allowOverlap="1" wp14:anchorId="44F98DE1" wp14:editId="79B63756">
                <wp:simplePos x="0" y="0"/>
                <wp:positionH relativeFrom="column">
                  <wp:posOffset>158115</wp:posOffset>
                </wp:positionH>
                <wp:positionV relativeFrom="paragraph">
                  <wp:posOffset>29845</wp:posOffset>
                </wp:positionV>
                <wp:extent cx="140970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0970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1A28DF6E" w14:textId="3AB6BA67" w:rsidR="00FF2540" w:rsidRPr="002035E7" w:rsidRDefault="00FF2540" w:rsidP="005D2928">
                            <w:pPr>
                              <w:jc w:val="center"/>
                              <w:rPr>
                                <w:color w:val="FF0000"/>
                              </w:rPr>
                            </w:pPr>
                            <w:r w:rsidRPr="002035E7">
                              <w:rPr>
                                <w:color w:val="FF0000"/>
                                <w:highlight w:val="yellow"/>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98DE1" id="Rectangle 5" o:spid="_x0000_s1026" style="position:absolute;left:0;text-align:left;margin-left:12.45pt;margin-top:2.35pt;width:111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" fillcolor="white [3201]" strokecolor="black [3200]" strokeweight="1pt">
                <v:textbox>
                  <w:txbxContent>
                    <w:p w14:paraId="1A28DF6E" w14:textId="3AB6BA67" w:rsidR="00FF2540" w:rsidRPr="002035E7" w:rsidRDefault="00FF2540" w:rsidP="005D2928">
                      <w:pPr>
                        <w:jc w:val="center"/>
                        <w:rPr>
                          <w:color w:val="FF0000"/>
                        </w:rPr>
                      </w:pPr>
                      <w:r w:rsidRPr="002035E7">
                        <w:rPr>
                          <w:color w:val="FF0000"/>
                          <w:highlight w:val="yellow"/>
                        </w:rPr>
                        <w:t>DỰ THẢO</w:t>
                      </w:r>
                    </w:p>
                  </w:txbxContent>
                </v:textbox>
              </v:rect>
            </w:pict>
          </mc:Fallback>
        </mc:AlternateContent>
      </w:r>
    </w:p>
    <w:p w14:paraId="2554F14B" w14:textId="77777777" w:rsidR="000815F5" w:rsidRPr="003E29BC" w:rsidRDefault="000815F5" w:rsidP="008041BC">
      <w:pPr>
        <w:spacing w:line="276" w:lineRule="auto"/>
        <w:jc w:val="center"/>
        <w:rPr>
          <w:b/>
          <w:bCs/>
          <w:szCs w:val="28"/>
        </w:rPr>
      </w:pPr>
      <w:r w:rsidRPr="003E29BC">
        <w:rPr>
          <w:b/>
          <w:bCs/>
          <w:szCs w:val="28"/>
        </w:rPr>
        <w:t>QUYẾT ĐỊNH</w:t>
      </w:r>
    </w:p>
    <w:p w14:paraId="4C391F7B" w14:textId="3135F3C6" w:rsidR="001B6D45" w:rsidRPr="002316E0" w:rsidRDefault="001B6D45" w:rsidP="008041BC">
      <w:pPr>
        <w:spacing w:line="276" w:lineRule="auto"/>
        <w:jc w:val="center"/>
        <w:rPr>
          <w:rFonts w:ascii="Times New Roman Bold" w:hAnsi="Times New Roman Bold"/>
          <w:b/>
          <w:bCs/>
          <w:szCs w:val="28"/>
        </w:rPr>
      </w:pPr>
      <w:r w:rsidRPr="002316E0">
        <w:rPr>
          <w:rFonts w:ascii="Times New Roman Bold" w:hAnsi="Times New Roman Bold"/>
          <w:b/>
          <w:bCs/>
          <w:szCs w:val="28"/>
        </w:rPr>
        <w:t xml:space="preserve">Về việc ban hành Quy chế quản </w:t>
      </w:r>
      <w:r w:rsidR="005F70A1">
        <w:rPr>
          <w:rFonts w:ascii="Times New Roman Bold" w:hAnsi="Times New Roman Bold"/>
          <w:b/>
          <w:bCs/>
          <w:szCs w:val="28"/>
        </w:rPr>
        <w:t>lí</w:t>
      </w:r>
      <w:r w:rsidR="000C2C03">
        <w:rPr>
          <w:rFonts w:ascii="Times New Roman Bold" w:hAnsi="Times New Roman Bold"/>
          <w:b/>
          <w:bCs/>
          <w:szCs w:val="28"/>
        </w:rPr>
        <w:t xml:space="preserve">, </w:t>
      </w:r>
      <w:r w:rsidRPr="002316E0">
        <w:rPr>
          <w:rFonts w:ascii="Times New Roman Bold" w:hAnsi="Times New Roman Bold"/>
          <w:b/>
          <w:bCs/>
          <w:szCs w:val="28"/>
        </w:rPr>
        <w:t xml:space="preserve">sử dụng </w:t>
      </w:r>
      <w:r w:rsidR="002316E0" w:rsidRPr="002316E0">
        <w:rPr>
          <w:rFonts w:ascii="Times New Roman Bold" w:hAnsi="Times New Roman Bold"/>
          <w:b/>
          <w:bCs/>
          <w:szCs w:val="28"/>
        </w:rPr>
        <w:t>Sổ theo dõi và đánh giá học sinh điện tử, Học bạ điện tử</w:t>
      </w:r>
      <w:r w:rsidR="004D1A33" w:rsidRPr="002316E0">
        <w:rPr>
          <w:rFonts w:ascii="Times New Roman Bold" w:hAnsi="Times New Roman Bold"/>
          <w:b/>
          <w:bCs/>
          <w:szCs w:val="28"/>
        </w:rPr>
        <w:t xml:space="preserve"> trên Hệ thống cơ sở dữ liệu ngành Giáo dục tỉnh Bắc Giang</w:t>
      </w:r>
    </w:p>
    <w:p w14:paraId="093D3076" w14:textId="3AF0BB8A" w:rsidR="000815F5" w:rsidRPr="003E29BC" w:rsidRDefault="00FB6D98" w:rsidP="008041BC">
      <w:pPr>
        <w:spacing w:line="276" w:lineRule="auto"/>
        <w:jc w:val="center"/>
      </w:pPr>
      <w:r w:rsidRPr="003E29BC">
        <w:rPr>
          <w:noProof/>
        </w:rPr>
        <mc:AlternateContent>
          <mc:Choice Requires="wps">
            <w:drawing>
              <wp:anchor distT="0" distB="0" distL="114300" distR="114300" simplePos="0" relativeHeight="251654144" behindDoc="0" locked="0" layoutInCell="1" allowOverlap="1" wp14:anchorId="6894176E" wp14:editId="3377DBA9">
                <wp:simplePos x="0" y="0"/>
                <wp:positionH relativeFrom="margin">
                  <wp:posOffset>2305846</wp:posOffset>
                </wp:positionH>
                <wp:positionV relativeFrom="paragraph">
                  <wp:posOffset>0</wp:posOffset>
                </wp:positionV>
                <wp:extent cx="11518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A737"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5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">
                <w10:wrap anchorx="margin"/>
              </v:line>
            </w:pict>
          </mc:Fallback>
        </mc:AlternateContent>
      </w:r>
    </w:p>
    <w:p w14:paraId="0B78D0A0" w14:textId="77777777" w:rsidR="000815F5" w:rsidRPr="003E29BC" w:rsidRDefault="00055EC0" w:rsidP="008041BC">
      <w:pPr>
        <w:spacing w:line="276" w:lineRule="auto"/>
        <w:jc w:val="center"/>
        <w:rPr>
          <w:b/>
          <w:szCs w:val="28"/>
        </w:rPr>
      </w:pPr>
      <w:r w:rsidRPr="003E29BC">
        <w:rPr>
          <w:b/>
          <w:szCs w:val="28"/>
        </w:rPr>
        <w:t>GIÁM ĐỐC SỞ GIÁO DỤC VÀ ĐÀO TẠO TỈNH BẮC GIANG</w:t>
      </w:r>
    </w:p>
    <w:p w14:paraId="400481FC" w14:textId="77777777" w:rsidR="001723E0" w:rsidRPr="001723E0" w:rsidRDefault="001723E0" w:rsidP="00FB6D98">
      <w:pPr>
        <w:pStyle w:val="NormalWeb"/>
        <w:shd w:val="clear" w:color="auto" w:fill="FFFFFF"/>
        <w:spacing w:before="120" w:beforeAutospacing="0" w:after="0" w:afterAutospacing="0" w:line="276" w:lineRule="auto"/>
        <w:ind w:firstLine="720"/>
        <w:jc w:val="both"/>
        <w:rPr>
          <w:rStyle w:val="apple-converted-space"/>
          <w:i/>
          <w:iCs/>
          <w:color w:val="FF0000"/>
          <w:sz w:val="28"/>
          <w:szCs w:val="28"/>
          <w:lang w:val="vi-VN"/>
        </w:rPr>
      </w:pPr>
      <w:r w:rsidRPr="003E29BC">
        <w:rPr>
          <w:rStyle w:val="apple-converted-space"/>
          <w:i/>
          <w:iCs/>
          <w:sz w:val="28"/>
          <w:szCs w:val="28"/>
          <w:lang w:val="vi-VN"/>
        </w:rPr>
        <w:t xml:space="preserve">Căn cứ </w:t>
      </w:r>
      <w:r w:rsidRPr="003E29BC">
        <w:rPr>
          <w:rStyle w:val="apple-converted-space"/>
          <w:i/>
          <w:iCs/>
          <w:sz w:val="28"/>
          <w:szCs w:val="28"/>
        </w:rPr>
        <w:t xml:space="preserve">Thông tư số 28/2020/TT-BGDĐT ngày 04/9/2020 của Bộ trưởng Bộ Giáo dục và Đào tạo ban hành Điều lệ trường tiểu học; </w:t>
      </w:r>
      <w:r w:rsidRPr="003E29BC">
        <w:rPr>
          <w:rStyle w:val="apple-converted-space"/>
          <w:i/>
          <w:iCs/>
          <w:sz w:val="28"/>
          <w:szCs w:val="28"/>
          <w:lang w:val="vi-VN"/>
        </w:rPr>
        <w:t xml:space="preserve">Thông tư số 32/2020/TT-BGDĐT ngày 15/9/2020 </w:t>
      </w:r>
      <w:r w:rsidRPr="003E29BC">
        <w:rPr>
          <w:rStyle w:val="apple-converted-space"/>
          <w:i/>
          <w:iCs/>
          <w:sz w:val="28"/>
          <w:szCs w:val="28"/>
        </w:rPr>
        <w:t xml:space="preserve">của Bộ trưởng Bộ Giáo dục và Đào tạo </w:t>
      </w:r>
      <w:r w:rsidRPr="003E29BC">
        <w:rPr>
          <w:rStyle w:val="apple-converted-space"/>
          <w:i/>
          <w:iCs/>
          <w:sz w:val="28"/>
          <w:szCs w:val="28"/>
          <w:lang w:val="vi-VN"/>
        </w:rPr>
        <w:t xml:space="preserve">ban hành Điều lệ trường trung học cơ sở, trường trung học phổ thông và trường phố thông có nhiều cấp học; </w:t>
      </w:r>
    </w:p>
    <w:p w14:paraId="2696049B" w14:textId="77777777" w:rsidR="001723E0" w:rsidRPr="003E29BC" w:rsidRDefault="001723E0" w:rsidP="008041BC">
      <w:pPr>
        <w:pStyle w:val="NormalWeb"/>
        <w:shd w:val="clear" w:color="auto" w:fill="FFFFFF"/>
        <w:spacing w:before="0" w:beforeAutospacing="0" w:after="0" w:afterAutospacing="0" w:line="276" w:lineRule="auto"/>
        <w:ind w:firstLine="720"/>
        <w:jc w:val="both"/>
        <w:rPr>
          <w:rStyle w:val="apple-converted-space"/>
          <w:i/>
          <w:iCs/>
          <w:sz w:val="28"/>
          <w:szCs w:val="28"/>
        </w:rPr>
      </w:pPr>
      <w:r w:rsidRPr="003E29BC">
        <w:rPr>
          <w:rStyle w:val="apple-converted-space"/>
          <w:i/>
          <w:iCs/>
          <w:sz w:val="28"/>
          <w:szCs w:val="28"/>
        </w:rPr>
        <w:t>Căn cứ Thông tư số</w:t>
      </w:r>
      <w:r w:rsidRPr="003E29BC">
        <w:rPr>
          <w:sz w:val="28"/>
          <w:szCs w:val="28"/>
        </w:rPr>
        <w:t xml:space="preserve"> 27/2016/TT-BGDĐT</w:t>
      </w:r>
      <w:r w:rsidRPr="003E29BC">
        <w:rPr>
          <w:rStyle w:val="apple-converted-space"/>
          <w:i/>
          <w:iCs/>
          <w:sz w:val="28"/>
          <w:szCs w:val="28"/>
        </w:rPr>
        <w:t xml:space="preserve"> ngày 30/12/2016 của Bộ trưởng Bộ Giáo dục và Đào tạo ban hành </w:t>
      </w:r>
      <w:r w:rsidRPr="003E29BC">
        <w:rPr>
          <w:i/>
          <w:sz w:val="28"/>
          <w:szCs w:val="28"/>
        </w:rPr>
        <w:t>Quy định thời hạn bảo quản tài liệu chuyên môn nghiệp vụ của ngành Giáo dục;</w:t>
      </w:r>
      <w:r w:rsidRPr="003E29BC">
        <w:rPr>
          <w:rStyle w:val="apple-converted-space"/>
          <w:i/>
          <w:iCs/>
          <w:sz w:val="28"/>
          <w:szCs w:val="28"/>
        </w:rPr>
        <w:t xml:space="preserve"> </w:t>
      </w:r>
    </w:p>
    <w:p w14:paraId="559EC821" w14:textId="4B34ED17" w:rsidR="001723E0" w:rsidRDefault="001723E0" w:rsidP="008041BC">
      <w:pPr>
        <w:pStyle w:val="NormalWeb"/>
        <w:shd w:val="clear" w:color="auto" w:fill="FFFFFF"/>
        <w:spacing w:before="0" w:beforeAutospacing="0" w:after="0" w:afterAutospacing="0" w:line="276" w:lineRule="auto"/>
        <w:ind w:firstLine="720"/>
        <w:jc w:val="both"/>
        <w:rPr>
          <w:rStyle w:val="apple-converted-space"/>
          <w:i/>
          <w:iCs/>
          <w:sz w:val="28"/>
          <w:szCs w:val="28"/>
        </w:rPr>
      </w:pPr>
      <w:r w:rsidRPr="003E29BC">
        <w:rPr>
          <w:rStyle w:val="apple-converted-space"/>
          <w:i/>
          <w:iCs/>
          <w:sz w:val="28"/>
          <w:szCs w:val="28"/>
        </w:rPr>
        <w:t>Căn cứ Thông tư số</w:t>
      </w:r>
      <w:r w:rsidRPr="003E29BC">
        <w:rPr>
          <w:sz w:val="28"/>
          <w:szCs w:val="28"/>
        </w:rPr>
        <w:t xml:space="preserve"> 26/2019/TT-BGDĐT</w:t>
      </w:r>
      <w:r w:rsidRPr="003E29BC">
        <w:rPr>
          <w:rStyle w:val="apple-converted-space"/>
          <w:i/>
          <w:iCs/>
          <w:sz w:val="28"/>
          <w:szCs w:val="28"/>
        </w:rPr>
        <w:t xml:space="preserve"> </w:t>
      </w:r>
      <w:r w:rsidRPr="003E29BC">
        <w:rPr>
          <w:i/>
          <w:sz w:val="28"/>
          <w:szCs w:val="28"/>
        </w:rPr>
        <w:t>ngày 30/12/2019</w:t>
      </w:r>
      <w:r w:rsidRPr="003E29BC">
        <w:rPr>
          <w:rStyle w:val="apple-converted-space"/>
          <w:i/>
          <w:iCs/>
          <w:sz w:val="28"/>
          <w:szCs w:val="28"/>
        </w:rPr>
        <w:t xml:space="preserve"> của Bộ trưởng Bộ Giáo dục và Đào tạo ban hành Quy định về quản </w:t>
      </w:r>
      <w:r w:rsidR="005F70A1">
        <w:rPr>
          <w:rStyle w:val="apple-converted-space"/>
          <w:i/>
          <w:iCs/>
          <w:sz w:val="28"/>
          <w:szCs w:val="28"/>
        </w:rPr>
        <w:t>lí</w:t>
      </w:r>
      <w:r w:rsidRPr="003E29BC">
        <w:rPr>
          <w:rStyle w:val="apple-converted-space"/>
          <w:i/>
          <w:iCs/>
          <w:sz w:val="28"/>
          <w:szCs w:val="28"/>
        </w:rPr>
        <w:t>, vận hành và sử dụng Hệ thống cơ sở dữ liệu ngành về giáo dục mầm non, giáo dục phổ thông và giáo dục thường xuyên;</w:t>
      </w:r>
    </w:p>
    <w:p w14:paraId="3EFC021F" w14:textId="477081FD" w:rsidR="001B6D45" w:rsidRPr="003E29BC" w:rsidRDefault="000E664B" w:rsidP="008041BC">
      <w:pPr>
        <w:pStyle w:val="NormalWeb"/>
        <w:shd w:val="clear" w:color="auto" w:fill="FFFFFF"/>
        <w:spacing w:before="0" w:beforeAutospacing="0" w:after="0" w:afterAutospacing="0" w:line="276" w:lineRule="auto"/>
        <w:ind w:firstLine="720"/>
        <w:jc w:val="both"/>
        <w:rPr>
          <w:rStyle w:val="apple-converted-space"/>
          <w:i/>
          <w:iCs/>
          <w:sz w:val="28"/>
          <w:szCs w:val="28"/>
        </w:rPr>
      </w:pPr>
      <w:r w:rsidRPr="003E29BC">
        <w:rPr>
          <w:rStyle w:val="apple-converted-space"/>
          <w:i/>
          <w:iCs/>
          <w:sz w:val="28"/>
          <w:szCs w:val="28"/>
        </w:rPr>
        <w:t xml:space="preserve">Căn cứ </w:t>
      </w:r>
      <w:r w:rsidRPr="003E29BC">
        <w:rPr>
          <w:rStyle w:val="apple-converted-space"/>
          <w:i/>
          <w:iCs/>
          <w:sz w:val="28"/>
          <w:szCs w:val="28"/>
          <w:lang w:val="vi-VN"/>
        </w:rPr>
        <w:t xml:space="preserve">Thông tư số 58/2011/TT-BGDĐT ngày 12/12/2011 </w:t>
      </w:r>
      <w:r w:rsidRPr="003E29BC">
        <w:rPr>
          <w:rStyle w:val="apple-converted-space"/>
          <w:i/>
          <w:iCs/>
          <w:sz w:val="28"/>
          <w:szCs w:val="28"/>
        </w:rPr>
        <w:t xml:space="preserve">của Bộ trưởng Bộ Giáo dục và Đào tạo </w:t>
      </w:r>
      <w:r w:rsidRPr="003E29BC">
        <w:rPr>
          <w:rStyle w:val="apple-converted-space"/>
          <w:i/>
          <w:iCs/>
          <w:sz w:val="28"/>
          <w:szCs w:val="28"/>
          <w:lang w:val="vi-VN"/>
        </w:rPr>
        <w:t xml:space="preserve">ban hành quy chế đánh giá, xếp loại học sinh trung học cơ sở và học sinh trung học phổ thông; </w:t>
      </w:r>
      <w:r w:rsidR="001B6D45" w:rsidRPr="003E29BC">
        <w:rPr>
          <w:rStyle w:val="apple-converted-space"/>
          <w:i/>
          <w:iCs/>
          <w:sz w:val="28"/>
          <w:szCs w:val="28"/>
          <w:lang w:val="vi-VN"/>
        </w:rPr>
        <w:t>Thông tư số 26/2020/TT-BGDĐT ngày 26</w:t>
      </w:r>
      <w:r w:rsidR="001B6D45" w:rsidRPr="003E29BC">
        <w:rPr>
          <w:rStyle w:val="apple-converted-space"/>
          <w:i/>
          <w:iCs/>
          <w:sz w:val="28"/>
          <w:szCs w:val="28"/>
        </w:rPr>
        <w:t>/</w:t>
      </w:r>
      <w:r w:rsidR="001B6D45" w:rsidRPr="003E29BC">
        <w:rPr>
          <w:rStyle w:val="apple-converted-space"/>
          <w:i/>
          <w:iCs/>
          <w:sz w:val="28"/>
          <w:szCs w:val="28"/>
          <w:lang w:val="vi-VN"/>
        </w:rPr>
        <w:t>8</w:t>
      </w:r>
      <w:r w:rsidR="001B6D45" w:rsidRPr="003E29BC">
        <w:rPr>
          <w:rStyle w:val="apple-converted-space"/>
          <w:i/>
          <w:iCs/>
          <w:sz w:val="28"/>
          <w:szCs w:val="28"/>
        </w:rPr>
        <w:t>/</w:t>
      </w:r>
      <w:r w:rsidR="001B6D45" w:rsidRPr="003E29BC">
        <w:rPr>
          <w:rStyle w:val="apple-converted-space"/>
          <w:i/>
          <w:iCs/>
          <w:sz w:val="28"/>
          <w:szCs w:val="28"/>
          <w:lang w:val="vi-VN"/>
        </w:rPr>
        <w:t xml:space="preserve">2020 </w:t>
      </w:r>
      <w:r w:rsidRPr="003E29BC">
        <w:rPr>
          <w:rStyle w:val="apple-converted-space"/>
          <w:i/>
          <w:iCs/>
          <w:sz w:val="28"/>
          <w:szCs w:val="28"/>
        </w:rPr>
        <w:t xml:space="preserve">của Bộ trưởng Bộ Giáo dục và Đào tạo </w:t>
      </w:r>
      <w:r w:rsidR="001B6D45" w:rsidRPr="003E29BC">
        <w:rPr>
          <w:rStyle w:val="apple-converted-space"/>
          <w:i/>
          <w:iCs/>
          <w:sz w:val="28"/>
          <w:szCs w:val="28"/>
          <w:lang w:val="vi-VN"/>
        </w:rPr>
        <w:t>về việc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r w:rsidR="001B6D45" w:rsidRPr="003E29BC">
        <w:rPr>
          <w:rStyle w:val="apple-converted-space"/>
          <w:i/>
          <w:iCs/>
          <w:sz w:val="28"/>
          <w:szCs w:val="28"/>
        </w:rPr>
        <w:t>;</w:t>
      </w:r>
    </w:p>
    <w:p w14:paraId="72CBEB84" w14:textId="37052CE1" w:rsidR="005A08C3" w:rsidRPr="003E29BC" w:rsidRDefault="001F1760" w:rsidP="005F33F7">
      <w:pPr>
        <w:ind w:firstLine="720"/>
        <w:jc w:val="both"/>
        <w:rPr>
          <w:rStyle w:val="apple-converted-space"/>
          <w:i/>
          <w:iCs/>
          <w:szCs w:val="28"/>
        </w:rPr>
      </w:pPr>
      <w:r w:rsidRPr="00296176">
        <w:rPr>
          <w:rStyle w:val="apple-converted-space"/>
          <w:i/>
          <w:iCs/>
          <w:szCs w:val="28"/>
        </w:rPr>
        <w:t xml:space="preserve">Căn cứ Thông tư số 30/2014/TT-BGDĐT ngày 28/8/2014 của Bộ trưởng Bộ Giáo dục và Đào tạo ban hành Quy định đánh giá học sinh tiểu học;Căn cứ Thông tư số 22/2016/TT-BGDĐT ngày 22/9/2016 của Bộ trưởng Bộ Giáo dục và Đào tạo </w:t>
      </w:r>
      <w:r w:rsidRPr="00296176">
        <w:rPr>
          <w:i/>
        </w:rPr>
        <w:t>Sửa đổi, bổ sung một số điều của Quy định đánh giá học sinh tiểu học ban hành kèm theo Thông tư số 30/2014/TT-BGDĐT ngày 28 tháng 8 năm 2014 của Bộ trưởng Bộ Giáo dục và Đào tạo</w:t>
      </w:r>
      <w:r w:rsidRPr="00296176">
        <w:rPr>
          <w:rStyle w:val="apple-converted-space"/>
          <w:i/>
          <w:iCs/>
          <w:szCs w:val="28"/>
        </w:rPr>
        <w:t xml:space="preserve">; </w:t>
      </w:r>
      <w:r w:rsidR="005A08C3" w:rsidRPr="00296176">
        <w:rPr>
          <w:rStyle w:val="apple-converted-space"/>
          <w:i/>
          <w:iCs/>
          <w:szCs w:val="28"/>
        </w:rPr>
        <w:t xml:space="preserve">Căn cứ Thông </w:t>
      </w:r>
      <w:r w:rsidR="005A08C3" w:rsidRPr="003E29BC">
        <w:rPr>
          <w:rStyle w:val="apple-converted-space"/>
          <w:i/>
          <w:iCs/>
          <w:szCs w:val="28"/>
        </w:rPr>
        <w:t>tư số 27/2020/TT-BGDĐT ngày 04/9/2020 của Bộ trưởng Bộ Giáo dục và Đào tạo ban hành Quy định đánh giá học sinh tiểu học;</w:t>
      </w:r>
    </w:p>
    <w:p w14:paraId="64EA2D43" w14:textId="77777777" w:rsidR="001B6D45" w:rsidRPr="003E29BC" w:rsidRDefault="001B6D45" w:rsidP="008041BC">
      <w:pPr>
        <w:pStyle w:val="NormalWeb"/>
        <w:shd w:val="clear" w:color="auto" w:fill="FFFFFF"/>
        <w:spacing w:before="0" w:beforeAutospacing="0" w:after="0" w:afterAutospacing="0" w:line="276" w:lineRule="auto"/>
        <w:ind w:firstLine="720"/>
        <w:jc w:val="both"/>
        <w:rPr>
          <w:rStyle w:val="apple-converted-space"/>
          <w:i/>
          <w:iCs/>
          <w:sz w:val="28"/>
          <w:szCs w:val="28"/>
          <w:lang w:val="vi-VN"/>
        </w:rPr>
      </w:pPr>
      <w:r w:rsidRPr="003E29BC">
        <w:rPr>
          <w:rStyle w:val="apple-converted-space"/>
          <w:i/>
          <w:iCs/>
          <w:sz w:val="28"/>
          <w:szCs w:val="28"/>
          <w:lang w:val="vi-VN"/>
        </w:rPr>
        <w:lastRenderedPageBreak/>
        <w:t>Căn cứ Văn bản hợp nhất số 23/VBHN-BGDĐT ngày 29/8/2014 của Bộ trưởng Bộ Giáo dục và Đào tạo ban hành quy chế đánh giá, xếp loại học viên theo học Chương trình giáo dục thường xuyên cấp trung học cơ sở và cấp trung học phổ thông;</w:t>
      </w:r>
    </w:p>
    <w:p w14:paraId="45488541" w14:textId="60188391" w:rsidR="001B6D45" w:rsidRPr="003E29BC" w:rsidRDefault="001B6D45" w:rsidP="008041BC">
      <w:pPr>
        <w:pStyle w:val="NormalWeb"/>
        <w:shd w:val="clear" w:color="auto" w:fill="FFFFFF"/>
        <w:spacing w:before="0" w:beforeAutospacing="0" w:after="0" w:afterAutospacing="0" w:line="276" w:lineRule="auto"/>
        <w:ind w:firstLine="720"/>
        <w:jc w:val="both"/>
        <w:rPr>
          <w:rStyle w:val="apple-converted-space"/>
          <w:i/>
          <w:iCs/>
          <w:spacing w:val="-4"/>
          <w:sz w:val="28"/>
          <w:szCs w:val="28"/>
          <w:lang w:val="vi-VN"/>
        </w:rPr>
      </w:pPr>
      <w:r w:rsidRPr="003E29BC">
        <w:rPr>
          <w:rStyle w:val="apple-converted-space"/>
          <w:i/>
          <w:iCs/>
          <w:spacing w:val="-4"/>
          <w:sz w:val="28"/>
          <w:szCs w:val="28"/>
          <w:lang w:val="vi-VN"/>
        </w:rPr>
        <w:t>Căn cứ Quyết định số 593/2015/QĐ-UBND ngày 02/11/2015 của UBND tỉnh</w:t>
      </w:r>
      <w:r w:rsidRPr="003E29BC">
        <w:rPr>
          <w:rStyle w:val="apple-converted-space"/>
          <w:i/>
          <w:iCs/>
          <w:spacing w:val="-4"/>
          <w:sz w:val="28"/>
          <w:szCs w:val="28"/>
        </w:rPr>
        <w:t xml:space="preserve"> </w:t>
      </w:r>
      <w:r w:rsidRPr="003E29BC">
        <w:rPr>
          <w:rStyle w:val="apple-converted-space"/>
          <w:i/>
          <w:iCs/>
          <w:spacing w:val="-4"/>
          <w:sz w:val="28"/>
          <w:szCs w:val="28"/>
          <w:lang w:val="vi-VN"/>
        </w:rPr>
        <w:t>ban hành Quy định chức năng, nhiệm vụ, quyền hạn và cơ cấu tổ chức của Sở Giáo</w:t>
      </w:r>
      <w:r w:rsidRPr="003E29BC">
        <w:rPr>
          <w:rStyle w:val="apple-converted-space"/>
          <w:i/>
          <w:iCs/>
          <w:spacing w:val="-4"/>
          <w:sz w:val="28"/>
          <w:szCs w:val="28"/>
        </w:rPr>
        <w:t xml:space="preserve"> </w:t>
      </w:r>
      <w:r w:rsidRPr="003E29BC">
        <w:rPr>
          <w:rStyle w:val="apple-converted-space"/>
          <w:i/>
          <w:iCs/>
          <w:spacing w:val="-4"/>
          <w:sz w:val="28"/>
          <w:szCs w:val="28"/>
          <w:lang w:val="vi-VN"/>
        </w:rPr>
        <w:t>dục và Đào tạo tỉnh Bắc Giang; Quyết định số 14/2017/QĐ-UBND ngày</w:t>
      </w:r>
      <w:r w:rsidRPr="003E29BC">
        <w:rPr>
          <w:rStyle w:val="apple-converted-space"/>
          <w:i/>
          <w:iCs/>
          <w:spacing w:val="-4"/>
          <w:sz w:val="28"/>
          <w:szCs w:val="28"/>
        </w:rPr>
        <w:t xml:space="preserve"> </w:t>
      </w:r>
      <w:r w:rsidRPr="003E29BC">
        <w:rPr>
          <w:rStyle w:val="apple-converted-space"/>
          <w:i/>
          <w:iCs/>
          <w:spacing w:val="-4"/>
          <w:sz w:val="28"/>
          <w:szCs w:val="28"/>
          <w:lang w:val="vi-VN"/>
        </w:rPr>
        <w:t xml:space="preserve">05/5/2017, Quyết định số 35/2019/QĐ-UBND ngày </w:t>
      </w:r>
      <w:r w:rsidRPr="003E29BC">
        <w:rPr>
          <w:rStyle w:val="apple-converted-space"/>
          <w:i/>
          <w:iCs/>
          <w:spacing w:val="-4"/>
          <w:sz w:val="28"/>
          <w:szCs w:val="28"/>
        </w:rPr>
        <w:t>3</w:t>
      </w:r>
      <w:r w:rsidRPr="003E29BC">
        <w:rPr>
          <w:rStyle w:val="apple-converted-space"/>
          <w:i/>
          <w:iCs/>
          <w:spacing w:val="-4"/>
          <w:sz w:val="28"/>
          <w:szCs w:val="28"/>
          <w:lang w:val="vi-VN"/>
        </w:rPr>
        <w:t>1/12/2019 của UBND tỉnh Bắc</w:t>
      </w:r>
      <w:r w:rsidRPr="003E29BC">
        <w:rPr>
          <w:rStyle w:val="apple-converted-space"/>
          <w:i/>
          <w:iCs/>
          <w:spacing w:val="-4"/>
          <w:sz w:val="28"/>
          <w:szCs w:val="28"/>
        </w:rPr>
        <w:t xml:space="preserve"> </w:t>
      </w:r>
      <w:r w:rsidRPr="003E29BC">
        <w:rPr>
          <w:rStyle w:val="apple-converted-space"/>
          <w:i/>
          <w:iCs/>
          <w:spacing w:val="-4"/>
          <w:sz w:val="28"/>
          <w:szCs w:val="28"/>
          <w:lang w:val="vi-VN"/>
        </w:rPr>
        <w:t>Giang về việc sửa đổi, bổ sung một số điều của Quy định chức năng, nhiệm vụ, quyền hạn và cơ cấu tổ chức của một số cơ quan chuyên môn thuộc UBND tỉnh;</w:t>
      </w:r>
    </w:p>
    <w:p w14:paraId="4A51287B" w14:textId="5AA561FF" w:rsidR="00656D3B" w:rsidRPr="003E29BC" w:rsidRDefault="001B6D45" w:rsidP="008041BC">
      <w:pPr>
        <w:pStyle w:val="NormalWeb"/>
        <w:shd w:val="clear" w:color="auto" w:fill="FFFFFF"/>
        <w:spacing w:before="0" w:beforeAutospacing="0" w:after="0" w:afterAutospacing="0" w:line="276" w:lineRule="auto"/>
        <w:ind w:firstLine="720"/>
        <w:jc w:val="both"/>
        <w:rPr>
          <w:rStyle w:val="apple-converted-space"/>
          <w:i/>
          <w:iCs/>
          <w:sz w:val="28"/>
          <w:szCs w:val="28"/>
          <w:lang w:val="vi-VN"/>
        </w:rPr>
      </w:pPr>
      <w:r w:rsidRPr="003E29BC">
        <w:rPr>
          <w:rStyle w:val="apple-converted-space"/>
          <w:i/>
          <w:iCs/>
          <w:sz w:val="28"/>
          <w:szCs w:val="28"/>
        </w:rPr>
        <w:t>Theo</w:t>
      </w:r>
      <w:r w:rsidRPr="003E29BC">
        <w:rPr>
          <w:rStyle w:val="apple-converted-space"/>
          <w:i/>
          <w:iCs/>
          <w:sz w:val="28"/>
          <w:szCs w:val="28"/>
          <w:lang w:val="vi-VN"/>
        </w:rPr>
        <w:t xml:space="preserve"> đề nghị của Trưởng phòng Phòng Giáo dục trung học và Giáo dục thường xuyên, Sở Giáo dục và Đào tạo.</w:t>
      </w:r>
    </w:p>
    <w:p w14:paraId="4E61CF49" w14:textId="77777777" w:rsidR="000815F5" w:rsidRPr="003E29BC" w:rsidRDefault="000815F5" w:rsidP="00703307">
      <w:pPr>
        <w:spacing w:before="120" w:after="120" w:line="276" w:lineRule="auto"/>
        <w:jc w:val="center"/>
        <w:rPr>
          <w:b/>
          <w:szCs w:val="28"/>
          <w:lang w:val="vi-VN"/>
        </w:rPr>
      </w:pPr>
      <w:r w:rsidRPr="003E29BC">
        <w:rPr>
          <w:b/>
          <w:szCs w:val="28"/>
          <w:lang w:val="vi-VN"/>
        </w:rPr>
        <w:t>QUYẾT ĐỊNH:</w:t>
      </w:r>
    </w:p>
    <w:p w14:paraId="195A0D65" w14:textId="4C64D121" w:rsidR="000815F5" w:rsidRPr="003E29BC" w:rsidRDefault="000815F5" w:rsidP="008041BC">
      <w:pPr>
        <w:widowControl w:val="0"/>
        <w:spacing w:line="276" w:lineRule="auto"/>
        <w:ind w:firstLine="561"/>
        <w:jc w:val="both"/>
        <w:rPr>
          <w:bCs/>
          <w:i/>
          <w:szCs w:val="28"/>
          <w:lang w:val="nl-NL"/>
        </w:rPr>
      </w:pPr>
      <w:r w:rsidRPr="003E29BC">
        <w:rPr>
          <w:b/>
          <w:bCs/>
          <w:szCs w:val="28"/>
          <w:lang w:val="nl-NL"/>
        </w:rPr>
        <w:t>Điều 1</w:t>
      </w:r>
      <w:r w:rsidRPr="003E29BC">
        <w:rPr>
          <w:bCs/>
          <w:szCs w:val="28"/>
          <w:lang w:val="nl-NL"/>
        </w:rPr>
        <w:t xml:space="preserve">. </w:t>
      </w:r>
      <w:r w:rsidR="005D2928" w:rsidRPr="003E29BC">
        <w:rPr>
          <w:bCs/>
          <w:szCs w:val="28"/>
        </w:rPr>
        <w:t xml:space="preserve">Ban hành kèm theo Quyết định này </w:t>
      </w:r>
      <w:r w:rsidR="00703307" w:rsidRPr="00703307">
        <w:rPr>
          <w:bCs/>
          <w:szCs w:val="28"/>
        </w:rPr>
        <w:t xml:space="preserve">Quy chế quản </w:t>
      </w:r>
      <w:r w:rsidR="005F70A1">
        <w:rPr>
          <w:bCs/>
          <w:szCs w:val="28"/>
        </w:rPr>
        <w:t>lí</w:t>
      </w:r>
      <w:r w:rsidR="00703307" w:rsidRPr="00703307">
        <w:rPr>
          <w:bCs/>
          <w:szCs w:val="28"/>
        </w:rPr>
        <w:t xml:space="preserve"> và sử dụng Sổ theo dõi và đánh giá học sinh điện tử, Học bạ điện tử</w:t>
      </w:r>
      <w:r w:rsidR="004D1A33" w:rsidRPr="003E29BC">
        <w:rPr>
          <w:bCs/>
          <w:szCs w:val="28"/>
        </w:rPr>
        <w:t xml:space="preserve"> trên Hệ thống cơ sở dữ liệu ngành Giáo dục tỉnh Bắc Giang</w:t>
      </w:r>
      <w:r w:rsidR="005D2928" w:rsidRPr="003E29BC">
        <w:rPr>
          <w:bCs/>
          <w:szCs w:val="28"/>
        </w:rPr>
        <w:t xml:space="preserve"> từ năm học 2021-2022.</w:t>
      </w:r>
      <w:r w:rsidRPr="003E29BC">
        <w:rPr>
          <w:bCs/>
          <w:i/>
          <w:szCs w:val="28"/>
          <w:lang w:val="nl-NL"/>
        </w:rPr>
        <w:t xml:space="preserve"> </w:t>
      </w:r>
    </w:p>
    <w:p w14:paraId="2EC0A86B" w14:textId="680E10FB" w:rsidR="000815F5" w:rsidRPr="003E29BC" w:rsidRDefault="000815F5" w:rsidP="008041BC">
      <w:pPr>
        <w:spacing w:line="276" w:lineRule="auto"/>
        <w:ind w:firstLine="561"/>
        <w:jc w:val="both"/>
        <w:rPr>
          <w:bCs/>
          <w:szCs w:val="28"/>
          <w:lang w:val="nl-NL"/>
        </w:rPr>
      </w:pPr>
      <w:r w:rsidRPr="003E29BC">
        <w:rPr>
          <w:b/>
          <w:bCs/>
          <w:szCs w:val="28"/>
          <w:lang w:val="nl-NL"/>
        </w:rPr>
        <w:t>Điều 2.</w:t>
      </w:r>
      <w:r w:rsidRPr="003E29BC">
        <w:rPr>
          <w:bCs/>
          <w:szCs w:val="28"/>
          <w:lang w:val="nl-NL"/>
        </w:rPr>
        <w:t xml:space="preserve"> </w:t>
      </w:r>
      <w:r w:rsidR="00656D3B" w:rsidRPr="003E29BC">
        <w:rPr>
          <w:bCs/>
          <w:szCs w:val="28"/>
          <w:lang w:val="nl-NL"/>
        </w:rPr>
        <w:t xml:space="preserve">Quyết định này có hiệu lực kể từ ngày </w:t>
      </w:r>
      <w:r w:rsidR="00A3708C" w:rsidRPr="003E29BC">
        <w:rPr>
          <w:bCs/>
          <w:szCs w:val="28"/>
          <w:lang w:val="nl-NL"/>
        </w:rPr>
        <w:t>k</w:t>
      </w:r>
      <w:r w:rsidR="005D2928" w:rsidRPr="003E29BC">
        <w:rPr>
          <w:bCs/>
          <w:szCs w:val="28"/>
          <w:lang w:val="nl-NL"/>
        </w:rPr>
        <w:t>ý</w:t>
      </w:r>
      <w:r w:rsidR="000E21B7">
        <w:rPr>
          <w:bCs/>
          <w:szCs w:val="28"/>
          <w:lang w:val="nl-NL"/>
        </w:rPr>
        <w:t>.</w:t>
      </w:r>
    </w:p>
    <w:p w14:paraId="3009EAB6" w14:textId="7910CBF8" w:rsidR="000815F5" w:rsidRPr="003E29BC" w:rsidRDefault="000815F5" w:rsidP="008041BC">
      <w:pPr>
        <w:spacing w:line="276" w:lineRule="auto"/>
        <w:ind w:firstLine="561"/>
        <w:jc w:val="both"/>
        <w:rPr>
          <w:bCs/>
          <w:szCs w:val="28"/>
          <w:lang w:val="nl-NL"/>
        </w:rPr>
      </w:pPr>
      <w:r w:rsidRPr="003E29BC">
        <w:rPr>
          <w:b/>
          <w:bCs/>
          <w:szCs w:val="28"/>
          <w:lang w:val="nl-NL"/>
        </w:rPr>
        <w:t>Điều 3.</w:t>
      </w:r>
      <w:r w:rsidRPr="003E29BC">
        <w:rPr>
          <w:bCs/>
          <w:szCs w:val="28"/>
          <w:lang w:val="nl-NL"/>
        </w:rPr>
        <w:t xml:space="preserve"> </w:t>
      </w:r>
      <w:r w:rsidR="005D2928" w:rsidRPr="003E29BC">
        <w:rPr>
          <w:bCs/>
          <w:szCs w:val="28"/>
          <w:lang w:val="nl-NL"/>
        </w:rPr>
        <w:t xml:space="preserve">Chánh Văn phòng, Trưởng các phòng thuộc Sở Giáo dục và Đào tạo; Trưởng Phòng Giáo dục và Đào tạo </w:t>
      </w:r>
      <w:r w:rsidR="000E21B7" w:rsidRPr="003E29BC">
        <w:rPr>
          <w:bCs/>
          <w:szCs w:val="28"/>
          <w:lang w:val="nl-NL"/>
        </w:rPr>
        <w:t xml:space="preserve">các </w:t>
      </w:r>
      <w:r w:rsidR="005D2928" w:rsidRPr="003E29BC">
        <w:rPr>
          <w:bCs/>
          <w:szCs w:val="28"/>
          <w:lang w:val="nl-NL"/>
        </w:rPr>
        <w:t>huyện, thành phố</w:t>
      </w:r>
      <w:r w:rsidR="000E21B7">
        <w:rPr>
          <w:bCs/>
          <w:szCs w:val="28"/>
          <w:lang w:val="nl-NL"/>
        </w:rPr>
        <w:t>;</w:t>
      </w:r>
      <w:r w:rsidR="005D2928" w:rsidRPr="003E29BC">
        <w:rPr>
          <w:bCs/>
          <w:szCs w:val="28"/>
          <w:lang w:val="nl-NL"/>
        </w:rPr>
        <w:t xml:space="preserve"> Thủ trưởng các đơn vị</w:t>
      </w:r>
      <w:r w:rsidR="003D7B09" w:rsidRPr="003D7B09">
        <w:rPr>
          <w:bCs/>
          <w:szCs w:val="28"/>
          <w:lang w:val="nl-NL"/>
        </w:rPr>
        <w:t xml:space="preserve"> </w:t>
      </w:r>
      <w:r w:rsidR="003D7B09">
        <w:rPr>
          <w:bCs/>
          <w:szCs w:val="28"/>
          <w:lang w:val="nl-NL"/>
        </w:rPr>
        <w:t xml:space="preserve">trực thuộc Sở </w:t>
      </w:r>
      <w:r w:rsidR="003D7B09" w:rsidRPr="003E29BC">
        <w:rPr>
          <w:bCs/>
          <w:szCs w:val="28"/>
          <w:lang w:val="nl-NL"/>
        </w:rPr>
        <w:t>Giáo dục và Đào tạo</w:t>
      </w:r>
      <w:r w:rsidR="005D2928" w:rsidRPr="003E29BC">
        <w:rPr>
          <w:bCs/>
          <w:szCs w:val="28"/>
          <w:lang w:val="nl-NL"/>
        </w:rPr>
        <w:t>, cá nhân có liên quan chịu trách nhiệm thi hành Quyết định này</w:t>
      </w:r>
      <w:r w:rsidRPr="003E29BC">
        <w:rPr>
          <w:bCs/>
          <w:szCs w:val="28"/>
          <w:lang w:val="nl-NL"/>
        </w:rPr>
        <w:t>./.</w:t>
      </w:r>
    </w:p>
    <w:tbl>
      <w:tblPr>
        <w:tblW w:w="9072" w:type="dxa"/>
        <w:tblInd w:w="108" w:type="dxa"/>
        <w:tblLook w:val="0000" w:firstRow="0" w:lastRow="0" w:firstColumn="0" w:lastColumn="0" w:noHBand="0" w:noVBand="0"/>
      </w:tblPr>
      <w:tblGrid>
        <w:gridCol w:w="4678"/>
        <w:gridCol w:w="4394"/>
      </w:tblGrid>
      <w:tr w:rsidR="003E29BC" w:rsidRPr="003E29BC" w14:paraId="5E5316D6" w14:textId="77777777" w:rsidTr="004151ED">
        <w:trPr>
          <w:trHeight w:val="1144"/>
        </w:trPr>
        <w:tc>
          <w:tcPr>
            <w:tcW w:w="4678" w:type="dxa"/>
          </w:tcPr>
          <w:p w14:paraId="077E19CB" w14:textId="77777777" w:rsidR="000815F5" w:rsidRPr="003E29BC" w:rsidRDefault="000815F5" w:rsidP="008041BC">
            <w:pPr>
              <w:pStyle w:val="BlockText"/>
              <w:spacing w:line="276" w:lineRule="auto"/>
              <w:ind w:left="0" w:right="0" w:firstLine="0"/>
              <w:rPr>
                <w:rFonts w:ascii="Times New Roman" w:hAnsi="Times New Roman"/>
                <w:b/>
                <w:i/>
                <w:sz w:val="24"/>
                <w:lang w:val="nl-NL"/>
              </w:rPr>
            </w:pPr>
            <w:r w:rsidRPr="003E29BC">
              <w:rPr>
                <w:rFonts w:ascii="Times New Roman" w:hAnsi="Times New Roman"/>
                <w:b/>
                <w:i/>
                <w:sz w:val="24"/>
                <w:lang w:val="nl-NL"/>
              </w:rPr>
              <w:t>N</w:t>
            </w:r>
            <w:r w:rsidRPr="003E29BC">
              <w:rPr>
                <w:rFonts w:ascii="Times New Roman" w:hAnsi="Times New Roman" w:hint="eastAsia"/>
                <w:b/>
                <w:i/>
                <w:sz w:val="24"/>
                <w:lang w:val="nl-NL"/>
              </w:rPr>
              <w:t>ơ</w:t>
            </w:r>
            <w:r w:rsidRPr="003E29BC">
              <w:rPr>
                <w:rFonts w:ascii="Times New Roman" w:hAnsi="Times New Roman"/>
                <w:b/>
                <w:i/>
                <w:sz w:val="24"/>
                <w:lang w:val="nl-NL"/>
              </w:rPr>
              <w:t>i nhận:</w:t>
            </w:r>
          </w:p>
          <w:p w14:paraId="4198FBC5" w14:textId="77777777" w:rsidR="005D2928" w:rsidRPr="003E29BC" w:rsidRDefault="005D2928" w:rsidP="008041BC">
            <w:pPr>
              <w:pStyle w:val="BlockText"/>
              <w:spacing w:line="276" w:lineRule="auto"/>
              <w:ind w:left="0" w:firstLine="0"/>
              <w:rPr>
                <w:rFonts w:ascii="Times New Roman" w:hAnsi="Times New Roman"/>
                <w:sz w:val="22"/>
                <w:szCs w:val="22"/>
                <w:lang w:val="nl-NL"/>
              </w:rPr>
            </w:pPr>
            <w:r w:rsidRPr="003E29BC">
              <w:rPr>
                <w:rFonts w:ascii="Times New Roman" w:hAnsi="Times New Roman"/>
                <w:sz w:val="22"/>
                <w:szCs w:val="22"/>
                <w:lang w:val="nl-NL"/>
              </w:rPr>
              <w:t>- Như Điều 3;</w:t>
            </w:r>
          </w:p>
          <w:p w14:paraId="24FF9839" w14:textId="70BD8634" w:rsidR="005D2928" w:rsidRPr="003E29BC" w:rsidRDefault="005D2928" w:rsidP="008041BC">
            <w:pPr>
              <w:pStyle w:val="BlockText"/>
              <w:spacing w:line="276" w:lineRule="auto"/>
              <w:ind w:left="0" w:firstLine="0"/>
              <w:rPr>
                <w:rFonts w:ascii="Times New Roman" w:hAnsi="Times New Roman"/>
                <w:sz w:val="22"/>
                <w:szCs w:val="22"/>
                <w:lang w:val="nl-NL"/>
              </w:rPr>
            </w:pPr>
            <w:r w:rsidRPr="003E29BC">
              <w:rPr>
                <w:rFonts w:ascii="Times New Roman" w:hAnsi="Times New Roman"/>
                <w:sz w:val="22"/>
                <w:szCs w:val="22"/>
                <w:lang w:val="nl-NL"/>
              </w:rPr>
              <w:t>- Vụ GDTrH</w:t>
            </w:r>
            <w:r w:rsidR="001723E0">
              <w:rPr>
                <w:rFonts w:ascii="Times New Roman" w:hAnsi="Times New Roman"/>
                <w:sz w:val="22"/>
                <w:szCs w:val="22"/>
                <w:lang w:val="nl-NL"/>
              </w:rPr>
              <w:t>,</w:t>
            </w:r>
            <w:r w:rsidRPr="003E29BC">
              <w:rPr>
                <w:rFonts w:ascii="Times New Roman" w:hAnsi="Times New Roman"/>
                <w:sz w:val="22"/>
                <w:szCs w:val="22"/>
                <w:lang w:val="nl-NL"/>
              </w:rPr>
              <w:t xml:space="preserve"> </w:t>
            </w:r>
            <w:r w:rsidR="001723E0">
              <w:rPr>
                <w:rFonts w:ascii="Times New Roman" w:hAnsi="Times New Roman"/>
                <w:sz w:val="22"/>
                <w:szCs w:val="22"/>
                <w:lang w:val="nl-NL"/>
              </w:rPr>
              <w:t xml:space="preserve">Bộ GD&amp;ĐT </w:t>
            </w:r>
            <w:r w:rsidRPr="003E29BC">
              <w:rPr>
                <w:rFonts w:ascii="Times New Roman" w:hAnsi="Times New Roman"/>
                <w:sz w:val="22"/>
                <w:szCs w:val="22"/>
                <w:lang w:val="nl-NL"/>
              </w:rPr>
              <w:t>(để báo cáo);</w:t>
            </w:r>
          </w:p>
          <w:p w14:paraId="7C7F8C82" w14:textId="77777777" w:rsidR="005D2928" w:rsidRPr="003E29BC" w:rsidRDefault="005D2928" w:rsidP="008041BC">
            <w:pPr>
              <w:pStyle w:val="BlockText"/>
              <w:spacing w:line="276" w:lineRule="auto"/>
              <w:ind w:left="0" w:firstLine="0"/>
              <w:rPr>
                <w:rFonts w:ascii="Times New Roman" w:hAnsi="Times New Roman"/>
                <w:sz w:val="22"/>
                <w:szCs w:val="22"/>
                <w:lang w:val="nl-NL"/>
              </w:rPr>
            </w:pPr>
            <w:r w:rsidRPr="003E29BC">
              <w:rPr>
                <w:rFonts w:ascii="Times New Roman" w:hAnsi="Times New Roman"/>
                <w:sz w:val="22"/>
                <w:szCs w:val="22"/>
                <w:lang w:val="nl-NL"/>
              </w:rPr>
              <w:t>- UBND tỉnh (để báo cáo);</w:t>
            </w:r>
          </w:p>
          <w:p w14:paraId="443E5435" w14:textId="77777777" w:rsidR="005D2928" w:rsidRPr="003E29BC" w:rsidRDefault="005D2928" w:rsidP="008041BC">
            <w:pPr>
              <w:pStyle w:val="BlockText"/>
              <w:spacing w:line="276" w:lineRule="auto"/>
              <w:ind w:left="0" w:firstLine="0"/>
              <w:rPr>
                <w:rFonts w:ascii="Times New Roman" w:hAnsi="Times New Roman"/>
                <w:sz w:val="22"/>
                <w:szCs w:val="22"/>
                <w:lang w:val="nl-NL"/>
              </w:rPr>
            </w:pPr>
            <w:r w:rsidRPr="003E29BC">
              <w:rPr>
                <w:rFonts w:ascii="Times New Roman" w:hAnsi="Times New Roman"/>
                <w:sz w:val="22"/>
                <w:szCs w:val="22"/>
                <w:lang w:val="nl-NL"/>
              </w:rPr>
              <w:t>- Lãnh đạo Sở GD&amp;ĐT;</w:t>
            </w:r>
          </w:p>
          <w:p w14:paraId="6407ED51" w14:textId="26314E32" w:rsidR="005D2928" w:rsidRPr="003E29BC" w:rsidRDefault="005D2928" w:rsidP="008041BC">
            <w:pPr>
              <w:pStyle w:val="BlockText"/>
              <w:spacing w:line="276" w:lineRule="auto"/>
              <w:ind w:left="0" w:right="0" w:firstLine="0"/>
              <w:rPr>
                <w:rFonts w:ascii="Times New Roman" w:hAnsi="Times New Roman"/>
                <w:sz w:val="22"/>
                <w:szCs w:val="22"/>
                <w:lang w:val="nl-NL"/>
              </w:rPr>
            </w:pPr>
            <w:r w:rsidRPr="003E29BC">
              <w:rPr>
                <w:rFonts w:ascii="Times New Roman" w:hAnsi="Times New Roman"/>
                <w:sz w:val="22"/>
                <w:szCs w:val="22"/>
                <w:lang w:val="nl-NL"/>
              </w:rPr>
              <w:t>- Lưu: VT, GDTrH&amp;GDTX.</w:t>
            </w:r>
          </w:p>
        </w:tc>
        <w:tc>
          <w:tcPr>
            <w:tcW w:w="4394" w:type="dxa"/>
          </w:tcPr>
          <w:p w14:paraId="1F282DCB" w14:textId="70E2DE3E" w:rsidR="000815F5" w:rsidRPr="003E29BC" w:rsidRDefault="00055EC0" w:rsidP="008041BC">
            <w:pPr>
              <w:pStyle w:val="BlockText"/>
              <w:spacing w:line="276" w:lineRule="auto"/>
              <w:ind w:left="0" w:firstLine="0"/>
              <w:jc w:val="center"/>
              <w:rPr>
                <w:rFonts w:ascii="Times New Roman" w:hAnsi="Times New Roman"/>
                <w:b/>
                <w:szCs w:val="28"/>
                <w:lang w:val="nl-NL"/>
              </w:rPr>
            </w:pPr>
            <w:r w:rsidRPr="003E29BC">
              <w:rPr>
                <w:rFonts w:ascii="Times New Roman" w:hAnsi="Times New Roman"/>
                <w:b/>
                <w:szCs w:val="28"/>
                <w:lang w:val="nl-NL"/>
              </w:rPr>
              <w:t>GIÁM ĐỐC</w:t>
            </w:r>
          </w:p>
          <w:p w14:paraId="637197C4" w14:textId="77777777" w:rsidR="000815F5" w:rsidRPr="003E29BC" w:rsidRDefault="000815F5" w:rsidP="008041BC">
            <w:pPr>
              <w:pStyle w:val="BlockText"/>
              <w:spacing w:line="276" w:lineRule="auto"/>
              <w:ind w:left="0" w:firstLine="0"/>
              <w:jc w:val="center"/>
              <w:rPr>
                <w:rFonts w:ascii="Times New Roman" w:hAnsi="Times New Roman"/>
                <w:b/>
                <w:szCs w:val="28"/>
                <w:lang w:val="nl-NL"/>
              </w:rPr>
            </w:pPr>
          </w:p>
          <w:p w14:paraId="17D81DEF" w14:textId="77777777" w:rsidR="000815F5" w:rsidRPr="003E29BC" w:rsidRDefault="000815F5" w:rsidP="008041BC">
            <w:pPr>
              <w:pStyle w:val="BlockText"/>
              <w:spacing w:line="276" w:lineRule="auto"/>
              <w:ind w:left="0" w:firstLine="0"/>
              <w:jc w:val="center"/>
              <w:rPr>
                <w:rFonts w:ascii="Times New Roman" w:hAnsi="Times New Roman"/>
                <w:b/>
                <w:szCs w:val="28"/>
                <w:lang w:val="nl-NL"/>
              </w:rPr>
            </w:pPr>
          </w:p>
          <w:p w14:paraId="59012A99" w14:textId="77777777" w:rsidR="000815F5" w:rsidRPr="003E29BC" w:rsidRDefault="000815F5" w:rsidP="008041BC">
            <w:pPr>
              <w:pStyle w:val="BlockText"/>
              <w:spacing w:line="276" w:lineRule="auto"/>
              <w:ind w:left="0" w:firstLine="0"/>
              <w:jc w:val="center"/>
              <w:rPr>
                <w:rFonts w:ascii="Times New Roman" w:hAnsi="Times New Roman"/>
                <w:b/>
                <w:szCs w:val="28"/>
                <w:lang w:val="nl-NL"/>
              </w:rPr>
            </w:pPr>
          </w:p>
          <w:p w14:paraId="1CCC0215" w14:textId="77777777" w:rsidR="000815F5" w:rsidRPr="003E29BC" w:rsidRDefault="000815F5" w:rsidP="008041BC">
            <w:pPr>
              <w:pStyle w:val="BlockText"/>
              <w:spacing w:line="276" w:lineRule="auto"/>
              <w:ind w:left="0" w:firstLine="0"/>
              <w:rPr>
                <w:rFonts w:ascii="Times New Roman" w:hAnsi="Times New Roman"/>
                <w:b/>
                <w:szCs w:val="28"/>
                <w:lang w:val="nl-NL"/>
              </w:rPr>
            </w:pPr>
          </w:p>
          <w:p w14:paraId="59789294" w14:textId="77777777" w:rsidR="000815F5" w:rsidRPr="003E29BC" w:rsidRDefault="000815F5" w:rsidP="008041BC">
            <w:pPr>
              <w:pStyle w:val="BlockText"/>
              <w:spacing w:line="276" w:lineRule="auto"/>
              <w:ind w:left="0" w:firstLine="0"/>
              <w:jc w:val="center"/>
              <w:rPr>
                <w:rFonts w:ascii="Times New Roman" w:hAnsi="Times New Roman"/>
                <w:b/>
                <w:szCs w:val="28"/>
                <w:lang w:val="nl-NL"/>
              </w:rPr>
            </w:pPr>
          </w:p>
          <w:p w14:paraId="019C2564" w14:textId="589F5ECD" w:rsidR="000815F5" w:rsidRPr="003E29BC" w:rsidRDefault="00652662" w:rsidP="008041BC">
            <w:pPr>
              <w:pStyle w:val="BlockText"/>
              <w:spacing w:line="276" w:lineRule="auto"/>
              <w:ind w:left="0" w:firstLine="0"/>
              <w:jc w:val="center"/>
              <w:rPr>
                <w:rFonts w:ascii="Times New Roman" w:hAnsi="Times New Roman"/>
                <w:sz w:val="22"/>
                <w:lang w:val="nl-NL"/>
              </w:rPr>
            </w:pPr>
            <w:r>
              <w:rPr>
                <w:rFonts w:ascii="Times New Roman" w:hAnsi="Times New Roman"/>
                <w:b/>
                <w:szCs w:val="28"/>
                <w:lang w:val="nl-NL"/>
              </w:rPr>
              <w:t>Trần Tuấn Nam</w:t>
            </w:r>
          </w:p>
        </w:tc>
      </w:tr>
    </w:tbl>
    <w:p w14:paraId="34A001B6" w14:textId="77777777" w:rsidR="00532E99" w:rsidRPr="003E29BC" w:rsidRDefault="00532E99" w:rsidP="008041BC">
      <w:pPr>
        <w:spacing w:line="276" w:lineRule="auto"/>
        <w:jc w:val="center"/>
        <w:rPr>
          <w:b/>
          <w:sz w:val="26"/>
          <w:szCs w:val="26"/>
        </w:rPr>
        <w:sectPr w:rsidR="00532E99" w:rsidRPr="003E29BC" w:rsidSect="00656D3B">
          <w:headerReference w:type="default" r:id="rId8"/>
          <w:footerReference w:type="default" r:id="rId9"/>
          <w:headerReference w:type="first" r:id="rId10"/>
          <w:footerReference w:type="first" r:id="rId11"/>
          <w:pgSz w:w="11907" w:h="16840" w:code="9"/>
          <w:pgMar w:top="1134" w:right="1134" w:bottom="1134" w:left="1701" w:header="720" w:footer="720" w:gutter="0"/>
          <w:pgNumType w:start="1"/>
          <w:cols w:space="720"/>
          <w:titlePg/>
          <w:docGrid w:linePitch="381"/>
        </w:sect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544"/>
        <w:gridCol w:w="6237"/>
      </w:tblGrid>
      <w:tr w:rsidR="003E29BC" w:rsidRPr="003E29BC" w14:paraId="23F77F47" w14:textId="77777777" w:rsidTr="00D822BB">
        <w:trPr>
          <w:jc w:val="center"/>
        </w:trPr>
        <w:tc>
          <w:tcPr>
            <w:tcW w:w="3544" w:type="dxa"/>
          </w:tcPr>
          <w:p w14:paraId="796E6C9E" w14:textId="77777777" w:rsidR="007172EB" w:rsidRPr="003E29BC" w:rsidRDefault="007172EB" w:rsidP="008041BC">
            <w:pPr>
              <w:spacing w:line="276" w:lineRule="auto"/>
              <w:jc w:val="center"/>
              <w:rPr>
                <w:sz w:val="26"/>
              </w:rPr>
            </w:pPr>
            <w:r w:rsidRPr="003E29BC">
              <w:rPr>
                <w:sz w:val="26"/>
              </w:rPr>
              <w:lastRenderedPageBreak/>
              <w:t>UBND TỈNH BẮC GIANG</w:t>
            </w:r>
          </w:p>
          <w:p w14:paraId="1C49F0DF" w14:textId="77777777" w:rsidR="007172EB" w:rsidRPr="003E29BC" w:rsidRDefault="007172EB" w:rsidP="008041BC">
            <w:pPr>
              <w:spacing w:line="276" w:lineRule="auto"/>
              <w:jc w:val="center"/>
              <w:rPr>
                <w:b/>
                <w:sz w:val="26"/>
              </w:rPr>
            </w:pPr>
            <w:r w:rsidRPr="003E29BC">
              <w:rPr>
                <w:b/>
                <w:sz w:val="26"/>
              </w:rPr>
              <w:t>SỞ GIÁO DỤC VÀ ĐÀO TẠO</w:t>
            </w:r>
          </w:p>
        </w:tc>
        <w:tc>
          <w:tcPr>
            <w:tcW w:w="6237" w:type="dxa"/>
          </w:tcPr>
          <w:p w14:paraId="5BAA5E12" w14:textId="77777777" w:rsidR="007172EB" w:rsidRPr="003E29BC" w:rsidRDefault="007172EB" w:rsidP="008041BC">
            <w:pPr>
              <w:spacing w:line="276" w:lineRule="auto"/>
              <w:jc w:val="center"/>
              <w:rPr>
                <w:b/>
                <w:sz w:val="26"/>
              </w:rPr>
            </w:pPr>
            <w:r w:rsidRPr="003E29BC">
              <w:rPr>
                <w:b/>
                <w:sz w:val="26"/>
              </w:rPr>
              <w:t>CỘNG HÒA XÃ HỘI CHỦ NGHĨA VIỆT NAM</w:t>
            </w:r>
          </w:p>
          <w:p w14:paraId="31E7C82F" w14:textId="77777777" w:rsidR="007172EB" w:rsidRPr="003E29BC" w:rsidRDefault="007172EB" w:rsidP="008041BC">
            <w:pPr>
              <w:spacing w:line="276" w:lineRule="auto"/>
              <w:jc w:val="center"/>
              <w:rPr>
                <w:b/>
                <w:sz w:val="26"/>
              </w:rPr>
            </w:pPr>
            <w:r w:rsidRPr="003E29BC">
              <w:rPr>
                <w:b/>
                <w:sz w:val="28"/>
              </w:rPr>
              <w:t>Độc lập - Tự do - Hạnh phúc</w:t>
            </w:r>
          </w:p>
        </w:tc>
      </w:tr>
      <w:tr w:rsidR="007172EB" w:rsidRPr="003E29BC" w14:paraId="34B6C745" w14:textId="77777777" w:rsidTr="00D822BB">
        <w:trPr>
          <w:jc w:val="center"/>
        </w:trPr>
        <w:tc>
          <w:tcPr>
            <w:tcW w:w="3544" w:type="dxa"/>
          </w:tcPr>
          <w:p w14:paraId="68DA9637" w14:textId="28F8B02D" w:rsidR="007172EB" w:rsidRPr="003E29BC" w:rsidRDefault="004579FB" w:rsidP="008041BC">
            <w:pPr>
              <w:spacing w:line="276" w:lineRule="auto"/>
              <w:jc w:val="center"/>
              <w:rPr>
                <w:sz w:val="26"/>
              </w:rPr>
            </w:pPr>
            <w:r w:rsidRPr="003E29BC">
              <w:rPr>
                <w:noProof/>
              </w:rPr>
              <mc:AlternateContent>
                <mc:Choice Requires="wps">
                  <w:drawing>
                    <wp:anchor distT="0" distB="0" distL="114300" distR="114300" simplePos="0" relativeHeight="251666432" behindDoc="0" locked="0" layoutInCell="1" allowOverlap="1" wp14:anchorId="364ED3D8" wp14:editId="547E7B0B">
                      <wp:simplePos x="0" y="0"/>
                      <wp:positionH relativeFrom="column">
                        <wp:posOffset>343361</wp:posOffset>
                      </wp:positionH>
                      <wp:positionV relativeFrom="paragraph">
                        <wp:posOffset>131572</wp:posOffset>
                      </wp:positionV>
                      <wp:extent cx="1225898" cy="301450"/>
                      <wp:effectExtent l="0" t="0" r="12700" b="22860"/>
                      <wp:wrapNone/>
                      <wp:docPr id="9" name="Rectangle 9"/>
                      <wp:cNvGraphicFramePr/>
                      <a:graphic xmlns:a="http://schemas.openxmlformats.org/drawingml/2006/main">
                        <a:graphicData uri="http://schemas.microsoft.com/office/word/2010/wordprocessingShape">
                          <wps:wsp>
                            <wps:cNvSpPr/>
                            <wps:spPr>
                              <a:xfrm>
                                <a:off x="0" y="0"/>
                                <a:ext cx="1225898" cy="301450"/>
                              </a:xfrm>
                              <a:prstGeom prst="rect">
                                <a:avLst/>
                              </a:prstGeom>
                            </wps:spPr>
                            <wps:style>
                              <a:lnRef idx="2">
                                <a:schemeClr val="dk1"/>
                              </a:lnRef>
                              <a:fillRef idx="1">
                                <a:schemeClr val="lt1"/>
                              </a:fillRef>
                              <a:effectRef idx="0">
                                <a:schemeClr val="dk1"/>
                              </a:effectRef>
                              <a:fontRef idx="minor">
                                <a:schemeClr val="dk1"/>
                              </a:fontRef>
                            </wps:style>
                            <wps:txbx>
                              <w:txbxContent>
                                <w:p w14:paraId="23886AD1" w14:textId="77777777" w:rsidR="00FF2540" w:rsidRPr="002035E7" w:rsidRDefault="00FF2540" w:rsidP="004579FB">
                                  <w:pPr>
                                    <w:jc w:val="center"/>
                                    <w:rPr>
                                      <w:color w:val="FF0000"/>
                                    </w:rPr>
                                  </w:pPr>
                                  <w:r w:rsidRPr="002035E7">
                                    <w:rPr>
                                      <w:color w:val="FF0000"/>
                                      <w:highlight w:val="yellow"/>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D3D8" id="Rectangle 9" o:spid="_x0000_s1027" style="position:absolute;left:0;text-align:left;margin-left:27.05pt;margin-top:10.35pt;width:96.5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" fillcolor="white [3201]" strokecolor="black [3200]" strokeweight="1pt">
                      <v:textbox>
                        <w:txbxContent>
                          <w:p w14:paraId="23886AD1" w14:textId="77777777" w:rsidR="00FF2540" w:rsidRPr="002035E7" w:rsidRDefault="00FF2540" w:rsidP="004579FB">
                            <w:pPr>
                              <w:jc w:val="center"/>
                              <w:rPr>
                                <w:color w:val="FF0000"/>
                              </w:rPr>
                            </w:pPr>
                            <w:r w:rsidRPr="002035E7">
                              <w:rPr>
                                <w:color w:val="FF0000"/>
                                <w:highlight w:val="yellow"/>
                              </w:rPr>
                              <w:t>DỰ THẢO</w:t>
                            </w:r>
                          </w:p>
                        </w:txbxContent>
                      </v:textbox>
                    </v:rect>
                  </w:pict>
                </mc:Fallback>
              </mc:AlternateContent>
            </w:r>
            <w:r w:rsidR="007172EB" w:rsidRPr="003E29BC">
              <w:rPr>
                <w:noProof/>
                <w:sz w:val="24"/>
              </w:rPr>
              <mc:AlternateContent>
                <mc:Choice Requires="wps">
                  <w:drawing>
                    <wp:anchor distT="0" distB="0" distL="114300" distR="114300" simplePos="0" relativeHeight="251660288" behindDoc="0" locked="0" layoutInCell="1" allowOverlap="1" wp14:anchorId="5C873E44" wp14:editId="203FF339">
                      <wp:simplePos x="0" y="0"/>
                      <wp:positionH relativeFrom="column">
                        <wp:posOffset>590881</wp:posOffset>
                      </wp:positionH>
                      <wp:positionV relativeFrom="paragraph">
                        <wp:posOffset>10795</wp:posOffset>
                      </wp:positionV>
                      <wp:extent cx="900000"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918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85pt" to="11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"/>
                  </w:pict>
                </mc:Fallback>
              </mc:AlternateContent>
            </w:r>
          </w:p>
        </w:tc>
        <w:tc>
          <w:tcPr>
            <w:tcW w:w="6237" w:type="dxa"/>
          </w:tcPr>
          <w:p w14:paraId="24C1AA80" w14:textId="77777777" w:rsidR="007172EB" w:rsidRPr="003E29BC" w:rsidRDefault="007172EB" w:rsidP="008041BC">
            <w:pPr>
              <w:spacing w:line="276" w:lineRule="auto"/>
              <w:jc w:val="center"/>
              <w:rPr>
                <w:i/>
                <w:sz w:val="26"/>
              </w:rPr>
            </w:pPr>
            <w:r w:rsidRPr="003E29BC">
              <w:rPr>
                <w:b/>
                <w:noProof/>
                <w:sz w:val="26"/>
              </w:rPr>
              <mc:AlternateContent>
                <mc:Choice Requires="wps">
                  <w:drawing>
                    <wp:anchor distT="0" distB="0" distL="114300" distR="114300" simplePos="0" relativeHeight="251662336" behindDoc="0" locked="0" layoutInCell="1" allowOverlap="1" wp14:anchorId="231C6631" wp14:editId="13891E73">
                      <wp:simplePos x="0" y="0"/>
                      <wp:positionH relativeFrom="column">
                        <wp:posOffset>885825</wp:posOffset>
                      </wp:positionH>
                      <wp:positionV relativeFrom="paragraph">
                        <wp:posOffset>19050</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14D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5pt" to="24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8oyQEAAHcDAAAOAAAAZHJzL2Uyb0RvYy54bWysU8tu2zAQvBfoPxC817KN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"/>
                  </w:pict>
                </mc:Fallback>
              </mc:AlternateContent>
            </w:r>
          </w:p>
        </w:tc>
      </w:tr>
    </w:tbl>
    <w:p w14:paraId="63076294" w14:textId="77777777" w:rsidR="007172EB" w:rsidRPr="003E29BC" w:rsidRDefault="007172EB" w:rsidP="008041BC">
      <w:pPr>
        <w:spacing w:line="276" w:lineRule="auto"/>
        <w:jc w:val="center"/>
        <w:rPr>
          <w:b/>
          <w:szCs w:val="28"/>
        </w:rPr>
      </w:pPr>
    </w:p>
    <w:p w14:paraId="2D5DB0AB" w14:textId="506760C8" w:rsidR="007172EB" w:rsidRPr="003E29BC" w:rsidRDefault="007172EB" w:rsidP="008041BC">
      <w:pPr>
        <w:spacing w:line="276" w:lineRule="auto"/>
        <w:jc w:val="center"/>
        <w:rPr>
          <w:b/>
          <w:szCs w:val="28"/>
        </w:rPr>
      </w:pPr>
      <w:r w:rsidRPr="003E29BC">
        <w:rPr>
          <w:b/>
          <w:szCs w:val="28"/>
        </w:rPr>
        <w:t>QUY CHẾ</w:t>
      </w:r>
    </w:p>
    <w:p w14:paraId="7D7789C9" w14:textId="703CCC07" w:rsidR="00961641" w:rsidRPr="00652662" w:rsidRDefault="00703307" w:rsidP="008041BC">
      <w:pPr>
        <w:spacing w:line="276" w:lineRule="auto"/>
        <w:jc w:val="center"/>
        <w:rPr>
          <w:b/>
          <w:bCs/>
          <w:i/>
          <w:iCs/>
          <w:spacing w:val="-4"/>
          <w:szCs w:val="28"/>
        </w:rPr>
      </w:pPr>
      <w:r w:rsidRPr="002316E0">
        <w:rPr>
          <w:rFonts w:ascii="Times New Roman Bold" w:hAnsi="Times New Roman Bold"/>
          <w:b/>
          <w:bCs/>
          <w:szCs w:val="28"/>
        </w:rPr>
        <w:t xml:space="preserve">Quản </w:t>
      </w:r>
      <w:r w:rsidR="005F70A1">
        <w:rPr>
          <w:rFonts w:ascii="Times New Roman Bold" w:hAnsi="Times New Roman Bold"/>
          <w:b/>
          <w:bCs/>
          <w:szCs w:val="28"/>
        </w:rPr>
        <w:t>lí</w:t>
      </w:r>
      <w:r w:rsidRPr="002316E0">
        <w:rPr>
          <w:rFonts w:ascii="Times New Roman Bold" w:hAnsi="Times New Roman Bold"/>
          <w:b/>
          <w:bCs/>
          <w:szCs w:val="28"/>
        </w:rPr>
        <w:t xml:space="preserve"> và sử dụng Sổ theo dõi và đánh giá học sinh điện tử, Học bạ điện tử trên Hệ thống cơ sở dữ liệu ngành Giáo dục tỉnh Bắc Giang</w:t>
      </w:r>
      <w:r w:rsidR="00961641" w:rsidRPr="00652662">
        <w:rPr>
          <w:b/>
          <w:bCs/>
          <w:i/>
          <w:iCs/>
          <w:spacing w:val="-4"/>
          <w:szCs w:val="28"/>
        </w:rPr>
        <w:t xml:space="preserve"> </w:t>
      </w:r>
    </w:p>
    <w:p w14:paraId="0B2E5546" w14:textId="1BE18AC9" w:rsidR="00534C59" w:rsidRDefault="00703307" w:rsidP="00703307">
      <w:pPr>
        <w:spacing w:before="60" w:after="60" w:line="276" w:lineRule="auto"/>
        <w:jc w:val="center"/>
        <w:rPr>
          <w:bCs/>
          <w:i/>
          <w:iCs/>
          <w:spacing w:val="-4"/>
          <w:szCs w:val="28"/>
        </w:rPr>
      </w:pPr>
      <w:r w:rsidRPr="003E29BC">
        <w:rPr>
          <w:rFonts w:eastAsia="Calibri"/>
          <w:b/>
          <w:bCs/>
          <w:noProof/>
          <w:szCs w:val="26"/>
        </w:rPr>
        <mc:AlternateContent>
          <mc:Choice Requires="wps">
            <w:drawing>
              <wp:anchor distT="0" distB="0" distL="114300" distR="114300" simplePos="0" relativeHeight="251658240" behindDoc="0" locked="0" layoutInCell="1" allowOverlap="1" wp14:anchorId="1E5FF539" wp14:editId="08EAE408">
                <wp:simplePos x="0" y="0"/>
                <wp:positionH relativeFrom="margin">
                  <wp:posOffset>2530314</wp:posOffset>
                </wp:positionH>
                <wp:positionV relativeFrom="paragraph">
                  <wp:posOffset>529590</wp:posOffset>
                </wp:positionV>
                <wp:extent cx="10382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2153F" id="_x0000_t32" coordsize="21600,21600" o:spt="32" o:oned="t" path="m,l21600,21600e" filled="f">
                <v:path arrowok="t" fillok="f" o:connecttype="none"/>
                <o:lock v:ext="edit" shapetype="t"/>
              </v:shapetype>
              <v:shape id="AutoShape 2" o:spid="_x0000_s1026" type="#_x0000_t32" style="position:absolute;margin-left:199.25pt;margin-top:41.7pt;width:81.7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">
                <w10:wrap anchorx="margin"/>
              </v:shape>
            </w:pict>
          </mc:Fallback>
        </mc:AlternateContent>
      </w:r>
      <w:r w:rsidR="005D2928" w:rsidRPr="003E29BC">
        <w:rPr>
          <w:bCs/>
          <w:i/>
          <w:iCs/>
          <w:spacing w:val="-4"/>
          <w:szCs w:val="28"/>
        </w:rPr>
        <w:t xml:space="preserve">(Kèm theo Quyết định số       /QĐ-SGDĐT ngày    </w:t>
      </w:r>
      <w:r w:rsidR="001002A6" w:rsidRPr="003E29BC">
        <w:rPr>
          <w:bCs/>
          <w:i/>
          <w:iCs/>
          <w:spacing w:val="-4"/>
          <w:szCs w:val="28"/>
        </w:rPr>
        <w:t xml:space="preserve"> </w:t>
      </w:r>
      <w:r w:rsidR="005D2928" w:rsidRPr="003E29BC">
        <w:rPr>
          <w:bCs/>
          <w:i/>
          <w:iCs/>
          <w:spacing w:val="-4"/>
          <w:szCs w:val="28"/>
        </w:rPr>
        <w:t>tháng</w:t>
      </w:r>
      <w:r w:rsidR="00534C59">
        <w:rPr>
          <w:bCs/>
          <w:i/>
          <w:iCs/>
          <w:spacing w:val="-4"/>
          <w:szCs w:val="28"/>
        </w:rPr>
        <w:t xml:space="preserve"> 8</w:t>
      </w:r>
      <w:r w:rsidR="005D2928" w:rsidRPr="003E29BC">
        <w:rPr>
          <w:bCs/>
          <w:i/>
          <w:iCs/>
          <w:spacing w:val="-4"/>
          <w:szCs w:val="28"/>
        </w:rPr>
        <w:t xml:space="preserve"> năm 2021 của Giám đốc Sở Giáo dục và Đào tạo Bắc Giang)</w:t>
      </w:r>
    </w:p>
    <w:p w14:paraId="4A314AB6" w14:textId="268D7581" w:rsidR="00534C59" w:rsidRDefault="00534C59" w:rsidP="008041BC">
      <w:pPr>
        <w:spacing w:line="276" w:lineRule="auto"/>
        <w:jc w:val="center"/>
        <w:rPr>
          <w:bCs/>
          <w:i/>
          <w:iCs/>
          <w:spacing w:val="-4"/>
          <w:szCs w:val="28"/>
        </w:rPr>
      </w:pPr>
    </w:p>
    <w:p w14:paraId="3588405F" w14:textId="77777777" w:rsidR="00534C59" w:rsidRDefault="007172EB" w:rsidP="008041BC">
      <w:pPr>
        <w:spacing w:line="276" w:lineRule="auto"/>
        <w:jc w:val="center"/>
        <w:rPr>
          <w:rFonts w:eastAsia="Calibri"/>
          <w:b/>
          <w:bCs/>
          <w:szCs w:val="28"/>
          <w:lang w:val="nl-NL"/>
        </w:rPr>
      </w:pPr>
      <w:r w:rsidRPr="003E29BC">
        <w:rPr>
          <w:rFonts w:eastAsia="Calibri"/>
          <w:b/>
          <w:bCs/>
          <w:szCs w:val="28"/>
          <w:lang w:val="nl-NL"/>
        </w:rPr>
        <w:t>Chương I</w:t>
      </w:r>
    </w:p>
    <w:p w14:paraId="24D0810B" w14:textId="77777777" w:rsidR="00534C59" w:rsidRDefault="007172EB" w:rsidP="008041BC">
      <w:pPr>
        <w:spacing w:line="276" w:lineRule="auto"/>
        <w:jc w:val="center"/>
        <w:rPr>
          <w:rFonts w:eastAsia="Calibri"/>
          <w:b/>
          <w:bCs/>
          <w:szCs w:val="28"/>
          <w:lang w:val="nl-NL"/>
        </w:rPr>
      </w:pPr>
      <w:r w:rsidRPr="003E29BC">
        <w:rPr>
          <w:rFonts w:eastAsia="Calibri"/>
          <w:b/>
          <w:bCs/>
          <w:szCs w:val="28"/>
          <w:lang w:val="nl-NL"/>
        </w:rPr>
        <w:t>QUY ĐỊNH CHUNG</w:t>
      </w:r>
    </w:p>
    <w:p w14:paraId="39AD156B" w14:textId="783634C1" w:rsidR="00534C59" w:rsidRDefault="007172EB" w:rsidP="00E257DF">
      <w:pPr>
        <w:spacing w:before="120" w:after="120" w:line="288" w:lineRule="auto"/>
        <w:ind w:firstLine="720"/>
        <w:rPr>
          <w:bCs/>
          <w:i/>
          <w:iCs/>
          <w:spacing w:val="-4"/>
          <w:szCs w:val="28"/>
        </w:rPr>
      </w:pPr>
      <w:r w:rsidRPr="003E29BC">
        <w:rPr>
          <w:rFonts w:eastAsia="Calibri"/>
          <w:b/>
          <w:bCs/>
          <w:szCs w:val="28"/>
          <w:lang w:val="nl-NL"/>
        </w:rPr>
        <w:t>Điều 1. Phạm vi điều chỉnh</w:t>
      </w:r>
      <w:r w:rsidR="0023721A">
        <w:rPr>
          <w:rFonts w:eastAsia="Calibri"/>
          <w:b/>
          <w:bCs/>
          <w:szCs w:val="28"/>
          <w:lang w:val="nl-NL"/>
        </w:rPr>
        <w:t xml:space="preserve"> và</w:t>
      </w:r>
      <w:r w:rsidRPr="003E29BC">
        <w:rPr>
          <w:rFonts w:eastAsia="Calibri"/>
          <w:b/>
          <w:bCs/>
          <w:szCs w:val="28"/>
          <w:lang w:val="nl-NL"/>
        </w:rPr>
        <w:t xml:space="preserve"> đối tượng áp dụng</w:t>
      </w:r>
    </w:p>
    <w:p w14:paraId="6FE37FD1" w14:textId="779E9554" w:rsidR="00534C59" w:rsidRDefault="009067C9" w:rsidP="00296176">
      <w:pPr>
        <w:spacing w:line="288" w:lineRule="auto"/>
        <w:ind w:firstLine="720"/>
        <w:jc w:val="both"/>
        <w:rPr>
          <w:bCs/>
          <w:i/>
          <w:iCs/>
          <w:spacing w:val="-4"/>
          <w:szCs w:val="28"/>
        </w:rPr>
      </w:pPr>
      <w:r w:rsidRPr="003E29BC">
        <w:rPr>
          <w:rFonts w:eastAsia="Calibri"/>
          <w:bCs/>
          <w:szCs w:val="26"/>
          <w:lang w:val="nl-NL"/>
        </w:rPr>
        <w:t>1. Văn bản này quy định việc</w:t>
      </w:r>
      <w:r w:rsidR="00506D5C" w:rsidRPr="003E29BC">
        <w:rPr>
          <w:rFonts w:eastAsia="Calibri"/>
          <w:bCs/>
          <w:szCs w:val="26"/>
          <w:lang w:val="nl-NL"/>
        </w:rPr>
        <w:t xml:space="preserve"> </w:t>
      </w:r>
      <w:r w:rsidR="004D1A33" w:rsidRPr="003E29BC">
        <w:rPr>
          <w:rFonts w:eastAsia="Calibri"/>
          <w:bCs/>
          <w:szCs w:val="26"/>
          <w:lang w:val="nl-NL"/>
        </w:rPr>
        <w:t xml:space="preserve">quản </w:t>
      </w:r>
      <w:r w:rsidR="005F70A1">
        <w:rPr>
          <w:rFonts w:eastAsia="Calibri"/>
          <w:bCs/>
          <w:szCs w:val="26"/>
          <w:lang w:val="nl-NL"/>
        </w:rPr>
        <w:t>lí</w:t>
      </w:r>
      <w:r w:rsidR="004D1A33" w:rsidRPr="003E29BC">
        <w:rPr>
          <w:rFonts w:eastAsia="Calibri"/>
          <w:bCs/>
          <w:szCs w:val="26"/>
          <w:lang w:val="nl-NL"/>
        </w:rPr>
        <w:t xml:space="preserve"> và sử dụng</w:t>
      </w:r>
      <w:r w:rsidR="003D7B09" w:rsidRPr="003D7B09">
        <w:rPr>
          <w:rFonts w:eastAsia="Calibri"/>
          <w:bCs/>
          <w:szCs w:val="26"/>
          <w:lang w:val="nl-NL"/>
        </w:rPr>
        <w:t xml:space="preserve"> </w:t>
      </w:r>
      <w:r w:rsidR="003D7B09">
        <w:rPr>
          <w:rFonts w:eastAsia="Calibri"/>
          <w:bCs/>
          <w:szCs w:val="26"/>
          <w:lang w:val="nl-NL"/>
        </w:rPr>
        <w:t xml:space="preserve">dữ liệu điện tử </w:t>
      </w:r>
      <w:r w:rsidR="003D7B09" w:rsidRPr="003E29BC">
        <w:rPr>
          <w:rFonts w:eastAsia="Calibri"/>
          <w:bCs/>
          <w:szCs w:val="26"/>
          <w:lang w:val="nl-NL"/>
        </w:rPr>
        <w:t xml:space="preserve">trên hệ thống phần mềm quản </w:t>
      </w:r>
      <w:r w:rsidR="003D7B09">
        <w:rPr>
          <w:rFonts w:eastAsia="Calibri"/>
          <w:bCs/>
          <w:szCs w:val="26"/>
          <w:lang w:val="nl-NL"/>
        </w:rPr>
        <w:t>lí</w:t>
      </w:r>
      <w:r w:rsidR="003D7B09" w:rsidRPr="003E29BC">
        <w:rPr>
          <w:rFonts w:eastAsia="Calibri"/>
          <w:bCs/>
          <w:szCs w:val="26"/>
          <w:lang w:val="nl-NL"/>
        </w:rPr>
        <w:t xml:space="preserve"> nhà trường đồng bộ với Hệ thống cơ sở dữ liệu ngành Giáo dục tỉnh Bắc Giang</w:t>
      </w:r>
      <w:r w:rsidR="003D7B09">
        <w:rPr>
          <w:rFonts w:eastAsia="Calibri"/>
          <w:bCs/>
          <w:szCs w:val="26"/>
          <w:lang w:val="nl-NL"/>
        </w:rPr>
        <w:t xml:space="preserve"> đối với</w:t>
      </w:r>
      <w:r w:rsidR="005F70A1">
        <w:rPr>
          <w:rFonts w:eastAsia="Calibri"/>
          <w:bCs/>
          <w:szCs w:val="26"/>
          <w:lang w:val="nl-NL"/>
        </w:rPr>
        <w:t xml:space="preserve">: </w:t>
      </w:r>
      <w:r w:rsidR="00124CF1" w:rsidRPr="00F53D01">
        <w:rPr>
          <w:rFonts w:eastAsia="Calibri"/>
          <w:bCs/>
          <w:szCs w:val="26"/>
          <w:lang w:val="nl-NL"/>
        </w:rPr>
        <w:t>Sổ theo dõi và đánh giá học sinh</w:t>
      </w:r>
      <w:r w:rsidR="00E6660D">
        <w:rPr>
          <w:rFonts w:eastAsia="Calibri"/>
          <w:bCs/>
          <w:szCs w:val="26"/>
          <w:lang w:val="nl-NL"/>
        </w:rPr>
        <w:t xml:space="preserve"> (đối với cấp</w:t>
      </w:r>
      <w:r w:rsidR="005F70A1" w:rsidRPr="005F70A1">
        <w:rPr>
          <w:rFonts w:eastAsia="Calibri"/>
          <w:bCs/>
          <w:szCs w:val="26"/>
          <w:lang w:val="nl-NL"/>
        </w:rPr>
        <w:t xml:space="preserve"> </w:t>
      </w:r>
      <w:r w:rsidR="005F70A1">
        <w:rPr>
          <w:rFonts w:eastAsia="Calibri"/>
          <w:bCs/>
          <w:szCs w:val="26"/>
          <w:lang w:val="nl-NL"/>
        </w:rPr>
        <w:t>T</w:t>
      </w:r>
      <w:r w:rsidR="005F70A1" w:rsidRPr="003E29BC">
        <w:rPr>
          <w:rFonts w:eastAsia="Calibri"/>
          <w:bCs/>
          <w:szCs w:val="26"/>
          <w:lang w:val="nl-NL"/>
        </w:rPr>
        <w:t>rung học cơ sở</w:t>
      </w:r>
      <w:r w:rsidR="00124CF1" w:rsidRPr="00F53D01">
        <w:rPr>
          <w:rFonts w:eastAsia="Calibri"/>
          <w:bCs/>
          <w:szCs w:val="26"/>
          <w:lang w:val="nl-NL"/>
        </w:rPr>
        <w:t>,</w:t>
      </w:r>
      <w:r w:rsidR="005F70A1" w:rsidRPr="005F70A1">
        <w:rPr>
          <w:rFonts w:eastAsia="Calibri"/>
          <w:bCs/>
          <w:szCs w:val="26"/>
          <w:lang w:val="nl-NL"/>
        </w:rPr>
        <w:t xml:space="preserve"> </w:t>
      </w:r>
      <w:r w:rsidR="005F70A1">
        <w:rPr>
          <w:rFonts w:eastAsia="Calibri"/>
          <w:bCs/>
          <w:szCs w:val="26"/>
          <w:lang w:val="nl-NL"/>
        </w:rPr>
        <w:t>T</w:t>
      </w:r>
      <w:r w:rsidR="005F70A1" w:rsidRPr="003E29BC">
        <w:rPr>
          <w:rFonts w:eastAsia="Calibri"/>
          <w:bCs/>
          <w:szCs w:val="26"/>
          <w:lang w:val="nl-NL"/>
        </w:rPr>
        <w:t>rung học phổ thông</w:t>
      </w:r>
      <w:r w:rsidR="005F70A1">
        <w:rPr>
          <w:rFonts w:eastAsia="Calibri"/>
          <w:bCs/>
          <w:szCs w:val="26"/>
          <w:lang w:val="nl-NL"/>
        </w:rPr>
        <w:t>,</w:t>
      </w:r>
      <w:r w:rsidR="005F70A1" w:rsidRPr="005F70A1">
        <w:rPr>
          <w:rFonts w:eastAsia="Calibri"/>
          <w:bCs/>
          <w:szCs w:val="26"/>
          <w:lang w:val="nl-NL"/>
        </w:rPr>
        <w:t xml:space="preserve"> </w:t>
      </w:r>
      <w:r w:rsidR="005F70A1" w:rsidRPr="003E29BC">
        <w:rPr>
          <w:rFonts w:eastAsia="Calibri"/>
          <w:bCs/>
          <w:szCs w:val="26"/>
          <w:lang w:val="nl-NL"/>
        </w:rPr>
        <w:t>Giáo dục thường xuyên</w:t>
      </w:r>
      <w:r w:rsidR="002E55E4">
        <w:rPr>
          <w:rFonts w:eastAsia="Calibri"/>
          <w:bCs/>
          <w:szCs w:val="26"/>
          <w:lang w:val="nl-NL"/>
        </w:rPr>
        <w:t xml:space="preserve"> có dạy chương trình Trung học phổ thông</w:t>
      </w:r>
      <w:r w:rsidR="005F70A1">
        <w:rPr>
          <w:rFonts w:eastAsia="Calibri"/>
          <w:bCs/>
          <w:szCs w:val="26"/>
          <w:lang w:val="nl-NL"/>
        </w:rPr>
        <w:t>) và Bảng tổng hợp kết quả đánh giá giáo dục của lớp</w:t>
      </w:r>
      <w:r w:rsidR="005F70A1" w:rsidRPr="003E29BC">
        <w:rPr>
          <w:rFonts w:eastAsia="Calibri"/>
          <w:bCs/>
          <w:szCs w:val="26"/>
          <w:lang w:val="nl-NL"/>
        </w:rPr>
        <w:t xml:space="preserve"> </w:t>
      </w:r>
      <w:r w:rsidR="005F70A1">
        <w:rPr>
          <w:rFonts w:eastAsia="Calibri"/>
          <w:bCs/>
          <w:szCs w:val="26"/>
          <w:lang w:val="nl-NL"/>
        </w:rPr>
        <w:t xml:space="preserve">đối với cấp Tiểu học (sau đây gọi chung là Sổ theo dõi và đánh giá học sinh điện tử); </w:t>
      </w:r>
      <w:r w:rsidR="003D7B09">
        <w:rPr>
          <w:rFonts w:eastAsia="Calibri"/>
          <w:bCs/>
          <w:szCs w:val="26"/>
          <w:lang w:val="nl-NL"/>
        </w:rPr>
        <w:t>H</w:t>
      </w:r>
      <w:r w:rsidR="00124CF1" w:rsidRPr="00F53D01">
        <w:rPr>
          <w:rFonts w:eastAsia="Calibri"/>
          <w:bCs/>
          <w:szCs w:val="26"/>
          <w:lang w:val="nl-NL"/>
        </w:rPr>
        <w:t>ọc bạ</w:t>
      </w:r>
      <w:r w:rsidR="004579FB">
        <w:rPr>
          <w:rFonts w:eastAsia="Calibri"/>
          <w:bCs/>
          <w:szCs w:val="26"/>
          <w:lang w:val="nl-NL"/>
        </w:rPr>
        <w:t xml:space="preserve"> học sinh</w:t>
      </w:r>
      <w:r w:rsidR="004D1A33" w:rsidRPr="003E29BC">
        <w:rPr>
          <w:rFonts w:eastAsia="Calibri"/>
          <w:bCs/>
          <w:szCs w:val="26"/>
          <w:lang w:val="nl-NL"/>
        </w:rPr>
        <w:t xml:space="preserve"> </w:t>
      </w:r>
      <w:r w:rsidR="005F70A1">
        <w:rPr>
          <w:rFonts w:eastAsia="Calibri"/>
          <w:bCs/>
          <w:szCs w:val="26"/>
          <w:lang w:val="nl-NL"/>
        </w:rPr>
        <w:t>(Học bạ điện tử)</w:t>
      </w:r>
      <w:r w:rsidR="003D7B09">
        <w:rPr>
          <w:rFonts w:eastAsia="Calibri"/>
          <w:bCs/>
          <w:szCs w:val="26"/>
          <w:lang w:val="nl-NL"/>
        </w:rPr>
        <w:t>.</w:t>
      </w:r>
      <w:r w:rsidR="00FF3D52" w:rsidRPr="003E29BC">
        <w:rPr>
          <w:rFonts w:eastAsia="Calibri"/>
          <w:bCs/>
          <w:szCs w:val="26"/>
          <w:lang w:val="nl-NL"/>
        </w:rPr>
        <w:t xml:space="preserve"> </w:t>
      </w:r>
    </w:p>
    <w:p w14:paraId="632D3DCB" w14:textId="20B9CFE8" w:rsidR="00534C59" w:rsidRDefault="009067C9" w:rsidP="00296176">
      <w:pPr>
        <w:spacing w:line="288" w:lineRule="auto"/>
        <w:ind w:firstLine="720"/>
        <w:jc w:val="both"/>
        <w:rPr>
          <w:rFonts w:eastAsia="Calibri"/>
          <w:bCs/>
          <w:szCs w:val="26"/>
          <w:lang w:val="nl-NL"/>
        </w:rPr>
      </w:pPr>
      <w:r w:rsidRPr="003E29BC">
        <w:rPr>
          <w:rFonts w:eastAsia="Calibri"/>
          <w:bCs/>
          <w:szCs w:val="26"/>
          <w:lang w:val="nl-NL"/>
        </w:rPr>
        <w:t xml:space="preserve">2. Đối tượng áp dụng: Cán bộ quản </w:t>
      </w:r>
      <w:r w:rsidR="005F70A1">
        <w:rPr>
          <w:rFonts w:eastAsia="Calibri"/>
          <w:bCs/>
          <w:szCs w:val="26"/>
          <w:lang w:val="nl-NL"/>
        </w:rPr>
        <w:t>lí</w:t>
      </w:r>
      <w:r w:rsidRPr="003E29BC">
        <w:rPr>
          <w:rFonts w:eastAsia="Calibri"/>
          <w:bCs/>
          <w:szCs w:val="26"/>
          <w:lang w:val="nl-NL"/>
        </w:rPr>
        <w:t>, giáo viên, nhân viên</w:t>
      </w:r>
      <w:r w:rsidR="00551DA4">
        <w:rPr>
          <w:rFonts w:eastAsia="Calibri"/>
          <w:bCs/>
          <w:szCs w:val="26"/>
          <w:lang w:val="nl-NL"/>
        </w:rPr>
        <w:t>,</w:t>
      </w:r>
      <w:r w:rsidRPr="003E29BC">
        <w:rPr>
          <w:rFonts w:eastAsia="Calibri"/>
          <w:bCs/>
          <w:szCs w:val="26"/>
          <w:lang w:val="nl-NL"/>
        </w:rPr>
        <w:t xml:space="preserve"> các tổ</w:t>
      </w:r>
      <w:r w:rsidR="00551DA4">
        <w:rPr>
          <w:rFonts w:eastAsia="Calibri"/>
          <w:bCs/>
          <w:szCs w:val="26"/>
          <w:lang w:val="nl-NL"/>
        </w:rPr>
        <w:t xml:space="preserve"> (</w:t>
      </w:r>
      <w:r w:rsidRPr="003E29BC">
        <w:rPr>
          <w:rFonts w:eastAsia="Calibri"/>
          <w:bCs/>
          <w:szCs w:val="26"/>
          <w:lang w:val="nl-NL"/>
        </w:rPr>
        <w:t>nhóm</w:t>
      </w:r>
      <w:r w:rsidR="00551DA4">
        <w:rPr>
          <w:rFonts w:eastAsia="Calibri"/>
          <w:bCs/>
          <w:szCs w:val="26"/>
          <w:lang w:val="nl-NL"/>
        </w:rPr>
        <w:t xml:space="preserve">) chuyên môn và các </w:t>
      </w:r>
      <w:r w:rsidRPr="003E29BC">
        <w:rPr>
          <w:rFonts w:eastAsia="Calibri"/>
          <w:bCs/>
          <w:szCs w:val="26"/>
          <w:lang w:val="nl-NL"/>
        </w:rPr>
        <w:t xml:space="preserve">bộ phận </w:t>
      </w:r>
      <w:r w:rsidR="00551DA4">
        <w:rPr>
          <w:rFonts w:eastAsia="Calibri"/>
          <w:bCs/>
          <w:szCs w:val="26"/>
          <w:lang w:val="nl-NL"/>
        </w:rPr>
        <w:t>khác liên quan đến việc sử dụng Hệ thống cơ sở dữ liệu ngành</w:t>
      </w:r>
      <w:r w:rsidR="0023721A">
        <w:rPr>
          <w:rFonts w:eastAsia="Calibri"/>
          <w:bCs/>
          <w:szCs w:val="26"/>
          <w:lang w:val="nl-NL"/>
        </w:rPr>
        <w:t xml:space="preserve"> giáo dục</w:t>
      </w:r>
      <w:r w:rsidR="00551DA4">
        <w:rPr>
          <w:rFonts w:eastAsia="Calibri"/>
          <w:bCs/>
          <w:szCs w:val="26"/>
          <w:lang w:val="nl-NL"/>
        </w:rPr>
        <w:t xml:space="preserve"> ở các </w:t>
      </w:r>
      <w:r w:rsidR="00551DA4" w:rsidRPr="003E29BC">
        <w:rPr>
          <w:rFonts w:eastAsia="Calibri"/>
          <w:bCs/>
          <w:szCs w:val="26"/>
          <w:lang w:val="nl-NL"/>
        </w:rPr>
        <w:t>trường tiểu học, tiểu học và trung học cơ sở, trung học cơ sở, các trường trung học phổ thông, các trường phổ thông dân tộc nội trú, các trung tâm Giáo dục nghề nghiệp - Giáo dục thường xuyên, Trung tâm Giáo dục thường xuyên - Ngoại ngữ, tin học tỉnh Bắc Giang (sau đây gọi tắt là nhà trường) trên địa bàn tỉnh Bắc Giang.</w:t>
      </w:r>
    </w:p>
    <w:p w14:paraId="6CEE5E5F" w14:textId="2C3C5093" w:rsidR="00FF3D52" w:rsidRPr="00534C59" w:rsidRDefault="00FF3D52" w:rsidP="00E257DF">
      <w:pPr>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sidR="00F71C34">
        <w:rPr>
          <w:rFonts w:eastAsia="Calibri"/>
          <w:b/>
          <w:bCs/>
          <w:szCs w:val="28"/>
          <w:lang w:val="nl-NL"/>
        </w:rPr>
        <w:t>2</w:t>
      </w:r>
      <w:r w:rsidRPr="003E29BC">
        <w:rPr>
          <w:rFonts w:eastAsia="Calibri"/>
          <w:b/>
          <w:bCs/>
          <w:szCs w:val="28"/>
          <w:lang w:val="nl-NL"/>
        </w:rPr>
        <w:t>. Nguyên tắc</w:t>
      </w:r>
      <w:r w:rsidR="00A04C34" w:rsidRPr="003E29BC">
        <w:rPr>
          <w:rFonts w:eastAsia="Calibri"/>
          <w:b/>
          <w:bCs/>
          <w:szCs w:val="28"/>
          <w:lang w:val="nl-NL"/>
        </w:rPr>
        <w:t xml:space="preserve"> quản </w:t>
      </w:r>
      <w:r w:rsidR="005F70A1">
        <w:rPr>
          <w:rFonts w:eastAsia="Calibri"/>
          <w:b/>
          <w:bCs/>
          <w:szCs w:val="28"/>
          <w:lang w:val="nl-NL"/>
        </w:rPr>
        <w:t>lí</w:t>
      </w:r>
    </w:p>
    <w:p w14:paraId="038271AF" w14:textId="26DA7939" w:rsidR="00A04C34" w:rsidRPr="003E29BC" w:rsidRDefault="00A04C34" w:rsidP="00296176">
      <w:pPr>
        <w:spacing w:line="288" w:lineRule="auto"/>
        <w:ind w:firstLine="720"/>
        <w:jc w:val="both"/>
        <w:rPr>
          <w:rFonts w:eastAsia="Calibri"/>
          <w:bCs/>
          <w:szCs w:val="26"/>
          <w:lang w:val="nl-NL"/>
        </w:rPr>
      </w:pPr>
      <w:r w:rsidRPr="003E29BC">
        <w:rPr>
          <w:rFonts w:eastAsia="Calibri"/>
          <w:bCs/>
          <w:szCs w:val="26"/>
          <w:lang w:val="nl-NL"/>
        </w:rPr>
        <w:t xml:space="preserve">1. Sử dụng </w:t>
      </w:r>
      <w:r w:rsidR="00B5289A">
        <w:rPr>
          <w:rFonts w:eastAsia="Calibri"/>
          <w:bCs/>
          <w:szCs w:val="26"/>
          <w:lang w:val="nl-NL"/>
        </w:rPr>
        <w:t>Sổ theo dõi và đánh giá học sinh điện tử, Học bạ điện tử</w:t>
      </w:r>
      <w:r w:rsidR="00B5289A" w:rsidRPr="003E29BC">
        <w:rPr>
          <w:rFonts w:eastAsia="Calibri"/>
          <w:bCs/>
          <w:szCs w:val="26"/>
          <w:lang w:val="nl-NL"/>
        </w:rPr>
        <w:t xml:space="preserve"> </w:t>
      </w:r>
      <w:r w:rsidRPr="003E29BC">
        <w:rPr>
          <w:rFonts w:eastAsia="Calibri"/>
          <w:bCs/>
          <w:szCs w:val="26"/>
          <w:lang w:val="nl-NL"/>
        </w:rPr>
        <w:t xml:space="preserve">nhằm nâng cao hiệu quả trong công tác quản </w:t>
      </w:r>
      <w:r w:rsidR="005F70A1">
        <w:rPr>
          <w:rFonts w:eastAsia="Calibri"/>
          <w:bCs/>
          <w:szCs w:val="26"/>
          <w:lang w:val="nl-NL"/>
        </w:rPr>
        <w:t>lí</w:t>
      </w:r>
      <w:r w:rsidRPr="003E29BC">
        <w:rPr>
          <w:rFonts w:eastAsia="Calibri"/>
          <w:bCs/>
          <w:szCs w:val="26"/>
          <w:lang w:val="nl-NL"/>
        </w:rPr>
        <w:t xml:space="preserve"> của Sở Giáo dục và Đào tạ</w:t>
      </w:r>
      <w:r w:rsidR="003D272C" w:rsidRPr="003E29BC">
        <w:rPr>
          <w:rFonts w:eastAsia="Calibri"/>
          <w:bCs/>
          <w:szCs w:val="26"/>
          <w:lang w:val="nl-NL"/>
        </w:rPr>
        <w:t>o, Phòng Giáo</w:t>
      </w:r>
      <w:r w:rsidRPr="003E29BC">
        <w:rPr>
          <w:rFonts w:eastAsia="Calibri"/>
          <w:bCs/>
          <w:szCs w:val="26"/>
          <w:lang w:val="nl-NL"/>
        </w:rPr>
        <w:t xml:space="preserve"> dục và Đào tạo, Ban Giám hiệu nhà trường; tạo thuận lợi cho cán bộ, giáo viên trong việc sử dụng và theo dõi quá trình học tập của học sinh; bảo mật và lưu trữ an toàn dữ liệu; thay</w:t>
      </w:r>
      <w:r w:rsidR="007D4B3A">
        <w:rPr>
          <w:rFonts w:eastAsia="Calibri"/>
          <w:bCs/>
          <w:szCs w:val="26"/>
          <w:lang w:val="nl-NL"/>
        </w:rPr>
        <w:t xml:space="preserve"> đổi cách sử dụng, quản lí Sổ theo dõi và đánh giá học sinh, Học bạ học sinh so với quy định hiện nay.</w:t>
      </w:r>
    </w:p>
    <w:p w14:paraId="507822C8" w14:textId="01A6896C" w:rsidR="00534C59" w:rsidRDefault="00A04C34" w:rsidP="00296176">
      <w:pPr>
        <w:spacing w:line="288" w:lineRule="auto"/>
        <w:ind w:firstLine="720"/>
        <w:jc w:val="both"/>
        <w:rPr>
          <w:rFonts w:eastAsia="Calibri"/>
          <w:bCs/>
          <w:szCs w:val="26"/>
          <w:lang w:val="nl-NL"/>
        </w:rPr>
      </w:pPr>
      <w:r w:rsidRPr="003E29BC">
        <w:rPr>
          <w:rFonts w:eastAsia="Calibri"/>
          <w:bCs/>
          <w:szCs w:val="26"/>
          <w:lang w:val="nl-NL"/>
        </w:rPr>
        <w:t xml:space="preserve">2. </w:t>
      </w:r>
      <w:r w:rsidR="007D4B3A">
        <w:rPr>
          <w:rFonts w:eastAsia="Calibri"/>
          <w:bCs/>
          <w:szCs w:val="26"/>
          <w:lang w:val="nl-NL"/>
        </w:rPr>
        <w:t>Sổ theo dõi và đánh giá học sinh điện tử, Học bạ điện tử</w:t>
      </w:r>
      <w:r w:rsidR="007D4B3A" w:rsidRPr="003E29BC">
        <w:rPr>
          <w:rFonts w:eastAsia="Calibri"/>
          <w:bCs/>
          <w:szCs w:val="26"/>
          <w:lang w:val="nl-NL"/>
        </w:rPr>
        <w:t xml:space="preserve"> </w:t>
      </w:r>
      <w:r w:rsidRPr="003E29BC">
        <w:rPr>
          <w:rFonts w:eastAsia="Calibri"/>
          <w:bCs/>
          <w:szCs w:val="26"/>
          <w:lang w:val="nl-NL"/>
        </w:rPr>
        <w:t>phải đảm bảo yêu cầu an toàn, chính xác, toàn vẹn, có thể xác thực</w:t>
      </w:r>
      <w:r w:rsidR="00C74B85" w:rsidRPr="003E29BC">
        <w:rPr>
          <w:rFonts w:eastAsia="Calibri"/>
          <w:bCs/>
          <w:szCs w:val="26"/>
          <w:lang w:val="nl-NL"/>
        </w:rPr>
        <w:t xml:space="preserve">, truy vết </w:t>
      </w:r>
      <w:r w:rsidRPr="003E29BC">
        <w:rPr>
          <w:rFonts w:eastAsia="Calibri"/>
          <w:bCs/>
          <w:szCs w:val="26"/>
          <w:lang w:val="nl-NL"/>
        </w:rPr>
        <w:t xml:space="preserve">trên môi trường điện tử </w:t>
      </w:r>
      <w:r w:rsidR="00167D13">
        <w:rPr>
          <w:rFonts w:eastAsia="Calibri"/>
          <w:bCs/>
          <w:szCs w:val="26"/>
          <w:lang w:val="nl-NL"/>
        </w:rPr>
        <w:t>và</w:t>
      </w:r>
      <w:r w:rsidRPr="003E29BC">
        <w:rPr>
          <w:rFonts w:eastAsia="Calibri"/>
          <w:bCs/>
          <w:szCs w:val="26"/>
          <w:lang w:val="nl-NL"/>
        </w:rPr>
        <w:t xml:space="preserve"> </w:t>
      </w:r>
      <w:r w:rsidRPr="003E29BC">
        <w:rPr>
          <w:rFonts w:eastAsia="Calibri"/>
          <w:bCs/>
          <w:szCs w:val="26"/>
          <w:lang w:val="nl-NL"/>
        </w:rPr>
        <w:lastRenderedPageBreak/>
        <w:t xml:space="preserve">in </w:t>
      </w:r>
      <w:r w:rsidR="00C74B85" w:rsidRPr="003E29BC">
        <w:rPr>
          <w:rFonts w:eastAsia="Calibri"/>
          <w:bCs/>
          <w:szCs w:val="26"/>
          <w:lang w:val="nl-NL"/>
        </w:rPr>
        <w:t xml:space="preserve">dưới dạng </w:t>
      </w:r>
      <w:r w:rsidRPr="003E29BC">
        <w:rPr>
          <w:rFonts w:eastAsia="Calibri"/>
          <w:bCs/>
          <w:szCs w:val="26"/>
          <w:lang w:val="nl-NL"/>
        </w:rPr>
        <w:t xml:space="preserve">hồ sơ giấy </w:t>
      </w:r>
      <w:r w:rsidR="00C74B85" w:rsidRPr="003E29BC">
        <w:rPr>
          <w:rFonts w:eastAsia="Calibri"/>
          <w:bCs/>
          <w:szCs w:val="26"/>
          <w:lang w:val="nl-NL"/>
        </w:rPr>
        <w:t>theo đúng quy định của ngành Giáo dục</w:t>
      </w:r>
      <w:r w:rsidR="00167D13">
        <w:rPr>
          <w:rFonts w:eastAsia="Calibri"/>
          <w:bCs/>
          <w:szCs w:val="26"/>
          <w:lang w:val="nl-NL"/>
        </w:rPr>
        <w:t xml:space="preserve"> và Đào tạo</w:t>
      </w:r>
      <w:r w:rsidR="00C74B85" w:rsidRPr="003E29BC">
        <w:rPr>
          <w:rFonts w:eastAsia="Calibri"/>
          <w:bCs/>
          <w:szCs w:val="26"/>
          <w:lang w:val="nl-NL"/>
        </w:rPr>
        <w:t xml:space="preserve">, đáp ứng các yêu cầu phục vụ công tác </w:t>
      </w:r>
      <w:r w:rsidR="007D4B3A">
        <w:rPr>
          <w:rFonts w:eastAsia="Calibri"/>
          <w:bCs/>
          <w:szCs w:val="26"/>
          <w:lang w:val="nl-NL"/>
        </w:rPr>
        <w:t xml:space="preserve">thanh tra, </w:t>
      </w:r>
      <w:r w:rsidRPr="003E29BC">
        <w:rPr>
          <w:rFonts w:eastAsia="Calibri"/>
          <w:bCs/>
          <w:szCs w:val="26"/>
          <w:lang w:val="nl-NL"/>
        </w:rPr>
        <w:t>kiểm tra.</w:t>
      </w:r>
    </w:p>
    <w:p w14:paraId="42C70DB5" w14:textId="429589BA" w:rsidR="00C55274" w:rsidRPr="003E29BC" w:rsidRDefault="00C55274" w:rsidP="00820ADC">
      <w:pPr>
        <w:pStyle w:val="Heading2"/>
        <w:keepNext w:val="0"/>
        <w:keepLines w:val="0"/>
        <w:widowControl w:val="0"/>
        <w:spacing w:before="120" w:after="120" w:line="288" w:lineRule="auto"/>
        <w:ind w:firstLine="720"/>
        <w:jc w:val="both"/>
        <w:rPr>
          <w:rFonts w:ascii="Times New Roman" w:eastAsia="Calibri" w:hAnsi="Times New Roman" w:cs="Times New Roman"/>
          <w:b/>
          <w:bCs/>
          <w:color w:val="auto"/>
          <w:sz w:val="28"/>
          <w:szCs w:val="28"/>
          <w:lang w:val="nl-NL"/>
        </w:rPr>
      </w:pPr>
      <w:r w:rsidRPr="003E29BC">
        <w:rPr>
          <w:rFonts w:ascii="Times New Roman" w:eastAsia="Calibri" w:hAnsi="Times New Roman" w:cs="Times New Roman"/>
          <w:b/>
          <w:bCs/>
          <w:color w:val="auto"/>
          <w:sz w:val="28"/>
          <w:szCs w:val="28"/>
          <w:lang w:val="nl-NL"/>
        </w:rPr>
        <w:t xml:space="preserve">Điều </w:t>
      </w:r>
      <w:r w:rsidR="004E4EA5">
        <w:rPr>
          <w:rFonts w:ascii="Times New Roman" w:eastAsia="Calibri" w:hAnsi="Times New Roman" w:cs="Times New Roman"/>
          <w:b/>
          <w:bCs/>
          <w:color w:val="auto"/>
          <w:sz w:val="28"/>
          <w:szCs w:val="28"/>
          <w:lang w:val="nl-NL"/>
        </w:rPr>
        <w:t>3</w:t>
      </w:r>
      <w:r>
        <w:rPr>
          <w:rFonts w:ascii="Times New Roman" w:eastAsia="Calibri" w:hAnsi="Times New Roman" w:cs="Times New Roman"/>
          <w:b/>
          <w:bCs/>
          <w:color w:val="auto"/>
          <w:sz w:val="28"/>
          <w:szCs w:val="28"/>
          <w:lang w:val="nl-NL"/>
        </w:rPr>
        <w:t xml:space="preserve">. </w:t>
      </w:r>
      <w:r w:rsidRPr="00C55274">
        <w:rPr>
          <w:rFonts w:ascii="Times New Roman" w:eastAsia="Calibri" w:hAnsi="Times New Roman" w:cs="Times New Roman"/>
          <w:b/>
          <w:bCs/>
          <w:color w:val="auto"/>
          <w:sz w:val="28"/>
          <w:szCs w:val="28"/>
          <w:lang w:val="nl-NL"/>
        </w:rPr>
        <w:t>Sổ theo dõi và đánh giá học sinh điện tử, Học bạ điện tử</w:t>
      </w:r>
      <w:r w:rsidRPr="003E29BC">
        <w:rPr>
          <w:rFonts w:ascii="Times New Roman" w:eastAsia="Calibri" w:hAnsi="Times New Roman" w:cs="Times New Roman"/>
          <w:b/>
          <w:bCs/>
          <w:color w:val="auto"/>
          <w:sz w:val="28"/>
          <w:szCs w:val="28"/>
          <w:lang w:val="nl-NL"/>
        </w:rPr>
        <w:t xml:space="preserve"> </w:t>
      </w:r>
      <w:r w:rsidR="00403046">
        <w:rPr>
          <w:rFonts w:ascii="Times New Roman" w:eastAsia="Calibri" w:hAnsi="Times New Roman" w:cs="Times New Roman"/>
          <w:b/>
          <w:bCs/>
          <w:color w:val="auto"/>
          <w:sz w:val="28"/>
          <w:szCs w:val="28"/>
          <w:lang w:val="nl-NL"/>
        </w:rPr>
        <w:t>trên</w:t>
      </w:r>
      <w:r w:rsidRPr="003E29BC">
        <w:rPr>
          <w:rFonts w:ascii="Times New Roman" w:eastAsia="Calibri" w:hAnsi="Times New Roman" w:cs="Times New Roman"/>
          <w:b/>
          <w:bCs/>
          <w:color w:val="auto"/>
          <w:sz w:val="28"/>
          <w:szCs w:val="28"/>
          <w:lang w:val="nl-NL"/>
        </w:rPr>
        <w:t xml:space="preserve"> </w:t>
      </w:r>
      <w:r>
        <w:rPr>
          <w:rFonts w:ascii="Times New Roman" w:eastAsia="Calibri" w:hAnsi="Times New Roman" w:cs="Times New Roman"/>
          <w:b/>
          <w:bCs/>
          <w:color w:val="auto"/>
          <w:sz w:val="28"/>
          <w:szCs w:val="28"/>
          <w:lang w:val="nl-NL"/>
        </w:rPr>
        <w:t>Hệ thống cơ sở dữ liệu ngành giáo dục</w:t>
      </w:r>
    </w:p>
    <w:p w14:paraId="6965BCA2" w14:textId="17C5A055" w:rsidR="00C55274" w:rsidRPr="003E29BC" w:rsidRDefault="00C55274" w:rsidP="00296176">
      <w:pPr>
        <w:widowControl w:val="0"/>
        <w:spacing w:line="288" w:lineRule="auto"/>
        <w:ind w:firstLine="720"/>
        <w:jc w:val="both"/>
        <w:rPr>
          <w:rFonts w:eastAsia="Calibri"/>
          <w:bCs/>
          <w:szCs w:val="26"/>
          <w:lang w:val="nl-NL"/>
        </w:rPr>
      </w:pPr>
      <w:r w:rsidRPr="003E29BC">
        <w:rPr>
          <w:rFonts w:eastAsia="Calibri"/>
          <w:bCs/>
          <w:szCs w:val="26"/>
          <w:lang w:val="nl-NL"/>
        </w:rPr>
        <w:t>1. Sổ theo dõi và đánh giá học sinh của giáo viên bộ môn</w:t>
      </w:r>
    </w:p>
    <w:p w14:paraId="7F02718F" w14:textId="6290F769" w:rsidR="00C55274" w:rsidRPr="003E29BC" w:rsidRDefault="00C55274" w:rsidP="00296176">
      <w:pPr>
        <w:widowControl w:val="0"/>
        <w:spacing w:line="288" w:lineRule="auto"/>
        <w:ind w:firstLine="720"/>
        <w:jc w:val="both"/>
        <w:rPr>
          <w:rFonts w:eastAsia="Calibri"/>
          <w:bCs/>
          <w:szCs w:val="26"/>
          <w:lang w:val="nl-NL"/>
        </w:rPr>
      </w:pPr>
      <w:r w:rsidRPr="003E29BC">
        <w:rPr>
          <w:rFonts w:eastAsia="Calibri"/>
          <w:bCs/>
          <w:szCs w:val="26"/>
          <w:lang w:val="nl-NL"/>
        </w:rPr>
        <w:t xml:space="preserve">a) Hiệu trưởng nhà trường chỉ đạo Ban Quản trị phối hợp Văn phòng nhà trường in phôi </w:t>
      </w:r>
      <w:r>
        <w:rPr>
          <w:rFonts w:eastAsia="Calibri"/>
          <w:bCs/>
          <w:szCs w:val="26"/>
          <w:lang w:val="nl-NL"/>
        </w:rPr>
        <w:t>S</w:t>
      </w:r>
      <w:r w:rsidRPr="003E29BC">
        <w:rPr>
          <w:rFonts w:eastAsia="Calibri"/>
          <w:bCs/>
          <w:szCs w:val="26"/>
          <w:lang w:val="nl-NL"/>
        </w:rPr>
        <w:t>ổ theo dõi và đánh giá học sinh cho giáo viên bộ môn</w:t>
      </w:r>
      <w:r>
        <w:rPr>
          <w:rFonts w:eastAsia="Calibri"/>
          <w:bCs/>
          <w:szCs w:val="26"/>
          <w:lang w:val="nl-NL"/>
        </w:rPr>
        <w:t xml:space="preserve"> (Sổ cá nhân của giáo viên)</w:t>
      </w:r>
      <w:r w:rsidRPr="003E29BC">
        <w:rPr>
          <w:rFonts w:eastAsia="Calibri"/>
          <w:bCs/>
          <w:szCs w:val="26"/>
          <w:lang w:val="nl-NL"/>
        </w:rPr>
        <w:t xml:space="preserve"> </w:t>
      </w:r>
      <w:r w:rsidR="00DF63F5">
        <w:rPr>
          <w:rFonts w:eastAsia="Calibri"/>
          <w:bCs/>
          <w:szCs w:val="26"/>
          <w:lang w:val="nl-NL"/>
        </w:rPr>
        <w:t>từ biểu mẫu</w:t>
      </w:r>
      <w:r w:rsidR="00403046">
        <w:rPr>
          <w:rFonts w:eastAsia="Calibri"/>
          <w:bCs/>
          <w:szCs w:val="26"/>
          <w:lang w:val="nl-NL"/>
        </w:rPr>
        <w:t xml:space="preserve"> trên Hệ thống cơ sở dữ liệu ngành giáo dục </w:t>
      </w:r>
      <w:r w:rsidRPr="003E29BC">
        <w:rPr>
          <w:rFonts w:eastAsia="Calibri"/>
          <w:bCs/>
          <w:szCs w:val="26"/>
          <w:lang w:val="nl-NL"/>
        </w:rPr>
        <w:t xml:space="preserve">vào đầu năm học. Giáo viên bộ môn có trách nhiệm sử dụng </w:t>
      </w:r>
      <w:r>
        <w:rPr>
          <w:rFonts w:eastAsia="Calibri"/>
          <w:bCs/>
          <w:szCs w:val="26"/>
          <w:lang w:val="nl-NL"/>
        </w:rPr>
        <w:t>S</w:t>
      </w:r>
      <w:r w:rsidRPr="003E29BC">
        <w:rPr>
          <w:rFonts w:eastAsia="Calibri"/>
          <w:bCs/>
          <w:szCs w:val="26"/>
          <w:lang w:val="nl-NL"/>
        </w:rPr>
        <w:t xml:space="preserve">ổ cá nhân </w:t>
      </w:r>
      <w:r w:rsidR="00403046">
        <w:rPr>
          <w:rFonts w:eastAsia="Calibri"/>
          <w:bCs/>
          <w:szCs w:val="26"/>
          <w:lang w:val="nl-NL"/>
        </w:rPr>
        <w:t>của giáo viên</w:t>
      </w:r>
      <w:r w:rsidRPr="003E29BC">
        <w:rPr>
          <w:rFonts w:eastAsia="Calibri"/>
          <w:bCs/>
          <w:szCs w:val="26"/>
          <w:lang w:val="nl-NL"/>
        </w:rPr>
        <w:t xml:space="preserve"> theo đúng quy định.</w:t>
      </w:r>
    </w:p>
    <w:p w14:paraId="1BCB6B92" w14:textId="51138D92" w:rsidR="00C55274" w:rsidRPr="003E29BC" w:rsidRDefault="00C55274" w:rsidP="00296176">
      <w:pPr>
        <w:widowControl w:val="0"/>
        <w:spacing w:line="288" w:lineRule="auto"/>
        <w:ind w:firstLine="720"/>
        <w:jc w:val="both"/>
        <w:rPr>
          <w:rFonts w:eastAsia="Calibri"/>
          <w:bCs/>
          <w:szCs w:val="26"/>
          <w:lang w:val="nl-NL"/>
        </w:rPr>
      </w:pPr>
      <w:r w:rsidRPr="003E29BC">
        <w:rPr>
          <w:rFonts w:eastAsia="Calibri"/>
          <w:bCs/>
          <w:szCs w:val="26"/>
          <w:lang w:val="nl-NL"/>
        </w:rPr>
        <w:t xml:space="preserve">b) </w:t>
      </w:r>
      <w:r>
        <w:rPr>
          <w:rFonts w:eastAsia="Calibri"/>
          <w:bCs/>
          <w:szCs w:val="26"/>
          <w:lang w:val="nl-NL"/>
        </w:rPr>
        <w:t>Sổ cá nhân của giáo viên</w:t>
      </w:r>
      <w:r w:rsidRPr="003E29BC">
        <w:rPr>
          <w:rFonts w:eastAsia="Calibri"/>
          <w:bCs/>
          <w:szCs w:val="26"/>
          <w:lang w:val="nl-NL"/>
        </w:rPr>
        <w:t xml:space="preserve"> có đóng dấu giáp lai của nhà trường, có bìa cứng với các thông tin liên quan đến giáo viên (Họ tên, môn dạy, điện thoại, email, địa chỉ liên hệ, ...). Cuối năm học, giáo viên ký tên xác nhận vào </w:t>
      </w:r>
      <w:r>
        <w:rPr>
          <w:rFonts w:eastAsia="Calibri"/>
          <w:bCs/>
          <w:szCs w:val="26"/>
          <w:lang w:val="nl-NL"/>
        </w:rPr>
        <w:t>Sổ cá nhân của giáo viên</w:t>
      </w:r>
      <w:r w:rsidRPr="003E29BC">
        <w:rPr>
          <w:rFonts w:eastAsia="Calibri"/>
          <w:bCs/>
          <w:szCs w:val="26"/>
          <w:lang w:val="nl-NL"/>
        </w:rPr>
        <w:t xml:space="preserve"> và nộp về nhà trường để lưu trữ.</w:t>
      </w:r>
    </w:p>
    <w:p w14:paraId="65EA73D0" w14:textId="5FF82B09" w:rsidR="00C55274" w:rsidRPr="003E29BC" w:rsidRDefault="00C55274" w:rsidP="00296176">
      <w:pPr>
        <w:spacing w:line="288" w:lineRule="auto"/>
        <w:ind w:firstLine="720"/>
        <w:jc w:val="both"/>
        <w:rPr>
          <w:rFonts w:eastAsia="Calibri"/>
          <w:bCs/>
          <w:szCs w:val="26"/>
          <w:lang w:val="nl-NL"/>
        </w:rPr>
      </w:pPr>
      <w:r w:rsidRPr="003E29BC">
        <w:rPr>
          <w:rFonts w:eastAsia="Calibri"/>
          <w:bCs/>
          <w:szCs w:val="26"/>
          <w:lang w:val="nl-NL"/>
        </w:rPr>
        <w:t>2. Sổ theo dõi và đánh giá họ</w:t>
      </w:r>
      <w:r w:rsidR="00403046">
        <w:rPr>
          <w:rFonts w:eastAsia="Calibri"/>
          <w:bCs/>
          <w:szCs w:val="26"/>
          <w:lang w:val="nl-NL"/>
        </w:rPr>
        <w:t>c sinh</w:t>
      </w:r>
      <w:r w:rsidR="00296176">
        <w:rPr>
          <w:rFonts w:eastAsia="Calibri"/>
          <w:bCs/>
          <w:szCs w:val="26"/>
          <w:lang w:val="nl-NL"/>
        </w:rPr>
        <w:t>,</w:t>
      </w:r>
      <w:r w:rsidR="00403046">
        <w:rPr>
          <w:rFonts w:eastAsia="Calibri"/>
          <w:bCs/>
          <w:szCs w:val="26"/>
          <w:lang w:val="nl-NL"/>
        </w:rPr>
        <w:t xml:space="preserve"> Bảng tổng hợp kết quả đánh giá giáo dục của lớp cấp Tiểu học</w:t>
      </w:r>
    </w:p>
    <w:p w14:paraId="714CFE9C" w14:textId="77777777" w:rsidR="001B725D" w:rsidRDefault="001B725D" w:rsidP="001B725D">
      <w:pPr>
        <w:spacing w:line="288" w:lineRule="auto"/>
        <w:ind w:firstLine="720"/>
        <w:jc w:val="both"/>
        <w:rPr>
          <w:rFonts w:eastAsia="Calibri"/>
          <w:bCs/>
          <w:szCs w:val="26"/>
          <w:lang w:val="nl-NL"/>
        </w:rPr>
      </w:pPr>
      <w:r>
        <w:rPr>
          <w:rFonts w:eastAsia="Calibri"/>
          <w:bCs/>
          <w:szCs w:val="26"/>
          <w:lang w:val="nl-NL"/>
        </w:rPr>
        <w:t>-</w:t>
      </w:r>
      <w:r w:rsidRPr="003C04CB">
        <w:rPr>
          <w:rFonts w:eastAsia="Calibri"/>
          <w:bCs/>
          <w:szCs w:val="26"/>
          <w:lang w:val="nl-NL"/>
        </w:rPr>
        <w:t xml:space="preserve"> </w:t>
      </w:r>
      <w:r w:rsidRPr="003E29BC">
        <w:rPr>
          <w:rFonts w:eastAsia="Calibri"/>
          <w:bCs/>
          <w:szCs w:val="26"/>
          <w:lang w:val="nl-NL"/>
        </w:rPr>
        <w:t xml:space="preserve">Sổ theo dõi và đánh giá học sinh điện tử </w:t>
      </w:r>
      <w:r>
        <w:rPr>
          <w:rFonts w:eastAsia="Calibri"/>
          <w:bCs/>
          <w:szCs w:val="26"/>
          <w:lang w:val="nl-NL"/>
        </w:rPr>
        <w:t>là dữ liệu điện tử trên Hệ thống cơ sở dữ liệu ngành giáo dục lưu lại toàn bộ kết quả học tập và rèn luyện của các học sinh trong một lớp ở một năm học.</w:t>
      </w:r>
    </w:p>
    <w:p w14:paraId="6E69E01B" w14:textId="603929E5" w:rsidR="00C55274" w:rsidRPr="003E29BC" w:rsidRDefault="003C04CB" w:rsidP="00296176">
      <w:pPr>
        <w:spacing w:line="288" w:lineRule="auto"/>
        <w:ind w:firstLine="720"/>
        <w:jc w:val="both"/>
        <w:rPr>
          <w:rFonts w:eastAsia="Calibri"/>
          <w:bCs/>
          <w:szCs w:val="26"/>
          <w:lang w:val="nl-NL"/>
        </w:rPr>
      </w:pPr>
      <w:r>
        <w:rPr>
          <w:rFonts w:eastAsia="Calibri"/>
          <w:bCs/>
          <w:szCs w:val="26"/>
          <w:lang w:val="nl-NL"/>
        </w:rPr>
        <w:t xml:space="preserve">- </w:t>
      </w:r>
      <w:r w:rsidR="00C55274" w:rsidRPr="003E29BC">
        <w:rPr>
          <w:rFonts w:eastAsia="Calibri"/>
          <w:bCs/>
          <w:szCs w:val="26"/>
          <w:lang w:val="nl-NL"/>
        </w:rPr>
        <w:t>Sổ theo dõi và đánh giá học sinh</w:t>
      </w:r>
      <w:r w:rsidR="00DF63F5">
        <w:rPr>
          <w:rFonts w:eastAsia="Calibri"/>
          <w:bCs/>
          <w:szCs w:val="26"/>
          <w:lang w:val="nl-NL"/>
        </w:rPr>
        <w:t>,</w:t>
      </w:r>
      <w:r>
        <w:rPr>
          <w:rFonts w:eastAsia="Calibri"/>
          <w:bCs/>
          <w:szCs w:val="26"/>
          <w:lang w:val="nl-NL"/>
        </w:rPr>
        <w:t xml:space="preserve"> Bảng tổng hợp kết quả đánh giá giáo dục của lớp cấp Tiểu học</w:t>
      </w:r>
      <w:r w:rsidR="00C55274" w:rsidRPr="003E29BC">
        <w:rPr>
          <w:rFonts w:eastAsia="Calibri"/>
          <w:bCs/>
          <w:szCs w:val="26"/>
          <w:lang w:val="nl-NL"/>
        </w:rPr>
        <w:t xml:space="preserve"> được in từ</w:t>
      </w:r>
      <w:r>
        <w:rPr>
          <w:rFonts w:eastAsia="Calibri"/>
          <w:bCs/>
          <w:szCs w:val="26"/>
          <w:lang w:val="nl-NL"/>
        </w:rPr>
        <w:t xml:space="preserve"> dữ liệu trên</w:t>
      </w:r>
      <w:r w:rsidR="00C55274" w:rsidRPr="003E29BC">
        <w:rPr>
          <w:rFonts w:eastAsia="Calibri"/>
          <w:bCs/>
          <w:szCs w:val="26"/>
          <w:lang w:val="nl-NL"/>
        </w:rPr>
        <w:t xml:space="preserve"> </w:t>
      </w:r>
      <w:r w:rsidR="00C55274">
        <w:rPr>
          <w:rFonts w:eastAsia="Calibri"/>
          <w:bCs/>
          <w:szCs w:val="26"/>
          <w:lang w:val="nl-NL"/>
        </w:rPr>
        <w:t xml:space="preserve">Hệ thống cơ sở dữ liệu ngành giáo dục </w:t>
      </w:r>
      <w:r w:rsidR="00C55274" w:rsidRPr="003E29BC">
        <w:rPr>
          <w:rFonts w:eastAsia="Calibri"/>
          <w:bCs/>
          <w:szCs w:val="26"/>
          <w:lang w:val="nl-NL"/>
        </w:rPr>
        <w:t>cho các lớp dưới hình thức in định kì và in không định</w:t>
      </w:r>
      <w:r w:rsidR="00C55274">
        <w:rPr>
          <w:rFonts w:eastAsia="Calibri"/>
          <w:bCs/>
          <w:szCs w:val="26"/>
          <w:lang w:val="nl-NL"/>
        </w:rPr>
        <w:t xml:space="preserve"> kì</w:t>
      </w:r>
      <w:r w:rsidR="00C55274" w:rsidRPr="003E29BC">
        <w:rPr>
          <w:rFonts w:eastAsia="Calibri"/>
          <w:bCs/>
          <w:szCs w:val="26"/>
          <w:lang w:val="nl-NL"/>
        </w:rPr>
        <w:t>:</w:t>
      </w:r>
    </w:p>
    <w:p w14:paraId="6EC75B13" w14:textId="3A09C59D" w:rsidR="00C55274" w:rsidRPr="003E29BC" w:rsidRDefault="00C55274" w:rsidP="00296176">
      <w:pPr>
        <w:spacing w:line="288" w:lineRule="auto"/>
        <w:ind w:firstLine="720"/>
        <w:jc w:val="both"/>
        <w:rPr>
          <w:rFonts w:eastAsia="Calibri"/>
          <w:bCs/>
          <w:szCs w:val="26"/>
          <w:lang w:val="nl-NL"/>
        </w:rPr>
      </w:pPr>
      <w:r w:rsidRPr="003E29BC">
        <w:rPr>
          <w:rFonts w:eastAsia="Calibri"/>
          <w:bCs/>
          <w:szCs w:val="26"/>
          <w:lang w:val="nl-NL"/>
        </w:rPr>
        <w:t xml:space="preserve">a) In định </w:t>
      </w:r>
      <w:r w:rsidR="004E4EA5">
        <w:rPr>
          <w:rFonts w:eastAsia="Calibri"/>
          <w:bCs/>
          <w:szCs w:val="26"/>
          <w:lang w:val="nl-NL"/>
        </w:rPr>
        <w:t>kì</w:t>
      </w:r>
      <w:r w:rsidRPr="003E29BC">
        <w:rPr>
          <w:rFonts w:eastAsia="Calibri"/>
          <w:bCs/>
          <w:szCs w:val="26"/>
          <w:lang w:val="nl-NL"/>
        </w:rPr>
        <w:t xml:space="preserve"> vào thời điểm </w:t>
      </w:r>
      <w:r>
        <w:rPr>
          <w:rFonts w:eastAsia="Calibri"/>
          <w:bCs/>
          <w:szCs w:val="26"/>
          <w:lang w:val="nl-NL"/>
        </w:rPr>
        <w:t xml:space="preserve">cuối Học kì </w:t>
      </w:r>
      <w:r w:rsidR="004E4EA5">
        <w:rPr>
          <w:rFonts w:eastAsia="Calibri"/>
          <w:bCs/>
          <w:szCs w:val="26"/>
          <w:lang w:val="nl-NL"/>
        </w:rPr>
        <w:t xml:space="preserve">I </w:t>
      </w:r>
      <w:r>
        <w:rPr>
          <w:rFonts w:eastAsia="Calibri"/>
          <w:bCs/>
          <w:szCs w:val="26"/>
          <w:lang w:val="nl-NL"/>
        </w:rPr>
        <w:t>và</w:t>
      </w:r>
      <w:r w:rsidR="004E4EA5">
        <w:rPr>
          <w:rFonts w:eastAsia="Calibri"/>
          <w:bCs/>
          <w:szCs w:val="26"/>
          <w:lang w:val="nl-NL"/>
        </w:rPr>
        <w:t xml:space="preserve"> </w:t>
      </w:r>
      <w:r w:rsidRPr="003E29BC">
        <w:rPr>
          <w:rFonts w:eastAsia="Calibri"/>
          <w:bCs/>
          <w:szCs w:val="26"/>
          <w:lang w:val="nl-NL"/>
        </w:rPr>
        <w:t>kết thúc năm học.</w:t>
      </w:r>
    </w:p>
    <w:p w14:paraId="70FDDE10" w14:textId="3CDA085E" w:rsidR="00C55274" w:rsidRPr="003E29BC" w:rsidRDefault="00C55274" w:rsidP="00296176">
      <w:pPr>
        <w:spacing w:line="288" w:lineRule="auto"/>
        <w:ind w:firstLine="720"/>
        <w:jc w:val="both"/>
        <w:rPr>
          <w:rFonts w:eastAsia="Calibri"/>
          <w:bCs/>
          <w:szCs w:val="26"/>
          <w:lang w:val="nl-NL"/>
        </w:rPr>
      </w:pPr>
      <w:r w:rsidRPr="003E29BC">
        <w:rPr>
          <w:rFonts w:eastAsia="Calibri"/>
          <w:bCs/>
          <w:szCs w:val="26"/>
          <w:lang w:val="nl-NL"/>
        </w:rPr>
        <w:t xml:space="preserve">b) In không định </w:t>
      </w:r>
      <w:r w:rsidR="004E4EA5">
        <w:rPr>
          <w:rFonts w:eastAsia="Calibri"/>
          <w:bCs/>
          <w:szCs w:val="26"/>
          <w:lang w:val="nl-NL"/>
        </w:rPr>
        <w:t>kì</w:t>
      </w:r>
      <w:r w:rsidRPr="003E29BC">
        <w:rPr>
          <w:rFonts w:eastAsia="Calibri"/>
          <w:bCs/>
          <w:szCs w:val="26"/>
          <w:lang w:val="nl-NL"/>
        </w:rPr>
        <w:t xml:space="preserve"> để phục vụ cho công tác kiểm tra và công tác quản </w:t>
      </w:r>
      <w:r>
        <w:rPr>
          <w:rFonts w:eastAsia="Calibri"/>
          <w:bCs/>
          <w:szCs w:val="26"/>
          <w:lang w:val="nl-NL"/>
        </w:rPr>
        <w:t>lí</w:t>
      </w:r>
      <w:r w:rsidRPr="003E29BC">
        <w:rPr>
          <w:rFonts w:eastAsia="Calibri"/>
          <w:bCs/>
          <w:szCs w:val="26"/>
          <w:lang w:val="nl-NL"/>
        </w:rPr>
        <w:t xml:space="preserve"> theo chỉ đạo của Hiệu trưởng nhà trường (nếu có)</w:t>
      </w:r>
      <w:r>
        <w:rPr>
          <w:rFonts w:eastAsia="Calibri"/>
          <w:bCs/>
          <w:szCs w:val="26"/>
          <w:lang w:val="nl-NL"/>
        </w:rPr>
        <w:t>;</w:t>
      </w:r>
      <w:r w:rsidRPr="003E29BC">
        <w:rPr>
          <w:rFonts w:eastAsia="Calibri"/>
          <w:bCs/>
          <w:szCs w:val="26"/>
          <w:lang w:val="nl-NL"/>
        </w:rPr>
        <w:t xml:space="preserve"> </w:t>
      </w:r>
      <w:r>
        <w:rPr>
          <w:rFonts w:eastAsia="Calibri"/>
          <w:bCs/>
          <w:szCs w:val="26"/>
          <w:lang w:val="nl-NL"/>
        </w:rPr>
        <w:t>S</w:t>
      </w:r>
      <w:r w:rsidRPr="003E29BC">
        <w:rPr>
          <w:rFonts w:eastAsia="Calibri"/>
          <w:bCs/>
          <w:szCs w:val="26"/>
          <w:lang w:val="nl-NL"/>
        </w:rPr>
        <w:t xml:space="preserve">ổ theo dõi và đánh giá học sinh điện tử in không định </w:t>
      </w:r>
      <w:r w:rsidR="004E4EA5">
        <w:rPr>
          <w:rFonts w:eastAsia="Calibri"/>
          <w:bCs/>
          <w:szCs w:val="26"/>
          <w:lang w:val="nl-NL"/>
        </w:rPr>
        <w:t>kì</w:t>
      </w:r>
      <w:r w:rsidRPr="003E29BC">
        <w:rPr>
          <w:rFonts w:eastAsia="Calibri"/>
          <w:bCs/>
          <w:szCs w:val="26"/>
          <w:lang w:val="nl-NL"/>
        </w:rPr>
        <w:t xml:space="preserve"> phải ghi rõ ngày</w:t>
      </w:r>
      <w:r>
        <w:rPr>
          <w:rFonts w:eastAsia="Calibri"/>
          <w:bCs/>
          <w:szCs w:val="26"/>
          <w:lang w:val="nl-NL"/>
        </w:rPr>
        <w:t>,</w:t>
      </w:r>
      <w:r w:rsidRPr="003E29BC">
        <w:rPr>
          <w:rFonts w:eastAsia="Calibri"/>
          <w:bCs/>
          <w:szCs w:val="26"/>
          <w:lang w:val="nl-NL"/>
        </w:rPr>
        <w:t xml:space="preserve"> tháng in.</w:t>
      </w:r>
    </w:p>
    <w:p w14:paraId="563CF6E2" w14:textId="7A9FCFC9" w:rsidR="00C55274" w:rsidRDefault="00C55274" w:rsidP="00296176">
      <w:pPr>
        <w:spacing w:line="288" w:lineRule="auto"/>
        <w:ind w:firstLine="720"/>
        <w:jc w:val="both"/>
        <w:rPr>
          <w:rFonts w:eastAsia="Calibri"/>
          <w:bCs/>
          <w:szCs w:val="26"/>
          <w:lang w:val="nl-NL"/>
        </w:rPr>
      </w:pPr>
      <w:r w:rsidRPr="003E29BC">
        <w:rPr>
          <w:rFonts w:eastAsia="Calibri"/>
          <w:bCs/>
          <w:szCs w:val="26"/>
          <w:lang w:val="nl-NL"/>
        </w:rPr>
        <w:t>3. Học bạ</w:t>
      </w:r>
      <w:r w:rsidR="00EC3681">
        <w:rPr>
          <w:rFonts w:eastAsia="Calibri"/>
          <w:bCs/>
          <w:szCs w:val="26"/>
          <w:lang w:val="nl-NL"/>
        </w:rPr>
        <w:t xml:space="preserve"> học sinh</w:t>
      </w:r>
      <w:r w:rsidRPr="003E29BC">
        <w:rPr>
          <w:rFonts w:eastAsia="Calibri"/>
          <w:bCs/>
          <w:szCs w:val="26"/>
          <w:lang w:val="nl-NL"/>
        </w:rPr>
        <w:t xml:space="preserve">: </w:t>
      </w:r>
    </w:p>
    <w:p w14:paraId="6A604D65" w14:textId="77777777" w:rsidR="00EC3681" w:rsidRDefault="00EC3681" w:rsidP="00EC3681">
      <w:pPr>
        <w:spacing w:line="288" w:lineRule="auto"/>
        <w:ind w:firstLine="720"/>
        <w:jc w:val="both"/>
        <w:rPr>
          <w:rFonts w:eastAsia="Calibri"/>
          <w:bCs/>
          <w:szCs w:val="26"/>
          <w:lang w:val="nl-NL"/>
        </w:rPr>
      </w:pPr>
      <w:r>
        <w:rPr>
          <w:rFonts w:eastAsia="Calibri"/>
          <w:bCs/>
          <w:szCs w:val="26"/>
          <w:lang w:val="nl-NL"/>
        </w:rPr>
        <w:t>- Học bạ điện tử là dữ liệu điện tử trên Hệ thống cơ sở dữ liệu ngành giáo dục lưu lại toàn bộ kết quả học tập và rèn luyện của từng học sinh trong một cấp học.</w:t>
      </w:r>
    </w:p>
    <w:p w14:paraId="7BD82BAB" w14:textId="03077837" w:rsidR="00C55274" w:rsidRDefault="00C55274" w:rsidP="00296176">
      <w:pPr>
        <w:spacing w:line="288" w:lineRule="auto"/>
        <w:ind w:firstLine="720"/>
        <w:jc w:val="both"/>
        <w:rPr>
          <w:rFonts w:eastAsia="Calibri"/>
          <w:bCs/>
          <w:szCs w:val="26"/>
          <w:lang w:val="nl-NL"/>
        </w:rPr>
      </w:pPr>
      <w:r>
        <w:rPr>
          <w:rFonts w:eastAsia="Calibri"/>
          <w:bCs/>
          <w:szCs w:val="26"/>
          <w:lang w:val="nl-NL"/>
        </w:rPr>
        <w:t xml:space="preserve">- Đối với học sinh các lớp đầu cấp học, đầu năm học nhà trường in trang bìa và trang thông tin học sinh trong Học bạ điện tử từ </w:t>
      </w:r>
      <w:r w:rsidR="004E4EA5">
        <w:rPr>
          <w:rFonts w:eastAsia="Calibri"/>
          <w:bCs/>
          <w:szCs w:val="26"/>
          <w:lang w:val="nl-NL"/>
        </w:rPr>
        <w:t>Hệ thống cơ sở dữ liệu ngành giáo dục</w:t>
      </w:r>
      <w:r>
        <w:rPr>
          <w:rFonts w:eastAsia="Calibri"/>
          <w:bCs/>
          <w:szCs w:val="26"/>
          <w:lang w:val="nl-NL"/>
        </w:rPr>
        <w:t>, rồi dán ảnh học sinh và Hiệu trưởng nhà trường ký, đóng dấu.</w:t>
      </w:r>
    </w:p>
    <w:p w14:paraId="2F102AB8" w14:textId="7BD249B5" w:rsidR="00C55274" w:rsidRPr="003E29BC" w:rsidRDefault="00C55274" w:rsidP="00296176">
      <w:pPr>
        <w:spacing w:line="288" w:lineRule="auto"/>
        <w:ind w:firstLine="720"/>
        <w:jc w:val="both"/>
        <w:rPr>
          <w:rFonts w:eastAsia="Calibri"/>
          <w:bCs/>
          <w:szCs w:val="26"/>
          <w:lang w:val="nl-NL"/>
        </w:rPr>
      </w:pPr>
      <w:r>
        <w:rPr>
          <w:rFonts w:eastAsia="Calibri"/>
          <w:bCs/>
          <w:szCs w:val="26"/>
          <w:lang w:val="nl-NL"/>
        </w:rPr>
        <w:t xml:space="preserve">- Kết quả học tập, rèn luyện của </w:t>
      </w:r>
      <w:r w:rsidRPr="003E29BC">
        <w:rPr>
          <w:rFonts w:eastAsia="Calibri"/>
          <w:bCs/>
          <w:szCs w:val="26"/>
          <w:lang w:val="nl-NL"/>
        </w:rPr>
        <w:t xml:space="preserve">học sinh được in từ </w:t>
      </w:r>
      <w:r w:rsidR="004E4EA5">
        <w:rPr>
          <w:rFonts w:eastAsia="Calibri"/>
          <w:bCs/>
          <w:szCs w:val="26"/>
          <w:lang w:val="nl-NL"/>
        </w:rPr>
        <w:t>Hệ thống cơ sở dữ liệu ngành giáo dục</w:t>
      </w:r>
      <w:r w:rsidRPr="003E29BC">
        <w:rPr>
          <w:rFonts w:eastAsia="Calibri"/>
          <w:bCs/>
          <w:szCs w:val="26"/>
          <w:lang w:val="nl-NL"/>
        </w:rPr>
        <w:t xml:space="preserve"> dưới hình thức in định kì và in không định</w:t>
      </w:r>
      <w:r>
        <w:rPr>
          <w:rFonts w:eastAsia="Calibri"/>
          <w:bCs/>
          <w:szCs w:val="26"/>
          <w:lang w:val="nl-NL"/>
        </w:rPr>
        <w:t xml:space="preserve"> kì</w:t>
      </w:r>
      <w:r w:rsidRPr="003E29BC">
        <w:rPr>
          <w:rFonts w:eastAsia="Calibri"/>
          <w:bCs/>
          <w:szCs w:val="26"/>
          <w:lang w:val="nl-NL"/>
        </w:rPr>
        <w:t>:</w:t>
      </w:r>
    </w:p>
    <w:p w14:paraId="1A43A864" w14:textId="2990E1F7" w:rsidR="00C55274" w:rsidRDefault="00C55274" w:rsidP="00296176">
      <w:pPr>
        <w:spacing w:line="288" w:lineRule="auto"/>
        <w:ind w:firstLine="720"/>
        <w:jc w:val="both"/>
        <w:rPr>
          <w:rFonts w:eastAsia="Calibri"/>
          <w:bCs/>
          <w:szCs w:val="26"/>
          <w:lang w:val="nl-NL"/>
        </w:rPr>
      </w:pPr>
      <w:r>
        <w:rPr>
          <w:rFonts w:eastAsia="Calibri"/>
          <w:bCs/>
          <w:szCs w:val="26"/>
          <w:lang w:val="nl-NL"/>
        </w:rPr>
        <w:t xml:space="preserve">a) </w:t>
      </w:r>
      <w:r w:rsidRPr="003E29BC">
        <w:rPr>
          <w:rFonts w:eastAsia="Calibri"/>
          <w:bCs/>
          <w:szCs w:val="26"/>
          <w:lang w:val="nl-NL"/>
        </w:rPr>
        <w:t xml:space="preserve">In định </w:t>
      </w:r>
      <w:r w:rsidR="004E4EA5">
        <w:rPr>
          <w:rFonts w:eastAsia="Calibri"/>
          <w:bCs/>
          <w:szCs w:val="26"/>
          <w:lang w:val="nl-NL"/>
        </w:rPr>
        <w:t>kì</w:t>
      </w:r>
      <w:r w:rsidRPr="003E29BC">
        <w:rPr>
          <w:rFonts w:eastAsia="Calibri"/>
          <w:bCs/>
          <w:szCs w:val="26"/>
          <w:lang w:val="nl-NL"/>
        </w:rPr>
        <w:t xml:space="preserve"> vào thời điểm kết thúc năm học.</w:t>
      </w:r>
    </w:p>
    <w:p w14:paraId="309FCC1C" w14:textId="3FA5B30A" w:rsidR="00C55274" w:rsidRDefault="00C55274" w:rsidP="00296176">
      <w:pPr>
        <w:spacing w:line="288" w:lineRule="auto"/>
        <w:ind w:firstLine="720"/>
        <w:jc w:val="both"/>
        <w:rPr>
          <w:rFonts w:eastAsia="Calibri"/>
          <w:bCs/>
          <w:szCs w:val="26"/>
          <w:lang w:val="nl-NL"/>
        </w:rPr>
      </w:pPr>
      <w:r>
        <w:rPr>
          <w:rFonts w:eastAsia="Calibri"/>
          <w:bCs/>
          <w:szCs w:val="26"/>
          <w:lang w:val="nl-NL"/>
        </w:rPr>
        <w:t>b)</w:t>
      </w:r>
      <w:r w:rsidRPr="004D5D43">
        <w:rPr>
          <w:rFonts w:eastAsia="Calibri"/>
          <w:bCs/>
          <w:szCs w:val="26"/>
          <w:lang w:val="nl-NL"/>
        </w:rPr>
        <w:t xml:space="preserve"> </w:t>
      </w:r>
      <w:r w:rsidRPr="003E29BC">
        <w:rPr>
          <w:rFonts w:eastAsia="Calibri"/>
          <w:bCs/>
          <w:szCs w:val="26"/>
          <w:lang w:val="nl-NL"/>
        </w:rPr>
        <w:t xml:space="preserve">In không định </w:t>
      </w:r>
      <w:r w:rsidR="004E4EA5">
        <w:rPr>
          <w:rFonts w:eastAsia="Calibri"/>
          <w:bCs/>
          <w:szCs w:val="26"/>
          <w:lang w:val="nl-NL"/>
        </w:rPr>
        <w:t>kì</w:t>
      </w:r>
      <w:r>
        <w:rPr>
          <w:rFonts w:eastAsia="Calibri"/>
          <w:bCs/>
          <w:szCs w:val="26"/>
          <w:lang w:val="nl-NL"/>
        </w:rPr>
        <w:t xml:space="preserve"> đối với trường hợp học sinh xin chuyển trường hoặc làm hồ sơ tham dự các </w:t>
      </w:r>
      <w:r w:rsidR="004E4EA5">
        <w:rPr>
          <w:rFonts w:eastAsia="Calibri"/>
          <w:bCs/>
          <w:szCs w:val="26"/>
          <w:lang w:val="nl-NL"/>
        </w:rPr>
        <w:t>kì</w:t>
      </w:r>
      <w:r>
        <w:rPr>
          <w:rFonts w:eastAsia="Calibri"/>
          <w:bCs/>
          <w:szCs w:val="26"/>
          <w:lang w:val="nl-NL"/>
        </w:rPr>
        <w:t xml:space="preserve"> thi, hội thi, hội khỏe phù đổng.</w:t>
      </w:r>
    </w:p>
    <w:p w14:paraId="7DCFDCA3" w14:textId="2150A93C" w:rsidR="008E1DDA" w:rsidRDefault="008E1DDA" w:rsidP="00125920">
      <w:pPr>
        <w:spacing w:before="120" w:line="288" w:lineRule="auto"/>
        <w:jc w:val="center"/>
        <w:rPr>
          <w:rFonts w:eastAsia="Calibri"/>
          <w:b/>
          <w:bCs/>
          <w:szCs w:val="28"/>
          <w:lang w:val="nl-NL"/>
        </w:rPr>
      </w:pPr>
      <w:r w:rsidRPr="003E29BC">
        <w:rPr>
          <w:rFonts w:eastAsia="Calibri"/>
          <w:b/>
          <w:bCs/>
          <w:szCs w:val="28"/>
          <w:lang w:val="nl-NL"/>
        </w:rPr>
        <w:lastRenderedPageBreak/>
        <w:t>Chương I</w:t>
      </w:r>
      <w:r>
        <w:rPr>
          <w:rFonts w:eastAsia="Calibri"/>
          <w:b/>
          <w:bCs/>
          <w:szCs w:val="28"/>
          <w:lang w:val="nl-NL"/>
        </w:rPr>
        <w:t>I</w:t>
      </w:r>
    </w:p>
    <w:p w14:paraId="2A505932" w14:textId="77777777" w:rsidR="008E1DDA" w:rsidRDefault="008E1DDA" w:rsidP="00125920">
      <w:pPr>
        <w:spacing w:line="288" w:lineRule="auto"/>
        <w:jc w:val="center"/>
        <w:rPr>
          <w:b/>
          <w:szCs w:val="28"/>
        </w:rPr>
      </w:pPr>
      <w:r w:rsidRPr="003E29BC">
        <w:rPr>
          <w:rFonts w:eastAsia="Calibri"/>
          <w:b/>
          <w:bCs/>
          <w:szCs w:val="28"/>
          <w:lang w:val="nl-NL"/>
        </w:rPr>
        <w:t xml:space="preserve">CÁC QUY ĐỊNH VỀ SỬ DỤNG SỔ </w:t>
      </w:r>
      <w:r w:rsidRPr="003E29BC">
        <w:rPr>
          <w:b/>
          <w:szCs w:val="28"/>
        </w:rPr>
        <w:t>THEO DÕI VÀ ĐÁNH GIÁ HỌC SINH</w:t>
      </w:r>
      <w:r>
        <w:rPr>
          <w:b/>
          <w:szCs w:val="28"/>
        </w:rPr>
        <w:t xml:space="preserve"> ĐIỆN TỬ, HỌC BẠ</w:t>
      </w:r>
      <w:r w:rsidRPr="003E29BC">
        <w:rPr>
          <w:b/>
          <w:szCs w:val="28"/>
        </w:rPr>
        <w:t xml:space="preserve"> ĐIỆN TỬ</w:t>
      </w:r>
    </w:p>
    <w:p w14:paraId="677A8FEE" w14:textId="109B5F49" w:rsidR="008E1DDA" w:rsidRPr="005F6B4E" w:rsidRDefault="008E1DDA" w:rsidP="00E257DF">
      <w:pPr>
        <w:spacing w:before="120" w:after="120" w:line="288" w:lineRule="auto"/>
        <w:ind w:firstLine="720"/>
        <w:jc w:val="both"/>
        <w:rPr>
          <w:rFonts w:eastAsia="Calibri"/>
          <w:bCs/>
          <w:spacing w:val="-4"/>
          <w:szCs w:val="26"/>
          <w:lang w:val="nl-NL"/>
        </w:rPr>
      </w:pPr>
      <w:r w:rsidRPr="003E29BC">
        <w:rPr>
          <w:rFonts w:eastAsia="Calibri"/>
          <w:b/>
          <w:bCs/>
          <w:szCs w:val="28"/>
          <w:lang w:val="nl-NL"/>
        </w:rPr>
        <w:t xml:space="preserve">Điều </w:t>
      </w:r>
      <w:r w:rsidR="007F2833">
        <w:rPr>
          <w:rFonts w:eastAsia="Calibri"/>
          <w:b/>
          <w:bCs/>
          <w:szCs w:val="28"/>
          <w:lang w:val="nl-NL"/>
        </w:rPr>
        <w:t>4</w:t>
      </w:r>
      <w:r w:rsidRPr="003E29BC">
        <w:rPr>
          <w:rFonts w:eastAsia="Calibri"/>
          <w:b/>
          <w:bCs/>
          <w:szCs w:val="28"/>
          <w:lang w:val="nl-NL"/>
        </w:rPr>
        <w:t xml:space="preserve">. Quản </w:t>
      </w:r>
      <w:r>
        <w:rPr>
          <w:rFonts w:eastAsia="Calibri"/>
          <w:b/>
          <w:bCs/>
          <w:szCs w:val="28"/>
          <w:lang w:val="nl-NL"/>
        </w:rPr>
        <w:t>lí</w:t>
      </w:r>
      <w:r w:rsidRPr="003E29BC">
        <w:rPr>
          <w:rFonts w:eastAsia="Calibri"/>
          <w:b/>
          <w:bCs/>
          <w:szCs w:val="28"/>
          <w:lang w:val="nl-NL"/>
        </w:rPr>
        <w:t xml:space="preserve"> nhập dữ liệu</w:t>
      </w:r>
    </w:p>
    <w:p w14:paraId="63F08336" w14:textId="7560A0CB" w:rsidR="008E1DDA" w:rsidRPr="003E29BC" w:rsidRDefault="008E1DDA" w:rsidP="00296176">
      <w:pPr>
        <w:widowControl w:val="0"/>
        <w:spacing w:line="288" w:lineRule="auto"/>
        <w:ind w:firstLine="720"/>
        <w:jc w:val="both"/>
        <w:rPr>
          <w:rFonts w:eastAsia="Calibri"/>
          <w:bCs/>
          <w:szCs w:val="26"/>
          <w:lang w:val="nl-NL"/>
        </w:rPr>
      </w:pPr>
      <w:r w:rsidRPr="003E29BC">
        <w:rPr>
          <w:rFonts w:eastAsia="Calibri"/>
          <w:bCs/>
          <w:szCs w:val="26"/>
          <w:lang w:val="nl-NL"/>
        </w:rPr>
        <w:t xml:space="preserve">1. Việc nhập dữ liệu phải thực hiện theo đúng </w:t>
      </w:r>
      <w:r w:rsidR="00E2547B">
        <w:rPr>
          <w:rFonts w:eastAsia="Calibri"/>
          <w:bCs/>
          <w:szCs w:val="26"/>
          <w:lang w:val="nl-NL"/>
        </w:rPr>
        <w:t xml:space="preserve">vị trí, </w:t>
      </w:r>
      <w:r w:rsidRPr="003E29BC">
        <w:rPr>
          <w:rFonts w:eastAsia="Calibri"/>
          <w:bCs/>
          <w:szCs w:val="26"/>
          <w:lang w:val="nl-NL"/>
        </w:rPr>
        <w:t xml:space="preserve">chức năng, nhiệm vụ được </w:t>
      </w:r>
      <w:r w:rsidR="00E2547B">
        <w:rPr>
          <w:rFonts w:eastAsia="Calibri"/>
          <w:bCs/>
          <w:szCs w:val="26"/>
          <w:lang w:val="nl-NL"/>
        </w:rPr>
        <w:t>phân công</w:t>
      </w:r>
      <w:r w:rsidRPr="003E29BC">
        <w:rPr>
          <w:rFonts w:eastAsia="Calibri"/>
          <w:bCs/>
          <w:szCs w:val="26"/>
          <w:lang w:val="nl-NL"/>
        </w:rPr>
        <w:t>.</w:t>
      </w:r>
    </w:p>
    <w:p w14:paraId="1CE6A216" w14:textId="77777777" w:rsidR="008E1DDA" w:rsidRPr="003E29BC" w:rsidRDefault="008E1DDA" w:rsidP="00296176">
      <w:pPr>
        <w:widowControl w:val="0"/>
        <w:spacing w:line="288" w:lineRule="auto"/>
        <w:ind w:firstLine="720"/>
        <w:jc w:val="both"/>
        <w:rPr>
          <w:rFonts w:eastAsia="Calibri"/>
          <w:bCs/>
          <w:szCs w:val="26"/>
          <w:lang w:val="nl-NL"/>
        </w:rPr>
      </w:pPr>
      <w:r w:rsidRPr="003E29BC">
        <w:rPr>
          <w:rFonts w:eastAsia="Calibri"/>
          <w:bCs/>
          <w:szCs w:val="26"/>
          <w:lang w:val="nl-NL"/>
        </w:rPr>
        <w:t xml:space="preserve">2. Người nhập dữ liệu phải nhập đủ thông tin, chính xác, kịp thời. Dữ liệu không được sửa chữa sau khi thoát khỏi phần mềm quản </w:t>
      </w:r>
      <w:r>
        <w:rPr>
          <w:rFonts w:eastAsia="Calibri"/>
          <w:bCs/>
          <w:szCs w:val="26"/>
          <w:lang w:val="nl-NL"/>
        </w:rPr>
        <w:t>lí</w:t>
      </w:r>
      <w:r w:rsidRPr="003E29BC">
        <w:rPr>
          <w:rFonts w:eastAsia="Calibri"/>
          <w:bCs/>
          <w:szCs w:val="26"/>
          <w:lang w:val="nl-NL"/>
        </w:rPr>
        <w:t xml:space="preserve"> trường học.</w:t>
      </w:r>
    </w:p>
    <w:p w14:paraId="56E4D5F2" w14:textId="705551AC" w:rsidR="008E1DDA" w:rsidRPr="003E29BC" w:rsidRDefault="008E1DDA" w:rsidP="00296176">
      <w:pPr>
        <w:widowControl w:val="0"/>
        <w:spacing w:line="288" w:lineRule="auto"/>
        <w:ind w:firstLine="720"/>
        <w:jc w:val="both"/>
        <w:rPr>
          <w:rFonts w:eastAsia="Calibri"/>
          <w:bCs/>
          <w:szCs w:val="26"/>
          <w:lang w:val="nl-NL"/>
        </w:rPr>
      </w:pPr>
      <w:r w:rsidRPr="003E29BC">
        <w:rPr>
          <w:rFonts w:eastAsia="Calibri"/>
          <w:bCs/>
          <w:szCs w:val="26"/>
          <w:lang w:val="nl-NL"/>
        </w:rPr>
        <w:t>3. Dữ liệu được cập nhật do nhập sai phải được sự đồng ý của Hiệu trưởng nhà trường, được lập biên bản sửa dữ liệu, cán bộ phụ trách quản trị ph</w:t>
      </w:r>
      <w:r>
        <w:rPr>
          <w:rFonts w:eastAsia="Calibri"/>
          <w:bCs/>
          <w:szCs w:val="26"/>
          <w:lang w:val="nl-NL"/>
        </w:rPr>
        <w:t>ầ</w:t>
      </w:r>
      <w:r w:rsidRPr="003E29BC">
        <w:rPr>
          <w:rFonts w:eastAsia="Calibri"/>
          <w:bCs/>
          <w:szCs w:val="26"/>
          <w:lang w:val="nl-NL"/>
        </w:rPr>
        <w:t>n m</w:t>
      </w:r>
      <w:r>
        <w:rPr>
          <w:rFonts w:eastAsia="Calibri"/>
          <w:bCs/>
          <w:szCs w:val="26"/>
          <w:lang w:val="nl-NL"/>
        </w:rPr>
        <w:t>ề</w:t>
      </w:r>
      <w:r w:rsidRPr="003E29BC">
        <w:rPr>
          <w:rFonts w:eastAsia="Calibri"/>
          <w:bCs/>
          <w:szCs w:val="26"/>
          <w:lang w:val="nl-NL"/>
        </w:rPr>
        <w:t xml:space="preserve">m quản </w:t>
      </w:r>
      <w:r>
        <w:rPr>
          <w:rFonts w:eastAsia="Calibri"/>
          <w:bCs/>
          <w:szCs w:val="26"/>
          <w:lang w:val="nl-NL"/>
        </w:rPr>
        <w:t>lí</w:t>
      </w:r>
      <w:r w:rsidRPr="003E29BC">
        <w:rPr>
          <w:rFonts w:eastAsia="Calibri"/>
          <w:bCs/>
          <w:szCs w:val="26"/>
          <w:lang w:val="nl-NL"/>
        </w:rPr>
        <w:t xml:space="preserve"> trường học và người đề nghị cập nhật dữ liệu. Mọi thao tác sửa dữ liệu phải được lưu vết trên hệ thống, đồng thời được ghi nhận đầy đủ các điều chỉnh tương ứng trong hồ sơ lưu trữ.</w:t>
      </w:r>
    </w:p>
    <w:p w14:paraId="23F08859"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4. Hiệu trưởng nhà trường quyết định việc khóa </w:t>
      </w:r>
      <w:r>
        <w:rPr>
          <w:rFonts w:eastAsia="Calibri"/>
          <w:bCs/>
          <w:szCs w:val="26"/>
          <w:lang w:val="nl-NL"/>
        </w:rPr>
        <w:t>Sổ theo dõi và đánh giá học sinh</w:t>
      </w:r>
      <w:r w:rsidRPr="003E29BC">
        <w:rPr>
          <w:rFonts w:eastAsia="Calibri"/>
          <w:bCs/>
          <w:szCs w:val="26"/>
          <w:lang w:val="nl-NL"/>
        </w:rPr>
        <w:t xml:space="preserve"> sau khi kết thúc học </w:t>
      </w:r>
      <w:r>
        <w:rPr>
          <w:rFonts w:eastAsia="Calibri"/>
          <w:bCs/>
          <w:szCs w:val="26"/>
          <w:lang w:val="nl-NL"/>
        </w:rPr>
        <w:t>kì</w:t>
      </w:r>
      <w:r w:rsidRPr="003E29BC">
        <w:rPr>
          <w:rFonts w:eastAsia="Calibri"/>
          <w:bCs/>
          <w:szCs w:val="26"/>
          <w:lang w:val="nl-NL"/>
        </w:rPr>
        <w:t xml:space="preserve"> và năm học.</w:t>
      </w:r>
    </w:p>
    <w:p w14:paraId="5DAB733B"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5. Quy trình nhập điểm vào phần mềm</w:t>
      </w:r>
      <w:r>
        <w:rPr>
          <w:rFonts w:eastAsia="Calibri"/>
          <w:bCs/>
          <w:szCs w:val="26"/>
          <w:lang w:val="nl-NL"/>
        </w:rPr>
        <w:t>:</w:t>
      </w:r>
    </w:p>
    <w:p w14:paraId="1570816B" w14:textId="77777777" w:rsidR="008E1DDA" w:rsidRPr="003E29BC" w:rsidRDefault="008E1DDA" w:rsidP="00296176">
      <w:pPr>
        <w:spacing w:line="288" w:lineRule="auto"/>
        <w:ind w:firstLine="720"/>
        <w:jc w:val="both"/>
        <w:rPr>
          <w:rFonts w:eastAsia="Calibri"/>
          <w:bCs/>
          <w:szCs w:val="26"/>
          <w:lang w:val="nl-NL"/>
        </w:rPr>
      </w:pPr>
      <w:r>
        <w:rPr>
          <w:rFonts w:eastAsia="Calibri"/>
          <w:bCs/>
          <w:szCs w:val="26"/>
          <w:lang w:val="nl-NL"/>
        </w:rPr>
        <w:t>a</w:t>
      </w:r>
      <w:r w:rsidRPr="003E29BC">
        <w:rPr>
          <w:rFonts w:eastAsia="Calibri"/>
          <w:bCs/>
          <w:szCs w:val="26"/>
          <w:lang w:val="nl-NL"/>
        </w:rPr>
        <w:t>) Đối với điểm kiểm tra, đánh giá thường xuyên:</w:t>
      </w:r>
      <w:r>
        <w:rPr>
          <w:rFonts w:eastAsia="Calibri"/>
          <w:bCs/>
          <w:szCs w:val="26"/>
          <w:lang w:val="nl-NL"/>
        </w:rPr>
        <w:t xml:space="preserve"> </w:t>
      </w:r>
      <w:r w:rsidRPr="00B113CB">
        <w:rPr>
          <w:rFonts w:eastAsia="Calibri"/>
          <w:bCs/>
          <w:szCs w:val="26"/>
          <w:lang w:val="nl-NL"/>
        </w:rPr>
        <w:t>Giáo viên bộ môn lựa chọn những điểm số đáng tin cậy, đánh giá đúng năng lực phẩm chất của học sinh để nhập vào phần mềm.</w:t>
      </w:r>
      <w:r w:rsidRPr="003E29BC">
        <w:rPr>
          <w:rFonts w:eastAsia="Calibri"/>
          <w:bCs/>
          <w:szCs w:val="26"/>
          <w:lang w:val="nl-NL"/>
        </w:rPr>
        <w:t xml:space="preserve"> </w:t>
      </w:r>
      <w:r>
        <w:rPr>
          <w:rFonts w:eastAsia="Calibri"/>
          <w:bCs/>
          <w:szCs w:val="26"/>
          <w:lang w:val="nl-NL"/>
        </w:rPr>
        <w:t>T</w:t>
      </w:r>
      <w:r w:rsidRPr="003E29BC">
        <w:rPr>
          <w:rFonts w:eastAsia="Calibri"/>
          <w:bCs/>
          <w:szCs w:val="26"/>
          <w:lang w:val="nl-NL"/>
        </w:rPr>
        <w:t>hời hạn hoàn tất việc nhập điểm do Hiệu trưởng quy định.</w:t>
      </w:r>
    </w:p>
    <w:p w14:paraId="18219754" w14:textId="77777777" w:rsidR="008E1DDA" w:rsidRDefault="008E1DDA" w:rsidP="00296176">
      <w:pPr>
        <w:spacing w:line="288" w:lineRule="auto"/>
        <w:ind w:firstLine="720"/>
        <w:jc w:val="both"/>
        <w:rPr>
          <w:rFonts w:eastAsia="Calibri"/>
          <w:bCs/>
          <w:szCs w:val="26"/>
          <w:lang w:val="nl-NL"/>
        </w:rPr>
      </w:pPr>
      <w:r>
        <w:rPr>
          <w:rFonts w:eastAsia="Calibri"/>
          <w:bCs/>
          <w:szCs w:val="26"/>
          <w:lang w:val="nl-NL"/>
        </w:rPr>
        <w:t>b</w:t>
      </w:r>
      <w:r w:rsidRPr="003E29BC">
        <w:rPr>
          <w:rFonts w:eastAsia="Calibri"/>
          <w:bCs/>
          <w:szCs w:val="26"/>
          <w:lang w:val="nl-NL"/>
        </w:rPr>
        <w:t xml:space="preserve">) Đối với điểm kiểm tra, đánh giá giữa kì: phải nhập điểm vào phần mềm chậm nhất </w:t>
      </w:r>
      <w:r>
        <w:rPr>
          <w:rFonts w:eastAsia="Calibri"/>
          <w:bCs/>
          <w:szCs w:val="26"/>
          <w:lang w:val="nl-NL"/>
        </w:rPr>
        <w:t>1</w:t>
      </w:r>
      <w:r w:rsidRPr="003E29BC">
        <w:rPr>
          <w:rFonts w:eastAsia="Calibri"/>
          <w:bCs/>
          <w:szCs w:val="26"/>
          <w:lang w:val="nl-NL"/>
        </w:rPr>
        <w:t xml:space="preserve"> tuần sau khi tiến hành kiểm tra.</w:t>
      </w:r>
    </w:p>
    <w:p w14:paraId="5BB7207F" w14:textId="77777777" w:rsidR="008E1DDA" w:rsidRPr="003E29BC" w:rsidRDefault="008E1DDA" w:rsidP="00296176">
      <w:pPr>
        <w:spacing w:line="288" w:lineRule="auto"/>
        <w:ind w:firstLine="720"/>
        <w:jc w:val="both"/>
        <w:rPr>
          <w:rFonts w:eastAsia="Calibri"/>
          <w:bCs/>
          <w:szCs w:val="26"/>
          <w:lang w:val="nl-NL"/>
        </w:rPr>
      </w:pPr>
      <w:r>
        <w:rPr>
          <w:rFonts w:eastAsia="Calibri"/>
          <w:bCs/>
          <w:szCs w:val="26"/>
          <w:lang w:val="nl-NL"/>
        </w:rPr>
        <w:t>c</w:t>
      </w:r>
      <w:r w:rsidRPr="003E29BC">
        <w:rPr>
          <w:rFonts w:eastAsia="Calibri"/>
          <w:bCs/>
          <w:szCs w:val="26"/>
          <w:lang w:val="nl-NL"/>
        </w:rPr>
        <w:t xml:space="preserve">) Đối với điểm kiểm tra, đánh giá </w:t>
      </w:r>
      <w:r>
        <w:rPr>
          <w:rFonts w:eastAsia="Calibri"/>
          <w:bCs/>
          <w:szCs w:val="26"/>
          <w:lang w:val="nl-NL"/>
        </w:rPr>
        <w:t>cuối</w:t>
      </w:r>
      <w:r w:rsidRPr="003E29BC">
        <w:rPr>
          <w:rFonts w:eastAsia="Calibri"/>
          <w:bCs/>
          <w:szCs w:val="26"/>
          <w:lang w:val="nl-NL"/>
        </w:rPr>
        <w:t xml:space="preserve"> kì:</w:t>
      </w:r>
      <w:r>
        <w:rPr>
          <w:rFonts w:eastAsia="Calibri"/>
          <w:bCs/>
          <w:szCs w:val="26"/>
          <w:lang w:val="nl-NL"/>
        </w:rPr>
        <w:t xml:space="preserve"> phải nhập điểm ngay sau khi đã chấm, trả và chữa bài cho học sinh.</w:t>
      </w:r>
    </w:p>
    <w:p w14:paraId="1B667DB5" w14:textId="77777777" w:rsidR="008E1DDA" w:rsidRPr="003E29BC" w:rsidRDefault="008E1DDA" w:rsidP="00296176">
      <w:pPr>
        <w:spacing w:line="288" w:lineRule="auto"/>
        <w:ind w:firstLine="720"/>
        <w:jc w:val="both"/>
        <w:rPr>
          <w:rFonts w:eastAsia="Calibri"/>
          <w:bCs/>
          <w:szCs w:val="26"/>
          <w:lang w:val="nl-NL"/>
        </w:rPr>
      </w:pPr>
      <w:r>
        <w:rPr>
          <w:rFonts w:eastAsia="Calibri"/>
          <w:bCs/>
          <w:szCs w:val="26"/>
          <w:lang w:val="nl-NL"/>
        </w:rPr>
        <w:t>d</w:t>
      </w:r>
      <w:r w:rsidRPr="003E29BC">
        <w:rPr>
          <w:rFonts w:eastAsia="Calibri"/>
          <w:bCs/>
          <w:szCs w:val="26"/>
          <w:lang w:val="nl-NL"/>
        </w:rPr>
        <w:t xml:space="preserve">) Người nhập dữ liệu phải nhập đủ thông tin và chính xác. Dữ liệu sẽ không sửa chữa được sau khi thoát khỏi phần mềm quản </w:t>
      </w:r>
      <w:r>
        <w:rPr>
          <w:rFonts w:eastAsia="Calibri"/>
          <w:bCs/>
          <w:szCs w:val="26"/>
          <w:lang w:val="nl-NL"/>
        </w:rPr>
        <w:t>lí</w:t>
      </w:r>
      <w:r w:rsidRPr="003E29BC">
        <w:rPr>
          <w:rFonts w:eastAsia="Calibri"/>
          <w:bCs/>
          <w:szCs w:val="26"/>
          <w:lang w:val="nl-NL"/>
        </w:rPr>
        <w:t xml:space="preserve"> điểm.</w:t>
      </w:r>
    </w:p>
    <w:p w14:paraId="45F14CDD"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6. Quy định sửa điểm</w:t>
      </w:r>
    </w:p>
    <w:p w14:paraId="551E9865"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a) Khi phát hiện nhập sai điểm, cần đề nghị sửa điểm, giáo viên bộ môn phải lập Phiếu đề nghị sửa điểm, phải lưu trữ đầy đủ minh chứng cho những trường hợp đó (Sổ cá nhân theo dõi và đánh giá học sinh, bài kiểm tra học sinh, xác nhận </w:t>
      </w:r>
      <w:r>
        <w:rPr>
          <w:rFonts w:eastAsia="Calibri"/>
          <w:bCs/>
          <w:szCs w:val="26"/>
          <w:lang w:val="nl-NL"/>
        </w:rPr>
        <w:t xml:space="preserve">qua sổ ghi đầu bài </w:t>
      </w:r>
      <w:r w:rsidRPr="003E29BC">
        <w:rPr>
          <w:rFonts w:eastAsia="Calibri"/>
          <w:bCs/>
          <w:szCs w:val="26"/>
          <w:lang w:val="nl-NL"/>
        </w:rPr>
        <w:t xml:space="preserve">của lớp đối với điểm </w:t>
      </w:r>
      <w:r>
        <w:rPr>
          <w:rFonts w:eastAsia="Calibri"/>
          <w:bCs/>
          <w:szCs w:val="26"/>
          <w:lang w:val="nl-NL"/>
        </w:rPr>
        <w:t>kiểm tra thường xuyên</w:t>
      </w:r>
      <w:r w:rsidRPr="003E29BC">
        <w:rPr>
          <w:rFonts w:eastAsia="Calibri"/>
          <w:bCs/>
          <w:szCs w:val="26"/>
          <w:lang w:val="nl-NL"/>
        </w:rPr>
        <w:t xml:space="preserve">). </w:t>
      </w:r>
    </w:p>
    <w:p w14:paraId="11C939EE"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 Quy trình thực hiện như sau: Trước buổi họp chuyên môn tháng, Lãnh đạo sẽ in nhật kí sửa điểm của giáo viên để kiểm tra, giải trình (nếu có sửa điểm). </w:t>
      </w:r>
    </w:p>
    <w:p w14:paraId="6FC00DC4"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Hồ sơ giải trình gồm:</w:t>
      </w:r>
    </w:p>
    <w:p w14:paraId="35DCFBC9"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Sổ cá nhân theo dõi và đánh giá học sinh;</w:t>
      </w:r>
    </w:p>
    <w:p w14:paraId="79B410ED"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 Bài kiểm tra của học sinh làm minh chứng. Nếu là điểm kiểm tra bằng hình thức: hỏi – đáp, thuyết trình thì đại diện Ban các sự lớp ký xác nhận trên bảng </w:t>
      </w:r>
      <w:r>
        <w:rPr>
          <w:rFonts w:eastAsia="Calibri"/>
          <w:bCs/>
          <w:szCs w:val="26"/>
          <w:lang w:val="nl-NL"/>
        </w:rPr>
        <w:t xml:space="preserve">điểm </w:t>
      </w:r>
      <w:r w:rsidRPr="003E29BC">
        <w:rPr>
          <w:rFonts w:eastAsia="Calibri"/>
          <w:bCs/>
          <w:szCs w:val="26"/>
          <w:lang w:val="nl-NL"/>
        </w:rPr>
        <w:t>kiểm tra (ghi rõ họ, tên).</w:t>
      </w:r>
    </w:p>
    <w:p w14:paraId="0BFA5C2C"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lastRenderedPageBreak/>
        <w:t xml:space="preserve">- Hạn cuối cùng để sửa chữa điểm kiểm tra, đánh giá là 1 tuần trước khi kiểm tra </w:t>
      </w:r>
      <w:r>
        <w:rPr>
          <w:rFonts w:eastAsia="Calibri"/>
          <w:bCs/>
          <w:szCs w:val="26"/>
          <w:lang w:val="nl-NL"/>
        </w:rPr>
        <w:t xml:space="preserve">cuối </w:t>
      </w:r>
      <w:r w:rsidRPr="003E29BC">
        <w:rPr>
          <w:rFonts w:eastAsia="Calibri"/>
          <w:bCs/>
          <w:szCs w:val="26"/>
          <w:lang w:val="nl-NL"/>
        </w:rPr>
        <w:t>học k</w:t>
      </w:r>
      <w:r>
        <w:rPr>
          <w:rFonts w:eastAsia="Calibri"/>
          <w:bCs/>
          <w:szCs w:val="26"/>
          <w:lang w:val="nl-NL"/>
        </w:rPr>
        <w:t>ì</w:t>
      </w:r>
      <w:r w:rsidRPr="003E29BC">
        <w:rPr>
          <w:rFonts w:eastAsia="Calibri"/>
          <w:bCs/>
          <w:szCs w:val="26"/>
          <w:lang w:val="nl-NL"/>
        </w:rPr>
        <w:t>.</w:t>
      </w:r>
    </w:p>
    <w:p w14:paraId="1EAEB211"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Sau khi giáo viên sửa điểm kiểm tra, đánh giá xong thì phải khóa điểm ngay trên phần mềm.</w:t>
      </w:r>
    </w:p>
    <w:p w14:paraId="2EF204DA" w14:textId="592D318F" w:rsidR="008E1DDA"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b) Trường hợp phát hiện sai điểm sau khi </w:t>
      </w:r>
      <w:r>
        <w:rPr>
          <w:rFonts w:eastAsia="Calibri"/>
          <w:bCs/>
          <w:szCs w:val="26"/>
          <w:lang w:val="nl-NL"/>
        </w:rPr>
        <w:t>S</w:t>
      </w:r>
      <w:r w:rsidRPr="003E29BC">
        <w:rPr>
          <w:rFonts w:eastAsia="Calibri"/>
          <w:bCs/>
          <w:szCs w:val="26"/>
          <w:lang w:val="nl-NL"/>
        </w:rPr>
        <w:t>ổ theo dõi và đánh giá học sinh</w:t>
      </w:r>
      <w:r w:rsidR="00DF5791">
        <w:rPr>
          <w:rFonts w:eastAsia="Calibri"/>
          <w:bCs/>
          <w:szCs w:val="26"/>
          <w:lang w:val="nl-NL"/>
        </w:rPr>
        <w:t xml:space="preserve"> điện tử</w:t>
      </w:r>
      <w:r w:rsidRPr="003E29BC">
        <w:rPr>
          <w:rFonts w:eastAsia="Calibri"/>
          <w:bCs/>
          <w:szCs w:val="26"/>
          <w:lang w:val="nl-NL"/>
        </w:rPr>
        <w:t xml:space="preserve"> được hoàn tất thì việc sửa điểm trên </w:t>
      </w:r>
      <w:r>
        <w:rPr>
          <w:rFonts w:eastAsia="Calibri"/>
          <w:bCs/>
          <w:szCs w:val="26"/>
          <w:lang w:val="nl-NL"/>
        </w:rPr>
        <w:t>S</w:t>
      </w:r>
      <w:r w:rsidRPr="003E29BC">
        <w:rPr>
          <w:rFonts w:eastAsia="Calibri"/>
          <w:bCs/>
          <w:szCs w:val="26"/>
          <w:lang w:val="nl-NL"/>
        </w:rPr>
        <w:t>ổ theo dõi và đánh giá học sinh</w:t>
      </w:r>
      <w:r w:rsidR="00DF5791">
        <w:rPr>
          <w:rFonts w:eastAsia="Calibri"/>
          <w:bCs/>
          <w:szCs w:val="26"/>
          <w:lang w:val="nl-NL"/>
        </w:rPr>
        <w:t xml:space="preserve"> điện tử</w:t>
      </w:r>
      <w:r w:rsidRPr="003E29BC">
        <w:rPr>
          <w:rFonts w:eastAsia="Calibri"/>
          <w:bCs/>
          <w:szCs w:val="26"/>
          <w:lang w:val="nl-NL"/>
        </w:rPr>
        <w:t xml:space="preserve"> được thực hiện theo quy định, đồng thời phải tiến hành sửa điểm trên các loại Sổ có liên quan theo quy trình như trên. Việc thực hiện cập nhật tuân thủ </w:t>
      </w:r>
      <w:r w:rsidR="00760EE7">
        <w:rPr>
          <w:rFonts w:eastAsia="Calibri"/>
          <w:bCs/>
          <w:szCs w:val="26"/>
          <w:lang w:val="nl-NL"/>
        </w:rPr>
        <w:t>Khoản</w:t>
      </w:r>
      <w:r w:rsidRPr="003E29BC">
        <w:rPr>
          <w:rFonts w:eastAsia="Calibri"/>
          <w:bCs/>
          <w:szCs w:val="26"/>
          <w:lang w:val="nl-NL"/>
        </w:rPr>
        <w:t xml:space="preserve"> 3 Điều </w:t>
      </w:r>
      <w:r w:rsidR="007F2833">
        <w:rPr>
          <w:rFonts w:eastAsia="Calibri"/>
          <w:bCs/>
          <w:szCs w:val="26"/>
          <w:lang w:val="nl-NL"/>
        </w:rPr>
        <w:t>4</w:t>
      </w:r>
      <w:r w:rsidRPr="003E29BC">
        <w:rPr>
          <w:rFonts w:eastAsia="Calibri"/>
          <w:bCs/>
          <w:szCs w:val="26"/>
          <w:lang w:val="nl-NL"/>
        </w:rPr>
        <w:t xml:space="preserve"> Quy chế này.</w:t>
      </w:r>
    </w:p>
    <w:p w14:paraId="15B0EE66" w14:textId="0D346145" w:rsidR="008E1DDA" w:rsidRPr="00AE1113" w:rsidRDefault="008E1DDA" w:rsidP="00E257DF">
      <w:pPr>
        <w:spacing w:before="120" w:after="120" w:line="288" w:lineRule="auto"/>
        <w:ind w:firstLine="720"/>
        <w:jc w:val="both"/>
        <w:rPr>
          <w:rFonts w:eastAsia="Calibri"/>
          <w:bCs/>
          <w:szCs w:val="26"/>
          <w:lang w:val="nl-NL"/>
        </w:rPr>
      </w:pPr>
      <w:r w:rsidRPr="003E29BC">
        <w:rPr>
          <w:rFonts w:eastAsia="Calibri"/>
          <w:b/>
          <w:bCs/>
          <w:szCs w:val="28"/>
          <w:lang w:val="nl-NL"/>
        </w:rPr>
        <w:t>Điề</w:t>
      </w:r>
      <w:r w:rsidR="00DF5791">
        <w:rPr>
          <w:rFonts w:eastAsia="Calibri"/>
          <w:b/>
          <w:bCs/>
          <w:szCs w:val="28"/>
          <w:lang w:val="nl-NL"/>
        </w:rPr>
        <w:t xml:space="preserve">u </w:t>
      </w:r>
      <w:r w:rsidR="007F2833">
        <w:rPr>
          <w:rFonts w:eastAsia="Calibri"/>
          <w:b/>
          <w:bCs/>
          <w:szCs w:val="28"/>
          <w:lang w:val="nl-NL"/>
        </w:rPr>
        <w:t>5</w:t>
      </w:r>
      <w:r w:rsidRPr="003E29BC">
        <w:rPr>
          <w:rFonts w:eastAsia="Calibri"/>
          <w:b/>
          <w:bCs/>
          <w:szCs w:val="28"/>
          <w:lang w:val="nl-NL"/>
        </w:rPr>
        <w:t xml:space="preserve">. Cập nhật điểm kiểm tra, đánh giá trong </w:t>
      </w:r>
      <w:r>
        <w:rPr>
          <w:rFonts w:eastAsia="Calibri"/>
          <w:b/>
          <w:bCs/>
          <w:szCs w:val="28"/>
          <w:lang w:val="nl-NL"/>
        </w:rPr>
        <w:t>S</w:t>
      </w:r>
      <w:r w:rsidRPr="003E29BC">
        <w:rPr>
          <w:rFonts w:eastAsia="Calibri"/>
          <w:b/>
          <w:bCs/>
          <w:szCs w:val="28"/>
          <w:lang w:val="nl-NL"/>
        </w:rPr>
        <w:t>ổ theo dõi và đánh giá học sinh điện tử</w:t>
      </w:r>
    </w:p>
    <w:p w14:paraId="3FB6724E"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1. Giáo viên bộ môn trực tiếp nhập điểm</w:t>
      </w:r>
      <w:r>
        <w:rPr>
          <w:rFonts w:eastAsia="Calibri"/>
          <w:bCs/>
          <w:szCs w:val="26"/>
          <w:lang w:val="nl-NL"/>
        </w:rPr>
        <w:t xml:space="preserve"> kiểm tra, đánh giá</w:t>
      </w:r>
      <w:r w:rsidRPr="003E29BC">
        <w:rPr>
          <w:rFonts w:eastAsia="Calibri"/>
          <w:bCs/>
          <w:szCs w:val="26"/>
          <w:lang w:val="nl-NL"/>
        </w:rPr>
        <w:t xml:space="preserve"> vào </w:t>
      </w:r>
      <w:r>
        <w:rPr>
          <w:rFonts w:eastAsia="Calibri"/>
          <w:bCs/>
          <w:szCs w:val="26"/>
          <w:lang w:val="nl-NL"/>
        </w:rPr>
        <w:t>S</w:t>
      </w:r>
      <w:r w:rsidRPr="003E29BC">
        <w:rPr>
          <w:rFonts w:eastAsia="Calibri"/>
          <w:bCs/>
          <w:szCs w:val="26"/>
          <w:lang w:val="nl-NL"/>
        </w:rPr>
        <w:t>ổ theo dõi và đánh giá học sinh điện tử theo quy định.</w:t>
      </w:r>
    </w:p>
    <w:p w14:paraId="554BFD77" w14:textId="753FE362" w:rsidR="008E1DDA" w:rsidRPr="00E257DF" w:rsidRDefault="008E1DDA" w:rsidP="00296176">
      <w:pPr>
        <w:spacing w:line="288" w:lineRule="auto"/>
        <w:ind w:firstLine="720"/>
        <w:jc w:val="both"/>
        <w:rPr>
          <w:rFonts w:eastAsia="Calibri"/>
          <w:bCs/>
          <w:spacing w:val="-2"/>
          <w:szCs w:val="26"/>
          <w:lang w:val="nl-NL"/>
        </w:rPr>
      </w:pPr>
      <w:r w:rsidRPr="00E257DF">
        <w:rPr>
          <w:rFonts w:eastAsia="Calibri"/>
          <w:bCs/>
          <w:spacing w:val="-2"/>
          <w:szCs w:val="26"/>
          <w:lang w:val="nl-NL"/>
        </w:rPr>
        <w:t>2. Điểm kiểm tra, đánh giá được cập nhật vào Sổ theo dõi và đánh giá học sinh điện tử phải thống nhất với điểm kiểm tra, đánh giá trong Sổ cá nhân của giáo viên.</w:t>
      </w:r>
    </w:p>
    <w:p w14:paraId="5F47A3FB"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3. Hiệu trưởng nhà trường chỉ đạo việc kiểm tra tiến độ, tỉ lệ đánh giá điểm kiểm tra theo quy định của nhà trường. Kết quả kiểm tra lấy làm căn cứ xếp loại việc thực hiện tiến độ kiểm tra, đánh giá học sinh mỗi tháng/học kì.</w:t>
      </w:r>
    </w:p>
    <w:p w14:paraId="5A6AC7A6" w14:textId="439B30B7" w:rsidR="008E1DDA" w:rsidRPr="009C7DA8" w:rsidRDefault="008E1DDA" w:rsidP="00296176">
      <w:pPr>
        <w:spacing w:line="288" w:lineRule="auto"/>
        <w:ind w:firstLine="720"/>
        <w:jc w:val="both"/>
        <w:rPr>
          <w:rFonts w:eastAsia="Calibri"/>
          <w:bCs/>
          <w:szCs w:val="26"/>
          <w:lang w:val="nl-NL"/>
        </w:rPr>
      </w:pPr>
      <w:r w:rsidRPr="009C7DA8">
        <w:rPr>
          <w:rFonts w:eastAsia="Calibri"/>
          <w:bCs/>
          <w:szCs w:val="26"/>
          <w:lang w:val="nl-NL"/>
        </w:rPr>
        <w:t xml:space="preserve">4. Việc điều chỉnh các sai sót trong quá trình nhập thông tin, điểm số trên phần mềm theo đề nghị của giáo viên phải thực hiện đúng theo quy định tại Điều </w:t>
      </w:r>
      <w:r w:rsidR="007F2833">
        <w:rPr>
          <w:rFonts w:eastAsia="Calibri"/>
          <w:bCs/>
          <w:szCs w:val="26"/>
          <w:lang w:val="nl-NL"/>
        </w:rPr>
        <w:t>4</w:t>
      </w:r>
      <w:r w:rsidR="009C2051" w:rsidRPr="009C2051">
        <w:rPr>
          <w:rFonts w:eastAsia="Calibri"/>
          <w:bCs/>
          <w:szCs w:val="26"/>
          <w:lang w:val="nl-NL"/>
        </w:rPr>
        <w:t xml:space="preserve"> </w:t>
      </w:r>
      <w:r w:rsidR="009C2051" w:rsidRPr="003E29BC">
        <w:rPr>
          <w:rFonts w:eastAsia="Calibri"/>
          <w:bCs/>
          <w:szCs w:val="26"/>
          <w:lang w:val="nl-NL"/>
        </w:rPr>
        <w:t>Quy chế này</w:t>
      </w:r>
      <w:r w:rsidRPr="009C7DA8">
        <w:rPr>
          <w:rFonts w:eastAsia="Calibri"/>
          <w:bCs/>
          <w:szCs w:val="26"/>
          <w:lang w:val="nl-NL"/>
        </w:rPr>
        <w:t>.</w:t>
      </w:r>
    </w:p>
    <w:p w14:paraId="1BEFE414" w14:textId="55F25670" w:rsidR="007F2833" w:rsidRPr="00AE1113" w:rsidRDefault="007F2833" w:rsidP="00E257DF">
      <w:pPr>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Pr>
          <w:rFonts w:eastAsia="Calibri"/>
          <w:b/>
          <w:bCs/>
          <w:szCs w:val="28"/>
          <w:lang w:val="nl-NL"/>
        </w:rPr>
        <w:t>6</w:t>
      </w:r>
      <w:r w:rsidRPr="003E29BC">
        <w:rPr>
          <w:rFonts w:eastAsia="Calibri"/>
          <w:b/>
          <w:bCs/>
          <w:szCs w:val="28"/>
          <w:lang w:val="nl-NL"/>
        </w:rPr>
        <w:t xml:space="preserve">. </w:t>
      </w:r>
      <w:r>
        <w:rPr>
          <w:rFonts w:eastAsia="Calibri"/>
          <w:b/>
          <w:bCs/>
          <w:szCs w:val="28"/>
          <w:lang w:val="nl-NL"/>
        </w:rPr>
        <w:t>Yêu cầu đối với i</w:t>
      </w:r>
      <w:r w:rsidRPr="003E29BC">
        <w:rPr>
          <w:rFonts w:eastAsia="Calibri"/>
          <w:b/>
          <w:bCs/>
          <w:szCs w:val="28"/>
          <w:lang w:val="nl-NL"/>
        </w:rPr>
        <w:t xml:space="preserve">n ấn, lưu trữ </w:t>
      </w:r>
      <w:r>
        <w:rPr>
          <w:rFonts w:eastAsia="Calibri"/>
          <w:b/>
          <w:bCs/>
          <w:szCs w:val="28"/>
          <w:lang w:val="nl-NL"/>
        </w:rPr>
        <w:t>S</w:t>
      </w:r>
      <w:r w:rsidRPr="003E29BC">
        <w:rPr>
          <w:rFonts w:eastAsia="Calibri"/>
          <w:b/>
          <w:bCs/>
          <w:szCs w:val="28"/>
          <w:lang w:val="nl-NL"/>
        </w:rPr>
        <w:t>ổ theo dõi và đánh giá học sinh</w:t>
      </w:r>
      <w:r>
        <w:rPr>
          <w:rFonts w:eastAsia="Calibri"/>
          <w:b/>
          <w:bCs/>
          <w:szCs w:val="28"/>
          <w:lang w:val="nl-NL"/>
        </w:rPr>
        <w:t xml:space="preserve"> điện tử</w:t>
      </w:r>
      <w:r w:rsidRPr="003E29BC">
        <w:rPr>
          <w:rFonts w:eastAsia="Calibri"/>
          <w:b/>
          <w:bCs/>
          <w:szCs w:val="28"/>
          <w:lang w:val="nl-NL"/>
        </w:rPr>
        <w:t xml:space="preserve">, </w:t>
      </w:r>
      <w:r>
        <w:rPr>
          <w:rFonts w:eastAsia="Calibri"/>
          <w:b/>
          <w:bCs/>
          <w:szCs w:val="28"/>
          <w:lang w:val="nl-NL"/>
        </w:rPr>
        <w:t>H</w:t>
      </w:r>
      <w:r w:rsidRPr="003E29BC">
        <w:rPr>
          <w:rFonts w:eastAsia="Calibri"/>
          <w:b/>
          <w:bCs/>
          <w:szCs w:val="28"/>
          <w:lang w:val="nl-NL"/>
        </w:rPr>
        <w:t>ọc bạ</w:t>
      </w:r>
      <w:r>
        <w:rPr>
          <w:rFonts w:eastAsia="Calibri"/>
          <w:b/>
          <w:bCs/>
          <w:szCs w:val="28"/>
          <w:lang w:val="nl-NL"/>
        </w:rPr>
        <w:t xml:space="preserve"> điện tử</w:t>
      </w:r>
    </w:p>
    <w:p w14:paraId="5D0D90A1" w14:textId="77777777" w:rsidR="007F2833" w:rsidRPr="003E29BC" w:rsidRDefault="007F2833" w:rsidP="00296176">
      <w:pPr>
        <w:spacing w:line="288" w:lineRule="auto"/>
        <w:ind w:firstLine="720"/>
        <w:jc w:val="both"/>
        <w:rPr>
          <w:rFonts w:eastAsia="Calibri"/>
          <w:bCs/>
          <w:szCs w:val="26"/>
          <w:lang w:val="nl-NL"/>
        </w:rPr>
      </w:pPr>
      <w:r w:rsidRPr="003E29BC">
        <w:rPr>
          <w:rFonts w:eastAsia="Calibri"/>
          <w:bCs/>
          <w:szCs w:val="26"/>
          <w:lang w:val="nl-NL"/>
        </w:rPr>
        <w:t xml:space="preserve">1. Hiệu trưởng nhà trường chỉ đạo Ban Quản trị phối hợp Văn phòng nhà trường (hoặc tổ chức tương đương) in ấn </w:t>
      </w:r>
      <w:r>
        <w:rPr>
          <w:rFonts w:eastAsia="Calibri"/>
          <w:bCs/>
          <w:szCs w:val="26"/>
          <w:lang w:val="nl-NL"/>
        </w:rPr>
        <w:t>S</w:t>
      </w:r>
      <w:r w:rsidRPr="003E29BC">
        <w:rPr>
          <w:rFonts w:eastAsia="Calibri"/>
          <w:bCs/>
          <w:szCs w:val="26"/>
          <w:lang w:val="nl-NL"/>
        </w:rPr>
        <w:t>ổ theo dõi và đánh giá học sinh</w:t>
      </w:r>
      <w:r>
        <w:rPr>
          <w:rFonts w:eastAsia="Calibri"/>
          <w:bCs/>
          <w:szCs w:val="26"/>
          <w:lang w:val="nl-NL"/>
        </w:rPr>
        <w:t xml:space="preserve"> điện tử</w:t>
      </w:r>
      <w:r w:rsidRPr="003E29BC">
        <w:rPr>
          <w:rFonts w:eastAsia="Calibri"/>
          <w:bCs/>
          <w:szCs w:val="26"/>
          <w:lang w:val="nl-NL"/>
        </w:rPr>
        <w:t xml:space="preserve">, </w:t>
      </w:r>
      <w:r>
        <w:rPr>
          <w:rFonts w:eastAsia="Calibri"/>
          <w:bCs/>
          <w:szCs w:val="26"/>
          <w:lang w:val="nl-NL"/>
        </w:rPr>
        <w:t>H</w:t>
      </w:r>
      <w:r w:rsidRPr="003E29BC">
        <w:rPr>
          <w:rFonts w:eastAsia="Calibri"/>
          <w:bCs/>
          <w:szCs w:val="26"/>
          <w:lang w:val="nl-NL"/>
        </w:rPr>
        <w:t xml:space="preserve">ọc bạ điện tử từ </w:t>
      </w:r>
      <w:r>
        <w:rPr>
          <w:rFonts w:eastAsia="Calibri"/>
          <w:bCs/>
          <w:szCs w:val="26"/>
          <w:lang w:val="nl-NL"/>
        </w:rPr>
        <w:t>Hệ thống cơ sở dữ liệu ngành giáo dục</w:t>
      </w:r>
      <w:r w:rsidRPr="003E29BC">
        <w:rPr>
          <w:rFonts w:eastAsia="Calibri"/>
          <w:bCs/>
          <w:szCs w:val="26"/>
          <w:lang w:val="nl-NL"/>
        </w:rPr>
        <w:t xml:space="preserve">, lấy chữ ký xác nhận các giáo viên bộ môn, giáo viên chủ nhiệm, trình Hiệu trưởng nhà trường ký duyệt, đóng dấu giáp lai; lưu trữ </w:t>
      </w:r>
      <w:r>
        <w:rPr>
          <w:rFonts w:eastAsia="Calibri"/>
          <w:bCs/>
          <w:szCs w:val="26"/>
          <w:lang w:val="nl-NL"/>
        </w:rPr>
        <w:t>S</w:t>
      </w:r>
      <w:r w:rsidRPr="003E29BC">
        <w:rPr>
          <w:rFonts w:eastAsia="Calibri"/>
          <w:bCs/>
          <w:szCs w:val="26"/>
          <w:lang w:val="nl-NL"/>
        </w:rPr>
        <w:t xml:space="preserve">ổ theo dõi và đánh giá học sinh, </w:t>
      </w:r>
      <w:r>
        <w:rPr>
          <w:rFonts w:eastAsia="Calibri"/>
          <w:bCs/>
          <w:szCs w:val="26"/>
          <w:lang w:val="nl-NL"/>
        </w:rPr>
        <w:t>H</w:t>
      </w:r>
      <w:r w:rsidRPr="003E29BC">
        <w:rPr>
          <w:rFonts w:eastAsia="Calibri"/>
          <w:bCs/>
          <w:szCs w:val="26"/>
          <w:lang w:val="nl-NL"/>
        </w:rPr>
        <w:t>ọc bạ và các biểu mẫu tổng hợp sửa chữa dữ liệu theo quy định của Bộ Giáo dục và Đào tạo.</w:t>
      </w:r>
    </w:p>
    <w:p w14:paraId="6C72679F" w14:textId="77777777" w:rsidR="007F2833" w:rsidRDefault="007F2833" w:rsidP="00296176">
      <w:pPr>
        <w:spacing w:line="288" w:lineRule="auto"/>
        <w:ind w:firstLine="720"/>
        <w:jc w:val="both"/>
        <w:rPr>
          <w:rFonts w:eastAsia="Calibri"/>
          <w:bCs/>
          <w:szCs w:val="26"/>
          <w:lang w:val="nl-NL"/>
        </w:rPr>
      </w:pPr>
      <w:r w:rsidRPr="003E29BC">
        <w:rPr>
          <w:rFonts w:eastAsia="Calibri"/>
          <w:bCs/>
          <w:szCs w:val="26"/>
          <w:lang w:val="nl-NL"/>
        </w:rPr>
        <w:t>2. Sổ theo dõi và đánh giá học sinh</w:t>
      </w:r>
      <w:r>
        <w:rPr>
          <w:rFonts w:eastAsia="Calibri"/>
          <w:bCs/>
          <w:szCs w:val="26"/>
          <w:lang w:val="nl-NL"/>
        </w:rPr>
        <w:t xml:space="preserve">, Bảng tổng hợp kết quả đánh giá giáo dục của lớp cấp Tiểu học </w:t>
      </w:r>
      <w:r w:rsidRPr="003E29BC">
        <w:rPr>
          <w:rFonts w:eastAsia="Calibri"/>
          <w:bCs/>
          <w:szCs w:val="26"/>
          <w:lang w:val="nl-NL"/>
        </w:rPr>
        <w:t>mỗi năm học được nhà trường lưu trữ vĩnh viễn theo quy định về công tác lưu trữ hồ sơ.</w:t>
      </w:r>
    </w:p>
    <w:p w14:paraId="7BFE379E" w14:textId="77777777" w:rsidR="007F2833" w:rsidRPr="001E2FDC" w:rsidRDefault="007F2833" w:rsidP="00296176">
      <w:pPr>
        <w:spacing w:line="288" w:lineRule="auto"/>
        <w:ind w:firstLine="720"/>
        <w:jc w:val="both"/>
        <w:rPr>
          <w:noProof/>
        </w:rPr>
      </w:pPr>
      <w:r>
        <w:rPr>
          <w:rFonts w:eastAsia="Calibri"/>
          <w:bCs/>
          <w:szCs w:val="26"/>
          <w:lang w:val="nl-NL"/>
        </w:rPr>
        <w:t xml:space="preserve">3. Học bạ được trả cho học sinh khi học sinh đã hoàn thành chương trình của khóa học. </w:t>
      </w:r>
      <w:r w:rsidRPr="001E2FDC">
        <w:rPr>
          <w:rFonts w:eastAsia="Calibri"/>
          <w:bCs/>
          <w:szCs w:val="26"/>
          <w:lang w:val="nl-NL"/>
        </w:rPr>
        <w:t xml:space="preserve">Trường hợp học sinh xin chuyển trường, nhà trường in </w:t>
      </w:r>
      <w:r>
        <w:rPr>
          <w:rFonts w:eastAsia="Calibri"/>
          <w:bCs/>
          <w:szCs w:val="26"/>
          <w:lang w:val="nl-NL"/>
        </w:rPr>
        <w:t xml:space="preserve">kết quả </w:t>
      </w:r>
      <w:r w:rsidRPr="001E2FDC">
        <w:rPr>
          <w:rFonts w:eastAsia="Calibri"/>
          <w:bCs/>
          <w:szCs w:val="26"/>
          <w:lang w:val="nl-NL"/>
        </w:rPr>
        <w:t xml:space="preserve">học tập, rèn luyện của lớp hiện tại; in thêm các mẫu trang ghi kết quả học tập cho những lớp tiếp theo và 02 lớp dự phòng để trường tiếp nhận học sinh ghi kết quả học tập cho </w:t>
      </w:r>
      <w:r w:rsidRPr="001E2FDC">
        <w:rPr>
          <w:rFonts w:eastAsia="Calibri"/>
          <w:bCs/>
          <w:szCs w:val="26"/>
          <w:lang w:val="nl-NL"/>
        </w:rPr>
        <w:lastRenderedPageBreak/>
        <w:t>học sinh; đóng thành tập, hoàn chỉnh, kí tên, đóng dấu các trang đã sử dụng theo quy định và trả Học bạ cho học sinh.</w:t>
      </w:r>
    </w:p>
    <w:p w14:paraId="62A8A826" w14:textId="77777777" w:rsidR="007F2833" w:rsidRPr="003E29BC" w:rsidRDefault="007F2833" w:rsidP="00296176">
      <w:pPr>
        <w:spacing w:line="288" w:lineRule="auto"/>
        <w:ind w:firstLine="720"/>
        <w:jc w:val="both"/>
        <w:rPr>
          <w:rFonts w:eastAsia="Calibri"/>
          <w:bCs/>
          <w:szCs w:val="26"/>
          <w:lang w:val="nl-NL"/>
        </w:rPr>
      </w:pPr>
      <w:r>
        <w:rPr>
          <w:rFonts w:eastAsia="Calibri"/>
          <w:bCs/>
          <w:szCs w:val="26"/>
          <w:lang w:val="nl-NL"/>
        </w:rPr>
        <w:t>4</w:t>
      </w:r>
      <w:r w:rsidRPr="003E29BC">
        <w:rPr>
          <w:rFonts w:eastAsia="Calibri"/>
          <w:bCs/>
          <w:szCs w:val="26"/>
          <w:lang w:val="nl-NL"/>
        </w:rPr>
        <w:t>. Hiệu trưởng nhà trường chỉ đạo cán bộ quản trị hệ thống gửi trực tuyến dữ liệu về kết quả học tập của học sinh đúng theo thời gian quy định của Sở Giáo dục và Đào tạo lên Hệ thống cơ sở dữ liệu ngành Giáo dục tỉnh Bắc Giang. Đối với giáo dục tiểu học và trung học cơ sở, các phòng Giáo dục và Đào tạo chịu trách nhiệm tổng hợp, kiểm soát, lưu trữ dữ liệu và gửi báo cáo thông tin của các trường trực thuộc lên Sở Giáo dục và Đào tạo khi có yêu cầu.</w:t>
      </w:r>
    </w:p>
    <w:p w14:paraId="7B47AE77" w14:textId="562E8E15" w:rsidR="007F2833" w:rsidRDefault="007F2833" w:rsidP="00296176">
      <w:pPr>
        <w:spacing w:line="288" w:lineRule="auto"/>
        <w:ind w:firstLine="720"/>
        <w:jc w:val="both"/>
        <w:rPr>
          <w:rFonts w:eastAsia="Calibri"/>
          <w:bCs/>
          <w:szCs w:val="26"/>
          <w:lang w:val="nl-NL"/>
        </w:rPr>
      </w:pPr>
      <w:r>
        <w:rPr>
          <w:rFonts w:eastAsia="Calibri"/>
          <w:bCs/>
          <w:szCs w:val="26"/>
          <w:lang w:val="nl-NL"/>
        </w:rPr>
        <w:t>5</w:t>
      </w:r>
      <w:r w:rsidRPr="003E29BC">
        <w:rPr>
          <w:rFonts w:eastAsia="Calibri"/>
          <w:bCs/>
          <w:szCs w:val="26"/>
          <w:lang w:val="nl-NL"/>
        </w:rPr>
        <w:t xml:space="preserve">. Dữ liệu phải được lưu dự phòng </w:t>
      </w:r>
      <w:r w:rsidR="00A644CD">
        <w:rPr>
          <w:rFonts w:eastAsia="Calibri"/>
          <w:bCs/>
          <w:szCs w:val="26"/>
          <w:lang w:val="nl-NL"/>
        </w:rPr>
        <w:t>định kì</w:t>
      </w:r>
      <w:r w:rsidRPr="003E29BC">
        <w:rPr>
          <w:rFonts w:eastAsia="Calibri"/>
          <w:bCs/>
          <w:szCs w:val="26"/>
          <w:lang w:val="nl-NL"/>
        </w:rPr>
        <w:t>, an toàn, bảo mật và được bảo quản theo đúng quy định lưu trữ hồ sơ, lưu trữ điện tử.</w:t>
      </w:r>
    </w:p>
    <w:p w14:paraId="4D7A019F" w14:textId="11E38028" w:rsidR="008E1DDA" w:rsidRPr="00AE1113" w:rsidRDefault="008E1DDA" w:rsidP="00E257DF">
      <w:pPr>
        <w:spacing w:before="120" w:after="120" w:line="288" w:lineRule="auto"/>
        <w:ind w:firstLine="720"/>
        <w:jc w:val="both"/>
        <w:rPr>
          <w:rFonts w:eastAsia="Calibri"/>
          <w:bCs/>
          <w:spacing w:val="-6"/>
          <w:szCs w:val="26"/>
          <w:lang w:val="nl-NL"/>
        </w:rPr>
      </w:pPr>
      <w:r w:rsidRPr="003E29BC">
        <w:rPr>
          <w:rFonts w:eastAsia="Calibri"/>
          <w:b/>
          <w:bCs/>
          <w:szCs w:val="28"/>
          <w:lang w:val="nl-NL"/>
        </w:rPr>
        <w:t xml:space="preserve">Điều </w:t>
      </w:r>
      <w:r w:rsidR="00DF5791">
        <w:rPr>
          <w:rFonts w:eastAsia="Calibri"/>
          <w:b/>
          <w:bCs/>
          <w:szCs w:val="28"/>
          <w:lang w:val="nl-NL"/>
        </w:rPr>
        <w:t>7</w:t>
      </w:r>
      <w:r w:rsidRPr="003E29BC">
        <w:rPr>
          <w:rFonts w:eastAsia="Calibri"/>
          <w:b/>
          <w:bCs/>
          <w:szCs w:val="28"/>
          <w:lang w:val="nl-NL"/>
        </w:rPr>
        <w:t xml:space="preserve">. Phân công trách nhiệm quản </w:t>
      </w:r>
      <w:r>
        <w:rPr>
          <w:rFonts w:eastAsia="Calibri"/>
          <w:b/>
          <w:bCs/>
          <w:szCs w:val="28"/>
          <w:lang w:val="nl-NL"/>
        </w:rPr>
        <w:t>lí</w:t>
      </w:r>
      <w:r w:rsidRPr="003E29BC">
        <w:rPr>
          <w:rFonts w:eastAsia="Calibri"/>
          <w:b/>
          <w:bCs/>
          <w:szCs w:val="28"/>
          <w:lang w:val="nl-NL"/>
        </w:rPr>
        <w:t xml:space="preserve"> </w:t>
      </w:r>
      <w:r w:rsidR="009C7DA8">
        <w:rPr>
          <w:rFonts w:eastAsia="Calibri"/>
          <w:b/>
          <w:bCs/>
          <w:szCs w:val="28"/>
          <w:lang w:val="nl-NL"/>
        </w:rPr>
        <w:t>Sổ theo dõi và đánh giá học sinh điện tử, Học bạ điện tử</w:t>
      </w:r>
    </w:p>
    <w:p w14:paraId="5C9D1431" w14:textId="77777777"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1. Quản </w:t>
      </w:r>
      <w:r>
        <w:rPr>
          <w:rFonts w:eastAsia="Calibri"/>
          <w:bCs/>
          <w:szCs w:val="26"/>
          <w:lang w:val="nl-NL"/>
        </w:rPr>
        <w:t>lí</w:t>
      </w:r>
      <w:r w:rsidRPr="003E29BC">
        <w:rPr>
          <w:rFonts w:eastAsia="Calibri"/>
          <w:bCs/>
          <w:szCs w:val="26"/>
          <w:lang w:val="nl-NL"/>
        </w:rPr>
        <w:t xml:space="preserve"> hồ sơ điện tử: Lãnh đạo nhà trường.</w:t>
      </w:r>
    </w:p>
    <w:p w14:paraId="111C7711" w14:textId="7CC7E412"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2. Quản trị phần mềm </w:t>
      </w:r>
      <w:r w:rsidR="009C7DA8">
        <w:rPr>
          <w:rFonts w:eastAsia="Calibri"/>
          <w:bCs/>
          <w:szCs w:val="26"/>
          <w:lang w:val="nl-NL"/>
        </w:rPr>
        <w:t>Hệ thống cơ sở dữ liệu ngành giáo dục</w:t>
      </w:r>
      <w:r w:rsidRPr="003E29BC">
        <w:rPr>
          <w:rFonts w:eastAsia="Calibri"/>
          <w:bCs/>
          <w:szCs w:val="26"/>
          <w:lang w:val="nl-NL"/>
        </w:rPr>
        <w:t>, hồ sơ điện tử: Ban Quản trị.</w:t>
      </w:r>
    </w:p>
    <w:p w14:paraId="0C1083CC" w14:textId="03DBCD49" w:rsidR="008E1DDA" w:rsidRPr="003E29BC" w:rsidRDefault="008E1DDA" w:rsidP="00296176">
      <w:pPr>
        <w:spacing w:line="288" w:lineRule="auto"/>
        <w:ind w:firstLine="720"/>
        <w:jc w:val="both"/>
        <w:rPr>
          <w:rFonts w:eastAsia="Calibri"/>
          <w:bCs/>
          <w:szCs w:val="26"/>
          <w:lang w:val="nl-NL"/>
        </w:rPr>
      </w:pPr>
      <w:r w:rsidRPr="003E29BC">
        <w:rPr>
          <w:rFonts w:eastAsia="Calibri"/>
          <w:bCs/>
          <w:szCs w:val="26"/>
          <w:lang w:val="nl-NL"/>
        </w:rPr>
        <w:t xml:space="preserve">3. Đóng dấu, lưu trữ </w:t>
      </w:r>
      <w:r>
        <w:rPr>
          <w:rFonts w:eastAsia="Calibri"/>
          <w:bCs/>
          <w:szCs w:val="26"/>
          <w:lang w:val="nl-NL"/>
        </w:rPr>
        <w:t>S</w:t>
      </w:r>
      <w:r w:rsidRPr="003E29BC">
        <w:rPr>
          <w:rFonts w:eastAsia="Calibri"/>
          <w:bCs/>
          <w:szCs w:val="26"/>
          <w:lang w:val="nl-NL"/>
        </w:rPr>
        <w:t>ổ theo dõi và đánh giá họ</w:t>
      </w:r>
      <w:r w:rsidR="005C1F38">
        <w:rPr>
          <w:rFonts w:eastAsia="Calibri"/>
          <w:bCs/>
          <w:szCs w:val="26"/>
          <w:lang w:val="nl-NL"/>
        </w:rPr>
        <w:t>c sinh</w:t>
      </w:r>
      <w:r w:rsidR="009C7DA8">
        <w:rPr>
          <w:rFonts w:eastAsia="Calibri"/>
          <w:bCs/>
          <w:szCs w:val="26"/>
          <w:lang w:val="nl-NL"/>
        </w:rPr>
        <w:t xml:space="preserve">, </w:t>
      </w:r>
      <w:r w:rsidR="005C1F38">
        <w:rPr>
          <w:rFonts w:eastAsia="Calibri"/>
          <w:bCs/>
          <w:szCs w:val="26"/>
          <w:lang w:val="nl-NL"/>
        </w:rPr>
        <w:t xml:space="preserve">Bảng tổng hợp kết quả đánh giá giáo dục của lớp cấp Tiểu học, </w:t>
      </w:r>
      <w:r w:rsidR="009C7DA8">
        <w:rPr>
          <w:rFonts w:eastAsia="Calibri"/>
          <w:bCs/>
          <w:szCs w:val="26"/>
          <w:lang w:val="nl-NL"/>
        </w:rPr>
        <w:t>Học bạ</w:t>
      </w:r>
      <w:r w:rsidR="007B0146">
        <w:rPr>
          <w:rFonts w:eastAsia="Calibri"/>
          <w:bCs/>
          <w:szCs w:val="26"/>
          <w:lang w:val="nl-NL"/>
        </w:rPr>
        <w:t xml:space="preserve"> in từ Hệ thống cơ sở dữ liệu ngành giáo dục</w:t>
      </w:r>
      <w:r w:rsidRPr="003E29BC">
        <w:rPr>
          <w:rFonts w:eastAsia="Calibri"/>
          <w:bCs/>
          <w:szCs w:val="26"/>
          <w:lang w:val="nl-NL"/>
        </w:rPr>
        <w:t>: Văn phòng nhà trường (hoặc tổ chức tương đương).</w:t>
      </w:r>
    </w:p>
    <w:p w14:paraId="5FB834C7" w14:textId="77777777" w:rsidR="00DF5791" w:rsidRDefault="00DF5791" w:rsidP="00296176">
      <w:pPr>
        <w:spacing w:line="288" w:lineRule="auto"/>
        <w:jc w:val="center"/>
        <w:rPr>
          <w:rFonts w:eastAsia="Calibri"/>
          <w:b/>
          <w:bCs/>
          <w:szCs w:val="28"/>
          <w:lang w:val="nl-NL"/>
        </w:rPr>
      </w:pPr>
    </w:p>
    <w:p w14:paraId="32479FE9" w14:textId="0A968D90" w:rsidR="00534C59" w:rsidRDefault="009067C9" w:rsidP="00296176">
      <w:pPr>
        <w:spacing w:line="288" w:lineRule="auto"/>
        <w:jc w:val="center"/>
        <w:rPr>
          <w:rFonts w:eastAsia="Calibri"/>
          <w:b/>
          <w:bCs/>
          <w:szCs w:val="28"/>
          <w:lang w:val="nl-NL"/>
        </w:rPr>
      </w:pPr>
      <w:r w:rsidRPr="003E29BC">
        <w:rPr>
          <w:rFonts w:eastAsia="Calibri"/>
          <w:b/>
          <w:bCs/>
          <w:szCs w:val="28"/>
          <w:lang w:val="nl-NL"/>
        </w:rPr>
        <w:t>Chương II</w:t>
      </w:r>
      <w:r w:rsidR="00F94425">
        <w:rPr>
          <w:rFonts w:eastAsia="Calibri"/>
          <w:b/>
          <w:bCs/>
          <w:szCs w:val="28"/>
          <w:lang w:val="nl-NL"/>
        </w:rPr>
        <w:t>I</w:t>
      </w:r>
    </w:p>
    <w:p w14:paraId="31299791" w14:textId="1F04E738" w:rsidR="00534C59" w:rsidRDefault="00F94425" w:rsidP="00296176">
      <w:pPr>
        <w:spacing w:line="288" w:lineRule="auto"/>
        <w:jc w:val="center"/>
        <w:rPr>
          <w:b/>
          <w:szCs w:val="28"/>
        </w:rPr>
      </w:pPr>
      <w:r>
        <w:rPr>
          <w:rFonts w:eastAsia="Calibri"/>
          <w:b/>
          <w:bCs/>
          <w:szCs w:val="28"/>
          <w:lang w:val="nl-NL"/>
        </w:rPr>
        <w:t>TỔ CHỨC THỰC HIỆN</w:t>
      </w:r>
    </w:p>
    <w:p w14:paraId="32E670FA" w14:textId="35BF6465" w:rsidR="007172EB" w:rsidRPr="00534C59" w:rsidRDefault="007172EB" w:rsidP="00E257DF">
      <w:pPr>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sidR="00DF5791">
        <w:rPr>
          <w:rFonts w:eastAsia="Calibri"/>
          <w:b/>
          <w:bCs/>
          <w:szCs w:val="28"/>
          <w:lang w:val="nl-NL"/>
        </w:rPr>
        <w:t>8</w:t>
      </w:r>
      <w:r w:rsidRPr="003E29BC">
        <w:rPr>
          <w:rFonts w:eastAsia="Calibri"/>
          <w:b/>
          <w:bCs/>
          <w:szCs w:val="28"/>
          <w:lang w:val="nl-NL"/>
        </w:rPr>
        <w:t xml:space="preserve">. </w:t>
      </w:r>
      <w:r w:rsidR="00411100" w:rsidRPr="003E29BC">
        <w:rPr>
          <w:rFonts w:eastAsia="Calibri"/>
          <w:b/>
          <w:bCs/>
          <w:szCs w:val="28"/>
          <w:lang w:val="nl-NL"/>
        </w:rPr>
        <w:t xml:space="preserve">Trách nhiệm chung của các thành viên tham gia sử dụng </w:t>
      </w:r>
      <w:r w:rsidR="00F94425">
        <w:rPr>
          <w:rFonts w:eastAsia="Calibri"/>
          <w:b/>
          <w:bCs/>
          <w:szCs w:val="28"/>
          <w:lang w:val="nl-NL"/>
        </w:rPr>
        <w:t>Hệ thống cơ sở dữ liệu ngành giáo dục</w:t>
      </w:r>
    </w:p>
    <w:p w14:paraId="0F199128" w14:textId="65EEAE6B" w:rsidR="00D031F5" w:rsidRPr="00E257DF" w:rsidRDefault="0048500A" w:rsidP="00296176">
      <w:pPr>
        <w:spacing w:line="288" w:lineRule="auto"/>
        <w:ind w:firstLine="720"/>
        <w:jc w:val="both"/>
        <w:rPr>
          <w:rFonts w:eastAsia="Calibri"/>
          <w:bCs/>
          <w:spacing w:val="-4"/>
          <w:szCs w:val="26"/>
          <w:lang w:val="nl-NL"/>
        </w:rPr>
      </w:pPr>
      <w:r w:rsidRPr="00E257DF">
        <w:rPr>
          <w:rFonts w:eastAsia="Calibri"/>
          <w:bCs/>
          <w:spacing w:val="-4"/>
          <w:szCs w:val="26"/>
          <w:lang w:val="nl-NL"/>
        </w:rPr>
        <w:t>1</w:t>
      </w:r>
      <w:r w:rsidR="00D031F5" w:rsidRPr="00E257DF">
        <w:rPr>
          <w:rFonts w:eastAsia="Calibri"/>
          <w:bCs/>
          <w:spacing w:val="-4"/>
          <w:szCs w:val="26"/>
          <w:lang w:val="nl-NL"/>
        </w:rPr>
        <w:t>. Bảo mật tài khoản truy cập</w:t>
      </w:r>
      <w:r w:rsidR="007C37DB" w:rsidRPr="00E257DF">
        <w:rPr>
          <w:rFonts w:eastAsia="Calibri"/>
          <w:bCs/>
          <w:spacing w:val="-4"/>
          <w:szCs w:val="26"/>
          <w:lang w:val="nl-NL"/>
        </w:rPr>
        <w:t xml:space="preserve"> trên</w:t>
      </w:r>
      <w:r w:rsidR="00D031F5" w:rsidRPr="00E257DF">
        <w:rPr>
          <w:rFonts w:eastAsia="Calibri"/>
          <w:bCs/>
          <w:spacing w:val="-4"/>
          <w:szCs w:val="26"/>
          <w:lang w:val="nl-NL"/>
        </w:rPr>
        <w:t xml:space="preserve"> </w:t>
      </w:r>
      <w:r w:rsidR="007C37DB" w:rsidRPr="00E257DF">
        <w:rPr>
          <w:rFonts w:eastAsia="Calibri"/>
          <w:bCs/>
          <w:spacing w:val="-4"/>
          <w:szCs w:val="28"/>
          <w:lang w:val="nl-NL"/>
        </w:rPr>
        <w:t>Hệ thống cơ sở dữ liệu ngành giáo dục</w:t>
      </w:r>
      <w:r w:rsidR="00D031F5" w:rsidRPr="00E257DF">
        <w:rPr>
          <w:rFonts w:eastAsia="Calibri"/>
          <w:bCs/>
          <w:spacing w:val="-4"/>
          <w:szCs w:val="26"/>
          <w:lang w:val="nl-NL"/>
        </w:rPr>
        <w:t xml:space="preserve">, không nhờ hoặc cung cấp tài khoản cá nhân để người khác làm thay công việc của mình. </w:t>
      </w:r>
    </w:p>
    <w:p w14:paraId="18FD9B94" w14:textId="76CECFC2" w:rsidR="00D031F5" w:rsidRPr="003E29BC" w:rsidRDefault="0048500A" w:rsidP="00296176">
      <w:pPr>
        <w:spacing w:line="288" w:lineRule="auto"/>
        <w:ind w:firstLine="720"/>
        <w:jc w:val="both"/>
        <w:rPr>
          <w:rFonts w:eastAsia="Calibri"/>
          <w:bCs/>
          <w:szCs w:val="26"/>
          <w:lang w:val="nl-NL"/>
        </w:rPr>
      </w:pPr>
      <w:r w:rsidRPr="003E29BC">
        <w:rPr>
          <w:rFonts w:eastAsia="Calibri"/>
          <w:bCs/>
          <w:szCs w:val="26"/>
          <w:lang w:val="nl-NL"/>
        </w:rPr>
        <w:t xml:space="preserve">2. </w:t>
      </w:r>
      <w:r w:rsidR="00D031F5" w:rsidRPr="003E29BC">
        <w:rPr>
          <w:rFonts w:eastAsia="Calibri"/>
          <w:bCs/>
          <w:szCs w:val="26"/>
          <w:lang w:val="nl-NL"/>
        </w:rPr>
        <w:t>Tùy theo vai trò và trách nhiệm được phân công, có thể phải thực hiện các nhiệm vụ khác theo yêu cầu của Hiệu trưởng nhà trường.</w:t>
      </w:r>
    </w:p>
    <w:p w14:paraId="770531E5" w14:textId="2820BF11" w:rsidR="0048500A" w:rsidRPr="008041BC" w:rsidRDefault="0048500A" w:rsidP="00296176">
      <w:pPr>
        <w:spacing w:line="288" w:lineRule="auto"/>
        <w:ind w:firstLine="720"/>
        <w:jc w:val="both"/>
        <w:rPr>
          <w:rFonts w:eastAsia="Calibri"/>
          <w:bCs/>
          <w:spacing w:val="-4"/>
          <w:szCs w:val="26"/>
          <w:lang w:val="nl-NL"/>
        </w:rPr>
      </w:pPr>
      <w:r w:rsidRPr="008041BC">
        <w:rPr>
          <w:rFonts w:eastAsia="Calibri"/>
          <w:bCs/>
          <w:spacing w:val="-4"/>
          <w:szCs w:val="26"/>
          <w:lang w:val="nl-NL"/>
        </w:rPr>
        <w:t>3. Chỉ thực hiện các thao tác, quy trình nghiệp vụ được cho phép trên phần mềm.</w:t>
      </w:r>
    </w:p>
    <w:p w14:paraId="0B4EA9FF" w14:textId="22372B74" w:rsidR="0048500A" w:rsidRPr="003E29BC" w:rsidRDefault="0048500A" w:rsidP="00296176">
      <w:pPr>
        <w:spacing w:line="288" w:lineRule="auto"/>
        <w:ind w:firstLine="720"/>
        <w:jc w:val="both"/>
        <w:rPr>
          <w:rFonts w:eastAsia="Calibri"/>
          <w:bCs/>
          <w:szCs w:val="26"/>
          <w:lang w:val="nl-NL"/>
        </w:rPr>
      </w:pPr>
      <w:r w:rsidRPr="003E29BC">
        <w:rPr>
          <w:rFonts w:eastAsia="Calibri"/>
          <w:bCs/>
          <w:szCs w:val="26"/>
          <w:lang w:val="nl-NL"/>
        </w:rPr>
        <w:t>4. Chịu trách nhiệm toàn diện về thông tin cá nhân cập nhật lên hệ thống.</w:t>
      </w:r>
    </w:p>
    <w:p w14:paraId="2C20E066" w14:textId="77777777" w:rsidR="00534C59" w:rsidRDefault="0048500A" w:rsidP="00296176">
      <w:pPr>
        <w:spacing w:line="288" w:lineRule="auto"/>
        <w:ind w:firstLine="720"/>
        <w:jc w:val="both"/>
        <w:rPr>
          <w:rFonts w:eastAsia="Calibri"/>
          <w:bCs/>
          <w:szCs w:val="26"/>
          <w:lang w:val="nl-NL"/>
        </w:rPr>
      </w:pPr>
      <w:r w:rsidRPr="003E29BC">
        <w:rPr>
          <w:rFonts w:eastAsia="Calibri"/>
          <w:bCs/>
          <w:szCs w:val="26"/>
          <w:lang w:val="nl-NL"/>
        </w:rPr>
        <w:t>5. Báo cáo ngay Hiệu trưởng hoặc Giám đốc đơn vị về các vấn đề bất thường xảy ra khi truy cập vào phần mềm.</w:t>
      </w:r>
    </w:p>
    <w:p w14:paraId="28E0BAA1" w14:textId="37BEE3BA" w:rsidR="007172EB" w:rsidRPr="00534C59" w:rsidRDefault="007172EB" w:rsidP="00E257DF">
      <w:pPr>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sidR="00DF5791">
        <w:rPr>
          <w:rFonts w:eastAsia="Calibri"/>
          <w:b/>
          <w:bCs/>
          <w:szCs w:val="28"/>
          <w:lang w:val="nl-NL"/>
        </w:rPr>
        <w:t>9</w:t>
      </w:r>
      <w:r w:rsidRPr="003E29BC">
        <w:rPr>
          <w:rFonts w:eastAsia="Calibri"/>
          <w:b/>
          <w:bCs/>
          <w:szCs w:val="28"/>
          <w:lang w:val="nl-NL"/>
        </w:rPr>
        <w:t xml:space="preserve">. </w:t>
      </w:r>
      <w:r w:rsidR="0048500A" w:rsidRPr="003E29BC">
        <w:rPr>
          <w:rFonts w:eastAsia="Calibri"/>
          <w:b/>
          <w:bCs/>
          <w:szCs w:val="28"/>
          <w:lang w:val="nl-NL"/>
        </w:rPr>
        <w:t xml:space="preserve">Trách nhiệm của Lãnh đạo Sở, Trưởng các phòng thuộc Sở </w:t>
      </w:r>
      <w:r w:rsidR="00411100" w:rsidRPr="003E29BC">
        <w:rPr>
          <w:rFonts w:eastAsia="Calibri"/>
          <w:b/>
          <w:bCs/>
          <w:szCs w:val="28"/>
          <w:lang w:val="nl-NL"/>
        </w:rPr>
        <w:t>Giáo dục và Đào tạo</w:t>
      </w:r>
    </w:p>
    <w:p w14:paraId="5BF705B6" w14:textId="7A8DADFD" w:rsidR="00411100" w:rsidRPr="00311F9F" w:rsidRDefault="00411100" w:rsidP="00296176">
      <w:pPr>
        <w:widowControl w:val="0"/>
        <w:spacing w:line="288" w:lineRule="auto"/>
        <w:ind w:firstLine="720"/>
        <w:jc w:val="both"/>
        <w:rPr>
          <w:rFonts w:eastAsia="Calibri"/>
          <w:bCs/>
          <w:spacing w:val="-2"/>
          <w:szCs w:val="26"/>
          <w:lang w:val="nl-NL"/>
        </w:rPr>
      </w:pPr>
      <w:r w:rsidRPr="00311F9F">
        <w:rPr>
          <w:rFonts w:eastAsia="Calibri"/>
          <w:bCs/>
          <w:spacing w:val="-2"/>
          <w:szCs w:val="26"/>
          <w:lang w:val="nl-NL"/>
        </w:rPr>
        <w:t>1. Giám đốc Sở</w:t>
      </w:r>
      <w:r w:rsidR="0048500A" w:rsidRPr="00311F9F">
        <w:rPr>
          <w:rFonts w:eastAsia="Calibri"/>
          <w:bCs/>
          <w:spacing w:val="-2"/>
          <w:szCs w:val="26"/>
          <w:lang w:val="nl-NL"/>
        </w:rPr>
        <w:t xml:space="preserve"> Giáo dục và Đào tạo</w:t>
      </w:r>
      <w:r w:rsidRPr="00311F9F">
        <w:rPr>
          <w:rFonts w:eastAsia="Calibri"/>
          <w:bCs/>
          <w:spacing w:val="-2"/>
          <w:szCs w:val="26"/>
          <w:lang w:val="nl-NL"/>
        </w:rPr>
        <w:t xml:space="preserve"> chỉ đạo </w:t>
      </w:r>
      <w:r w:rsidR="0048500A" w:rsidRPr="00311F9F">
        <w:rPr>
          <w:rFonts w:eastAsia="Calibri"/>
          <w:bCs/>
          <w:spacing w:val="-2"/>
          <w:szCs w:val="26"/>
          <w:lang w:val="nl-NL"/>
        </w:rPr>
        <w:t xml:space="preserve">chung </w:t>
      </w:r>
      <w:r w:rsidRPr="00311F9F">
        <w:rPr>
          <w:rFonts w:eastAsia="Calibri"/>
          <w:bCs/>
          <w:spacing w:val="-2"/>
          <w:szCs w:val="26"/>
          <w:lang w:val="nl-NL"/>
        </w:rPr>
        <w:t xml:space="preserve">việc triển khai, thực hiện </w:t>
      </w:r>
      <w:r w:rsidR="0048500A" w:rsidRPr="00311F9F">
        <w:rPr>
          <w:rFonts w:eastAsia="Calibri"/>
          <w:bCs/>
          <w:spacing w:val="-2"/>
          <w:szCs w:val="26"/>
          <w:lang w:val="nl-NL"/>
        </w:rPr>
        <w:t xml:space="preserve">và đưa </w:t>
      </w:r>
      <w:r w:rsidR="007C37DB" w:rsidRPr="00311F9F">
        <w:rPr>
          <w:rFonts w:eastAsia="Calibri"/>
          <w:bCs/>
          <w:spacing w:val="-2"/>
          <w:szCs w:val="28"/>
          <w:lang w:val="nl-NL"/>
        </w:rPr>
        <w:t>Hệ thống cơ sở dữ liệu ngành giáo dục</w:t>
      </w:r>
      <w:r w:rsidR="007C37DB" w:rsidRPr="00311F9F">
        <w:rPr>
          <w:rFonts w:eastAsia="Calibri"/>
          <w:bCs/>
          <w:spacing w:val="-2"/>
          <w:szCs w:val="26"/>
          <w:lang w:val="nl-NL"/>
        </w:rPr>
        <w:t xml:space="preserve"> </w:t>
      </w:r>
      <w:r w:rsidRPr="00311F9F">
        <w:rPr>
          <w:rFonts w:eastAsia="Calibri"/>
          <w:bCs/>
          <w:spacing w:val="-2"/>
          <w:szCs w:val="26"/>
          <w:lang w:val="nl-NL"/>
        </w:rPr>
        <w:t xml:space="preserve">trong phạm vi toàn </w:t>
      </w:r>
      <w:r w:rsidR="0048500A" w:rsidRPr="00311F9F">
        <w:rPr>
          <w:rFonts w:eastAsia="Calibri"/>
          <w:bCs/>
          <w:spacing w:val="-2"/>
          <w:szCs w:val="26"/>
          <w:lang w:val="nl-NL"/>
        </w:rPr>
        <w:t>n</w:t>
      </w:r>
      <w:r w:rsidRPr="00311F9F">
        <w:rPr>
          <w:rFonts w:eastAsia="Calibri"/>
          <w:bCs/>
          <w:spacing w:val="-2"/>
          <w:szCs w:val="26"/>
          <w:lang w:val="nl-NL"/>
        </w:rPr>
        <w:t xml:space="preserve">gành </w:t>
      </w:r>
      <w:r w:rsidR="0048500A" w:rsidRPr="00311F9F">
        <w:rPr>
          <w:rFonts w:eastAsia="Calibri"/>
          <w:bCs/>
          <w:spacing w:val="-2"/>
          <w:szCs w:val="26"/>
          <w:lang w:val="nl-NL"/>
        </w:rPr>
        <w:t xml:space="preserve">Giáo dục </w:t>
      </w:r>
      <w:r w:rsidRPr="00311F9F">
        <w:rPr>
          <w:rFonts w:eastAsia="Calibri"/>
          <w:bCs/>
          <w:spacing w:val="-2"/>
          <w:szCs w:val="26"/>
          <w:lang w:val="nl-NL"/>
        </w:rPr>
        <w:t xml:space="preserve">tỉnh. Các trưởng phòng </w:t>
      </w:r>
      <w:r w:rsidR="003E370A" w:rsidRPr="00311F9F">
        <w:rPr>
          <w:rFonts w:eastAsia="Calibri"/>
          <w:bCs/>
          <w:spacing w:val="-2"/>
          <w:szCs w:val="26"/>
          <w:lang w:val="nl-NL"/>
        </w:rPr>
        <w:t>thuộc</w:t>
      </w:r>
      <w:r w:rsidRPr="00311F9F">
        <w:rPr>
          <w:rFonts w:eastAsia="Calibri"/>
          <w:bCs/>
          <w:spacing w:val="-2"/>
          <w:szCs w:val="26"/>
          <w:lang w:val="nl-NL"/>
        </w:rPr>
        <w:t xml:space="preserve"> Sở Giáo dục và Đào tạo có trách nhiệm tham mưu </w:t>
      </w:r>
      <w:r w:rsidR="003E370A" w:rsidRPr="00311F9F">
        <w:rPr>
          <w:rFonts w:eastAsia="Calibri"/>
          <w:bCs/>
          <w:spacing w:val="-2"/>
          <w:szCs w:val="26"/>
          <w:lang w:val="nl-NL"/>
        </w:rPr>
        <w:t xml:space="preserve">Lãnh </w:t>
      </w:r>
      <w:r w:rsidR="003E370A" w:rsidRPr="00311F9F">
        <w:rPr>
          <w:rFonts w:eastAsia="Calibri"/>
          <w:bCs/>
          <w:spacing w:val="-2"/>
          <w:szCs w:val="26"/>
          <w:lang w:val="nl-NL"/>
        </w:rPr>
        <w:lastRenderedPageBreak/>
        <w:t>đạo</w:t>
      </w:r>
      <w:r w:rsidRPr="00311F9F">
        <w:rPr>
          <w:rFonts w:eastAsia="Calibri"/>
          <w:bCs/>
          <w:spacing w:val="-2"/>
          <w:szCs w:val="26"/>
          <w:lang w:val="nl-NL"/>
        </w:rPr>
        <w:t xml:space="preserve"> Sở chỉ đạo, kiểm tra, đôn đốc, tạo điều kiện cho các cơ sở giáo dục thực hiện nghiêm túc và hiệu quả </w:t>
      </w:r>
      <w:r w:rsidR="007C37DB" w:rsidRPr="00311F9F">
        <w:rPr>
          <w:rFonts w:eastAsia="Calibri"/>
          <w:bCs/>
          <w:spacing w:val="-2"/>
          <w:szCs w:val="26"/>
          <w:lang w:val="nl-NL"/>
        </w:rPr>
        <w:t>Sổ theo dõi và đánh giá học sinh điện tử, Học bạ điện tử</w:t>
      </w:r>
      <w:r w:rsidRPr="00311F9F">
        <w:rPr>
          <w:rFonts w:eastAsia="Calibri"/>
          <w:bCs/>
          <w:spacing w:val="-2"/>
          <w:szCs w:val="26"/>
          <w:lang w:val="nl-NL"/>
        </w:rPr>
        <w:t>.</w:t>
      </w:r>
    </w:p>
    <w:p w14:paraId="2EA2F6A7" w14:textId="5FACBAE6" w:rsidR="00411100" w:rsidRPr="003E29BC" w:rsidRDefault="00411100" w:rsidP="00296176">
      <w:pPr>
        <w:widowControl w:val="0"/>
        <w:spacing w:line="288" w:lineRule="auto"/>
        <w:ind w:firstLine="720"/>
        <w:jc w:val="both"/>
        <w:rPr>
          <w:rFonts w:eastAsia="Calibri"/>
          <w:bCs/>
          <w:szCs w:val="26"/>
          <w:lang w:val="nl-NL"/>
        </w:rPr>
      </w:pPr>
      <w:r w:rsidRPr="003E29BC">
        <w:rPr>
          <w:rFonts w:eastAsia="Calibri"/>
          <w:bCs/>
          <w:szCs w:val="26"/>
          <w:lang w:val="nl-NL"/>
        </w:rPr>
        <w:t xml:space="preserve">2. Văn phòng Sở </w:t>
      </w:r>
      <w:r w:rsidR="003A37D4" w:rsidRPr="003E29BC">
        <w:rPr>
          <w:rFonts w:eastAsia="Calibri"/>
          <w:bCs/>
          <w:szCs w:val="26"/>
          <w:lang w:val="nl-NL"/>
        </w:rPr>
        <w:t>Giáo dục và Đào tạo</w:t>
      </w:r>
      <w:r w:rsidRPr="003E29BC">
        <w:rPr>
          <w:rFonts w:eastAsia="Calibri"/>
          <w:bCs/>
          <w:szCs w:val="26"/>
          <w:lang w:val="nl-NL"/>
        </w:rPr>
        <w:t xml:space="preserve"> có trách nhiệm</w:t>
      </w:r>
      <w:r w:rsidR="003A37D4" w:rsidRPr="003E29BC">
        <w:rPr>
          <w:rFonts w:eastAsia="Calibri"/>
          <w:bCs/>
          <w:szCs w:val="26"/>
          <w:lang w:val="nl-NL"/>
        </w:rPr>
        <w:t xml:space="preserve"> phối hợp các phòng liên quan thuộc Sở</w:t>
      </w:r>
      <w:r w:rsidRPr="003E29BC">
        <w:rPr>
          <w:rFonts w:eastAsia="Calibri"/>
          <w:bCs/>
          <w:szCs w:val="26"/>
          <w:lang w:val="nl-NL"/>
        </w:rPr>
        <w:t xml:space="preserve"> theo dõi, hướng dẫn các trường chuẩn bị những điều kiện cần thiết để vận hành, sử dụng </w:t>
      </w:r>
      <w:r w:rsidR="002F1591" w:rsidRPr="007C37DB">
        <w:rPr>
          <w:rFonts w:eastAsia="Calibri"/>
          <w:bCs/>
          <w:szCs w:val="28"/>
          <w:lang w:val="nl-NL"/>
        </w:rPr>
        <w:t>Hệ thống cơ sở dữ liệu ngành giáo dục</w:t>
      </w:r>
      <w:r w:rsidR="002F1591" w:rsidRPr="003E29BC">
        <w:rPr>
          <w:rFonts w:eastAsia="Calibri"/>
          <w:bCs/>
          <w:szCs w:val="26"/>
          <w:lang w:val="nl-NL"/>
        </w:rPr>
        <w:t xml:space="preserve"> </w:t>
      </w:r>
      <w:r w:rsidRPr="003E29BC">
        <w:rPr>
          <w:rFonts w:eastAsia="Calibri"/>
          <w:bCs/>
          <w:szCs w:val="26"/>
          <w:lang w:val="nl-NL"/>
        </w:rPr>
        <w:t>thông suốt, hiệu quả. Phối hợp với nhà cung cấp phần mềm hiệu chỉnh, bổ sung kịp thời các chức năng cho phù hợp với những điều chỉnh về đánh giá, xếp loại, báo cáo, thống kê</w:t>
      </w:r>
      <w:r w:rsidR="003A37D4" w:rsidRPr="003E29BC">
        <w:rPr>
          <w:rFonts w:eastAsia="Calibri"/>
          <w:bCs/>
          <w:szCs w:val="26"/>
          <w:lang w:val="nl-NL"/>
        </w:rPr>
        <w:t xml:space="preserve"> và các chỉ tiêu liên qua</w:t>
      </w:r>
      <w:r w:rsidR="0006612B">
        <w:rPr>
          <w:rFonts w:eastAsia="Calibri"/>
          <w:bCs/>
          <w:szCs w:val="26"/>
          <w:lang w:val="nl-NL"/>
        </w:rPr>
        <w:t>n</w:t>
      </w:r>
      <w:r w:rsidR="003A37D4" w:rsidRPr="003E29BC">
        <w:rPr>
          <w:rFonts w:eastAsia="Calibri"/>
          <w:bCs/>
          <w:szCs w:val="26"/>
          <w:lang w:val="nl-NL"/>
        </w:rPr>
        <w:t xml:space="preserve"> theo quy định </w:t>
      </w:r>
      <w:r w:rsidRPr="003E29BC">
        <w:rPr>
          <w:rFonts w:eastAsia="Calibri"/>
          <w:bCs/>
          <w:szCs w:val="26"/>
          <w:lang w:val="nl-NL"/>
        </w:rPr>
        <w:t xml:space="preserve">của Bộ </w:t>
      </w:r>
      <w:r w:rsidR="003A37D4" w:rsidRPr="003E29BC">
        <w:rPr>
          <w:rFonts w:eastAsia="Calibri"/>
          <w:bCs/>
          <w:szCs w:val="26"/>
          <w:lang w:val="nl-NL"/>
        </w:rPr>
        <w:t>Giáo dục và Đào tạo</w:t>
      </w:r>
      <w:r w:rsidRPr="003E29BC">
        <w:rPr>
          <w:rFonts w:eastAsia="Calibri"/>
          <w:bCs/>
          <w:szCs w:val="26"/>
          <w:lang w:val="nl-NL"/>
        </w:rPr>
        <w:t>.</w:t>
      </w:r>
    </w:p>
    <w:p w14:paraId="3CDD2ED9" w14:textId="062E2A4A" w:rsidR="00411100" w:rsidRPr="008041BC" w:rsidRDefault="00411100" w:rsidP="00296176">
      <w:pPr>
        <w:widowControl w:val="0"/>
        <w:spacing w:line="288" w:lineRule="auto"/>
        <w:ind w:firstLine="720"/>
        <w:jc w:val="both"/>
        <w:rPr>
          <w:rFonts w:eastAsia="Calibri"/>
          <w:bCs/>
          <w:spacing w:val="-4"/>
          <w:szCs w:val="26"/>
          <w:lang w:val="nl-NL"/>
        </w:rPr>
      </w:pPr>
      <w:r w:rsidRPr="008041BC">
        <w:rPr>
          <w:rFonts w:eastAsia="Calibri"/>
          <w:bCs/>
          <w:spacing w:val="-4"/>
          <w:szCs w:val="26"/>
          <w:lang w:val="nl-NL"/>
        </w:rPr>
        <w:t xml:space="preserve">3. Phòng Giáo dục Trung học và Giáo dục </w:t>
      </w:r>
      <w:r w:rsidR="002F1591">
        <w:rPr>
          <w:rFonts w:eastAsia="Calibri"/>
          <w:bCs/>
          <w:spacing w:val="-4"/>
          <w:szCs w:val="26"/>
          <w:lang w:val="nl-NL"/>
        </w:rPr>
        <w:t>t</w:t>
      </w:r>
      <w:r w:rsidRPr="008041BC">
        <w:rPr>
          <w:rFonts w:eastAsia="Calibri"/>
          <w:bCs/>
          <w:spacing w:val="-4"/>
          <w:szCs w:val="26"/>
          <w:lang w:val="nl-NL"/>
        </w:rPr>
        <w:t>hường xuyên</w:t>
      </w:r>
      <w:r w:rsidR="003A37D4" w:rsidRPr="008041BC">
        <w:rPr>
          <w:rFonts w:eastAsia="Calibri"/>
          <w:bCs/>
          <w:spacing w:val="-4"/>
          <w:szCs w:val="26"/>
          <w:lang w:val="nl-NL"/>
        </w:rPr>
        <w:t xml:space="preserve">, Phòng Giáo dục Tiểu học </w:t>
      </w:r>
      <w:r w:rsidRPr="008041BC">
        <w:rPr>
          <w:rFonts w:eastAsia="Calibri"/>
          <w:bCs/>
          <w:spacing w:val="-4"/>
          <w:szCs w:val="26"/>
          <w:lang w:val="nl-NL"/>
        </w:rPr>
        <w:t xml:space="preserve">chịu trách nhiệm hướng dẫn các </w:t>
      </w:r>
      <w:r w:rsidR="003A37D4" w:rsidRPr="008041BC">
        <w:rPr>
          <w:rFonts w:eastAsia="Calibri"/>
          <w:bCs/>
          <w:spacing w:val="-4"/>
          <w:szCs w:val="26"/>
          <w:lang w:val="nl-NL"/>
        </w:rPr>
        <w:t xml:space="preserve">nhà </w:t>
      </w:r>
      <w:r w:rsidRPr="008041BC">
        <w:rPr>
          <w:rFonts w:eastAsia="Calibri"/>
          <w:bCs/>
          <w:spacing w:val="-4"/>
          <w:szCs w:val="26"/>
          <w:lang w:val="nl-NL"/>
        </w:rPr>
        <w:t xml:space="preserve">trường thực hiện quy trình sử dụng </w:t>
      </w:r>
      <w:r w:rsidR="002F1591">
        <w:rPr>
          <w:rFonts w:eastAsia="Calibri"/>
          <w:bCs/>
          <w:szCs w:val="26"/>
          <w:lang w:val="nl-NL"/>
        </w:rPr>
        <w:t>Sổ theo dõi và đánh giá học sinh điện tử, Học bạ điện tử</w:t>
      </w:r>
      <w:r w:rsidR="002F1591" w:rsidRPr="008041BC">
        <w:rPr>
          <w:rFonts w:eastAsia="Calibri"/>
          <w:bCs/>
          <w:spacing w:val="-4"/>
          <w:szCs w:val="26"/>
          <w:lang w:val="nl-NL"/>
        </w:rPr>
        <w:t xml:space="preserve"> </w:t>
      </w:r>
      <w:r w:rsidRPr="008041BC">
        <w:rPr>
          <w:rFonts w:eastAsia="Calibri"/>
          <w:bCs/>
          <w:spacing w:val="-4"/>
          <w:szCs w:val="26"/>
          <w:lang w:val="nl-NL"/>
        </w:rPr>
        <w:t xml:space="preserve">theo đúng quy định hiện hành của Bộ </w:t>
      </w:r>
      <w:r w:rsidR="003A37D4" w:rsidRPr="008041BC">
        <w:rPr>
          <w:rFonts w:eastAsia="Calibri"/>
          <w:bCs/>
          <w:spacing w:val="-4"/>
          <w:szCs w:val="26"/>
          <w:lang w:val="nl-NL"/>
        </w:rPr>
        <w:t>Giáo dục và Đào tạo</w:t>
      </w:r>
      <w:r w:rsidRPr="008041BC">
        <w:rPr>
          <w:rFonts w:eastAsia="Calibri"/>
          <w:bCs/>
          <w:spacing w:val="-4"/>
          <w:szCs w:val="26"/>
          <w:lang w:val="nl-NL"/>
        </w:rPr>
        <w:t>.</w:t>
      </w:r>
    </w:p>
    <w:p w14:paraId="7D8AB682" w14:textId="779D045A" w:rsidR="00534C59" w:rsidRDefault="00411100" w:rsidP="00296176">
      <w:pPr>
        <w:widowControl w:val="0"/>
        <w:spacing w:line="288" w:lineRule="auto"/>
        <w:ind w:firstLine="720"/>
        <w:jc w:val="both"/>
        <w:rPr>
          <w:rFonts w:eastAsia="Calibri"/>
          <w:bCs/>
          <w:szCs w:val="26"/>
          <w:lang w:val="nl-NL"/>
        </w:rPr>
      </w:pPr>
      <w:r w:rsidRPr="003E29BC">
        <w:rPr>
          <w:rFonts w:eastAsia="Calibri"/>
          <w:bCs/>
          <w:szCs w:val="26"/>
          <w:lang w:val="nl-NL"/>
        </w:rPr>
        <w:t xml:space="preserve">4. Sử dụng </w:t>
      </w:r>
      <w:r w:rsidR="002F1591" w:rsidRPr="007C37DB">
        <w:rPr>
          <w:rFonts w:eastAsia="Calibri"/>
          <w:bCs/>
          <w:szCs w:val="28"/>
          <w:lang w:val="nl-NL"/>
        </w:rPr>
        <w:t>Hệ thống cơ sở dữ liệu ngành giáo dục</w:t>
      </w:r>
      <w:r w:rsidR="002F1591" w:rsidRPr="003E29BC">
        <w:rPr>
          <w:rFonts w:eastAsia="Calibri"/>
          <w:bCs/>
          <w:szCs w:val="26"/>
          <w:lang w:val="nl-NL"/>
        </w:rPr>
        <w:t xml:space="preserve"> </w:t>
      </w:r>
      <w:r w:rsidRPr="003E29BC">
        <w:rPr>
          <w:rFonts w:eastAsia="Calibri"/>
          <w:bCs/>
          <w:szCs w:val="26"/>
          <w:lang w:val="nl-NL"/>
        </w:rPr>
        <w:t>phục vụ công tác thanh tra, kiểm tra, thống kê, tổng hợp, báo cáo.</w:t>
      </w:r>
    </w:p>
    <w:p w14:paraId="6BF3E506" w14:textId="404390E2" w:rsidR="00274284" w:rsidRPr="00534C59" w:rsidRDefault="00274284" w:rsidP="00E257DF">
      <w:pPr>
        <w:widowControl w:val="0"/>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sidR="00DF5791">
        <w:rPr>
          <w:rFonts w:eastAsia="Calibri"/>
          <w:b/>
          <w:bCs/>
          <w:szCs w:val="28"/>
          <w:lang w:val="nl-NL"/>
        </w:rPr>
        <w:t>10</w:t>
      </w:r>
      <w:r w:rsidRPr="003E29BC">
        <w:rPr>
          <w:rFonts w:eastAsia="Calibri"/>
          <w:b/>
          <w:bCs/>
          <w:szCs w:val="28"/>
          <w:lang w:val="nl-NL"/>
        </w:rPr>
        <w:t xml:space="preserve">. </w:t>
      </w:r>
      <w:r w:rsidR="00411100" w:rsidRPr="003E29BC">
        <w:rPr>
          <w:rFonts w:eastAsia="Calibri"/>
          <w:b/>
          <w:bCs/>
          <w:szCs w:val="28"/>
          <w:lang w:val="nl-NL"/>
        </w:rPr>
        <w:t>Trưởng phòng Giáo dục và Đào tạo</w:t>
      </w:r>
      <w:r w:rsidR="00983C2F">
        <w:rPr>
          <w:rFonts w:eastAsia="Calibri"/>
          <w:b/>
          <w:bCs/>
          <w:szCs w:val="28"/>
          <w:lang w:val="nl-NL"/>
        </w:rPr>
        <w:t xml:space="preserve"> huyện (thành phố)</w:t>
      </w:r>
    </w:p>
    <w:p w14:paraId="6DBE6C9E" w14:textId="77777777" w:rsidR="00983C2F"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1. Chỉ đạo triển khai, kiểm tra, đôn đốc tạo điều kiện thuận lợi để các trường trực thuộc Phòng </w:t>
      </w:r>
      <w:r w:rsidR="00D822BB" w:rsidRPr="003E29BC">
        <w:rPr>
          <w:rFonts w:eastAsia="Calibri"/>
          <w:bCs/>
          <w:szCs w:val="26"/>
          <w:lang w:val="nl-NL"/>
        </w:rPr>
        <w:t xml:space="preserve">Giáo dục và Đào tạo quản </w:t>
      </w:r>
      <w:r w:rsidR="005F70A1">
        <w:rPr>
          <w:rFonts w:eastAsia="Calibri"/>
          <w:bCs/>
          <w:szCs w:val="26"/>
          <w:lang w:val="nl-NL"/>
        </w:rPr>
        <w:t>lí</w:t>
      </w:r>
      <w:r w:rsidR="00D822BB" w:rsidRPr="003E29BC">
        <w:rPr>
          <w:rFonts w:eastAsia="Calibri"/>
          <w:bCs/>
          <w:szCs w:val="26"/>
          <w:lang w:val="nl-NL"/>
        </w:rPr>
        <w:t xml:space="preserve"> </w:t>
      </w:r>
      <w:r w:rsidRPr="003E29BC">
        <w:rPr>
          <w:rFonts w:eastAsia="Calibri"/>
          <w:bCs/>
          <w:szCs w:val="26"/>
          <w:lang w:val="nl-NL"/>
        </w:rPr>
        <w:t xml:space="preserve">thực hiện nghiêm túc và sử dụng hiệu quả </w:t>
      </w:r>
      <w:r w:rsidR="00983C2F" w:rsidRPr="007C37DB">
        <w:rPr>
          <w:rFonts w:eastAsia="Calibri"/>
          <w:bCs/>
          <w:szCs w:val="28"/>
          <w:lang w:val="nl-NL"/>
        </w:rPr>
        <w:t>Hệ thống cơ sở dữ liệu ngành giáo dục</w:t>
      </w:r>
      <w:r w:rsidRPr="003E29BC">
        <w:rPr>
          <w:rFonts w:eastAsia="Calibri"/>
          <w:bCs/>
          <w:szCs w:val="26"/>
          <w:lang w:val="nl-NL"/>
        </w:rPr>
        <w:t xml:space="preserve">, </w:t>
      </w:r>
      <w:r w:rsidR="00983C2F">
        <w:rPr>
          <w:rFonts w:eastAsia="Calibri"/>
          <w:bCs/>
          <w:szCs w:val="26"/>
          <w:lang w:val="nl-NL"/>
        </w:rPr>
        <w:t>Sổ theo dõi và đánh giá học sinh điện tử, Học bạ điện tử.</w:t>
      </w:r>
    </w:p>
    <w:p w14:paraId="6580E0A2" w14:textId="6134D0BB" w:rsidR="00534C59"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2. Sử dụng </w:t>
      </w:r>
      <w:r w:rsidR="00914D27" w:rsidRPr="007C37DB">
        <w:rPr>
          <w:rFonts w:eastAsia="Calibri"/>
          <w:bCs/>
          <w:szCs w:val="28"/>
          <w:lang w:val="nl-NL"/>
        </w:rPr>
        <w:t>Hệ thống cơ sở dữ liệu ngành giáo dục</w:t>
      </w:r>
      <w:r w:rsidR="00914D27" w:rsidRPr="003E29BC">
        <w:rPr>
          <w:rFonts w:eastAsia="Calibri"/>
          <w:bCs/>
          <w:szCs w:val="26"/>
          <w:lang w:val="nl-NL"/>
        </w:rPr>
        <w:t xml:space="preserve"> </w:t>
      </w:r>
      <w:r w:rsidRPr="003E29BC">
        <w:rPr>
          <w:rFonts w:eastAsia="Calibri"/>
          <w:bCs/>
          <w:szCs w:val="26"/>
          <w:lang w:val="nl-NL"/>
        </w:rPr>
        <w:t>phục vụ công tác thanh tra, kiểm tra, thống kê, tổng hợp, báo cáo</w:t>
      </w:r>
      <w:r w:rsidR="00A713E0" w:rsidRPr="003E29BC">
        <w:rPr>
          <w:rFonts w:eastAsia="Calibri"/>
          <w:bCs/>
          <w:szCs w:val="26"/>
          <w:lang w:val="nl-NL"/>
        </w:rPr>
        <w:t>.</w:t>
      </w:r>
    </w:p>
    <w:p w14:paraId="764C29A2" w14:textId="58995FF2" w:rsidR="00274284" w:rsidRPr="00534C59" w:rsidRDefault="00274284" w:rsidP="00E257DF">
      <w:pPr>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sidR="00DF5791">
        <w:rPr>
          <w:rFonts w:eastAsia="Calibri"/>
          <w:b/>
          <w:bCs/>
          <w:szCs w:val="28"/>
          <w:lang w:val="nl-NL"/>
        </w:rPr>
        <w:t>11</w:t>
      </w:r>
      <w:r w:rsidRPr="003E29BC">
        <w:rPr>
          <w:rFonts w:eastAsia="Calibri"/>
          <w:b/>
          <w:bCs/>
          <w:szCs w:val="28"/>
          <w:lang w:val="nl-NL"/>
        </w:rPr>
        <w:t xml:space="preserve">. </w:t>
      </w:r>
      <w:r w:rsidR="00411100" w:rsidRPr="003E29BC">
        <w:rPr>
          <w:rFonts w:eastAsia="Calibri"/>
          <w:b/>
          <w:bCs/>
          <w:szCs w:val="28"/>
          <w:lang w:val="nl-NL"/>
        </w:rPr>
        <w:t>Hiệu trưởng</w:t>
      </w:r>
      <w:r w:rsidR="007D7FEA" w:rsidRPr="003E29BC">
        <w:rPr>
          <w:rFonts w:eastAsia="Calibri"/>
          <w:b/>
          <w:bCs/>
          <w:szCs w:val="28"/>
          <w:lang w:val="nl-NL"/>
        </w:rPr>
        <w:t xml:space="preserve"> các nhà trường, Giám đốc các trung tâm trực thuộc Sở Giáo dục và Đào tạo</w:t>
      </w:r>
    </w:p>
    <w:p w14:paraId="763A6B8E" w14:textId="04074723"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1. Ban hành Quyết định thành lập Ban Quản trị </w:t>
      </w:r>
      <w:r w:rsidR="00914D27" w:rsidRPr="007C37DB">
        <w:rPr>
          <w:rFonts w:eastAsia="Calibri"/>
          <w:bCs/>
          <w:szCs w:val="28"/>
          <w:lang w:val="nl-NL"/>
        </w:rPr>
        <w:t>Hệ thống cơ sở dữ liệu ngành giáo dục</w:t>
      </w:r>
      <w:r w:rsidRPr="003E29BC">
        <w:rPr>
          <w:rFonts w:eastAsia="Calibri"/>
          <w:bCs/>
          <w:szCs w:val="26"/>
          <w:lang w:val="nl-NL"/>
        </w:rPr>
        <w:t xml:space="preserve"> của </w:t>
      </w:r>
      <w:r w:rsidR="007D7FEA" w:rsidRPr="003E29BC">
        <w:rPr>
          <w:rFonts w:eastAsia="Calibri"/>
          <w:bCs/>
          <w:szCs w:val="26"/>
          <w:lang w:val="nl-NL"/>
        </w:rPr>
        <w:t>đơn vị, p</w:t>
      </w:r>
      <w:r w:rsidRPr="003E29BC">
        <w:rPr>
          <w:rFonts w:eastAsia="Calibri"/>
          <w:bCs/>
          <w:szCs w:val="26"/>
          <w:lang w:val="nl-NL"/>
        </w:rPr>
        <w:t xml:space="preserve">hân công nhiệm vụ cụ thể cho </w:t>
      </w:r>
      <w:r w:rsidR="007D7FEA" w:rsidRPr="003E29BC">
        <w:rPr>
          <w:rFonts w:eastAsia="Calibri"/>
          <w:bCs/>
          <w:szCs w:val="26"/>
          <w:lang w:val="nl-NL"/>
        </w:rPr>
        <w:t xml:space="preserve">từng </w:t>
      </w:r>
      <w:r w:rsidRPr="003E29BC">
        <w:rPr>
          <w:rFonts w:eastAsia="Calibri"/>
          <w:bCs/>
          <w:szCs w:val="26"/>
          <w:lang w:val="nl-NL"/>
        </w:rPr>
        <w:t>thành viên.</w:t>
      </w:r>
    </w:p>
    <w:p w14:paraId="3A3D1E79" w14:textId="416C7D9E"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2. Cung cấp và quản </w:t>
      </w:r>
      <w:r w:rsidR="005F70A1">
        <w:rPr>
          <w:rFonts w:eastAsia="Calibri"/>
          <w:bCs/>
          <w:szCs w:val="26"/>
          <w:lang w:val="nl-NL"/>
        </w:rPr>
        <w:t>lí</w:t>
      </w:r>
      <w:r w:rsidRPr="003E29BC">
        <w:rPr>
          <w:rFonts w:eastAsia="Calibri"/>
          <w:bCs/>
          <w:szCs w:val="26"/>
          <w:lang w:val="nl-NL"/>
        </w:rPr>
        <w:t xml:space="preserve"> tất cả các tài khoản sử dụng </w:t>
      </w:r>
      <w:r w:rsidR="00914D27" w:rsidRPr="007C37DB">
        <w:rPr>
          <w:rFonts w:eastAsia="Calibri"/>
          <w:bCs/>
          <w:szCs w:val="28"/>
          <w:lang w:val="nl-NL"/>
        </w:rPr>
        <w:t>Hệ thống cơ sở dữ liệu ngành giáo dục</w:t>
      </w:r>
      <w:r w:rsidRPr="003E29BC">
        <w:rPr>
          <w:rFonts w:eastAsia="Calibri"/>
          <w:bCs/>
          <w:szCs w:val="26"/>
          <w:lang w:val="nl-NL"/>
        </w:rPr>
        <w:t xml:space="preserve">, </w:t>
      </w:r>
      <w:r w:rsidR="00914D27">
        <w:rPr>
          <w:rFonts w:eastAsia="Calibri"/>
          <w:bCs/>
          <w:szCs w:val="26"/>
          <w:lang w:val="nl-NL"/>
        </w:rPr>
        <w:t>Sổ theo dõi và đánh giá học sinh điện tử, Học bạ điện tử.</w:t>
      </w:r>
    </w:p>
    <w:p w14:paraId="55C6D369" w14:textId="04EA87D5"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3. Xây dựng và ban hành quy trình vận hành</w:t>
      </w:r>
      <w:r w:rsidR="00534C59">
        <w:rPr>
          <w:rFonts w:eastAsia="Calibri"/>
          <w:bCs/>
          <w:szCs w:val="26"/>
          <w:lang w:val="nl-NL"/>
        </w:rPr>
        <w:t xml:space="preserve">, </w:t>
      </w:r>
      <w:r w:rsidR="00534C59" w:rsidRPr="003E29BC">
        <w:rPr>
          <w:rFonts w:eastAsia="Calibri"/>
          <w:bCs/>
          <w:szCs w:val="26"/>
          <w:lang w:val="nl-NL"/>
        </w:rPr>
        <w:t xml:space="preserve">quản </w:t>
      </w:r>
      <w:r w:rsidR="005F70A1">
        <w:rPr>
          <w:rFonts w:eastAsia="Calibri"/>
          <w:bCs/>
          <w:szCs w:val="26"/>
          <w:lang w:val="nl-NL"/>
        </w:rPr>
        <w:t>lí</w:t>
      </w:r>
      <w:r w:rsidR="00534C59" w:rsidRPr="003E29BC">
        <w:rPr>
          <w:rFonts w:eastAsia="Calibri"/>
          <w:bCs/>
          <w:szCs w:val="26"/>
          <w:lang w:val="nl-NL"/>
        </w:rPr>
        <w:t xml:space="preserve"> </w:t>
      </w:r>
      <w:r w:rsidR="00534C59">
        <w:rPr>
          <w:rFonts w:eastAsia="Calibri"/>
          <w:bCs/>
          <w:szCs w:val="26"/>
          <w:lang w:val="nl-NL"/>
        </w:rPr>
        <w:t xml:space="preserve">và </w:t>
      </w:r>
      <w:r w:rsidRPr="003E29BC">
        <w:rPr>
          <w:rFonts w:eastAsia="Calibri"/>
          <w:bCs/>
          <w:szCs w:val="26"/>
          <w:lang w:val="nl-NL"/>
        </w:rPr>
        <w:t xml:space="preserve">sử dụng </w:t>
      </w:r>
      <w:r w:rsidR="00682E6A">
        <w:rPr>
          <w:rFonts w:eastAsia="Calibri"/>
          <w:bCs/>
          <w:szCs w:val="26"/>
          <w:lang w:val="nl-NL"/>
        </w:rPr>
        <w:t>Sổ theo dõi và đánh giá học sinh điện tử, Học bạ điện tử</w:t>
      </w:r>
      <w:r w:rsidRPr="003E29BC">
        <w:rPr>
          <w:rFonts w:eastAsia="Calibri"/>
          <w:bCs/>
          <w:szCs w:val="26"/>
          <w:lang w:val="nl-NL"/>
        </w:rPr>
        <w:t>, trong đó lưu ý đến các vấn đề sau:</w:t>
      </w:r>
    </w:p>
    <w:p w14:paraId="47A9399D" w14:textId="533E2C22"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a) Quy định trách nhiệm cá nhân của </w:t>
      </w:r>
      <w:r w:rsidR="007D7FEA" w:rsidRPr="003E29BC">
        <w:rPr>
          <w:rFonts w:eastAsia="Calibri"/>
          <w:bCs/>
          <w:szCs w:val="26"/>
          <w:lang w:val="nl-NL"/>
        </w:rPr>
        <w:t xml:space="preserve">mỗi </w:t>
      </w:r>
      <w:r w:rsidRPr="003E29BC">
        <w:rPr>
          <w:rFonts w:eastAsia="Calibri"/>
          <w:bCs/>
          <w:szCs w:val="26"/>
          <w:lang w:val="nl-NL"/>
        </w:rPr>
        <w:t>cán bộ, giáo viên</w:t>
      </w:r>
      <w:r w:rsidR="007D7FEA" w:rsidRPr="003E29BC">
        <w:rPr>
          <w:rFonts w:eastAsia="Calibri"/>
          <w:bCs/>
          <w:szCs w:val="26"/>
          <w:lang w:val="nl-NL"/>
        </w:rPr>
        <w:t>, nhân viên</w:t>
      </w:r>
      <w:r w:rsidRPr="003E29BC">
        <w:rPr>
          <w:rFonts w:eastAsia="Calibri"/>
          <w:bCs/>
          <w:szCs w:val="26"/>
          <w:lang w:val="nl-NL"/>
        </w:rPr>
        <w:t xml:space="preserve"> khi tham gia sử dụng.</w:t>
      </w:r>
    </w:p>
    <w:p w14:paraId="4214070A" w14:textId="21BC2CF8"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b) </w:t>
      </w:r>
      <w:r w:rsidR="007D7FEA" w:rsidRPr="003E29BC">
        <w:rPr>
          <w:rFonts w:eastAsia="Calibri"/>
          <w:bCs/>
          <w:szCs w:val="26"/>
          <w:lang w:val="nl-NL"/>
        </w:rPr>
        <w:t>Q</w:t>
      </w:r>
      <w:r w:rsidRPr="003E29BC">
        <w:rPr>
          <w:rFonts w:eastAsia="Calibri"/>
          <w:bCs/>
          <w:szCs w:val="26"/>
          <w:lang w:val="nl-NL"/>
        </w:rPr>
        <w:t xml:space="preserve">uy định về bảo mật, an toàn thông tin và tài khoản người dùng theo quy định hiện hành </w:t>
      </w:r>
      <w:r w:rsidR="007D7FEA" w:rsidRPr="003E29BC">
        <w:rPr>
          <w:rFonts w:eastAsia="Calibri"/>
          <w:bCs/>
          <w:szCs w:val="26"/>
          <w:lang w:val="nl-NL"/>
        </w:rPr>
        <w:t>của pháp luật</w:t>
      </w:r>
      <w:r w:rsidRPr="003E29BC">
        <w:rPr>
          <w:rFonts w:eastAsia="Calibri"/>
          <w:bCs/>
          <w:szCs w:val="26"/>
          <w:lang w:val="nl-NL"/>
        </w:rPr>
        <w:t>.</w:t>
      </w:r>
    </w:p>
    <w:p w14:paraId="155EDDA8" w14:textId="66E704FB" w:rsidR="00411100" w:rsidRPr="00311F9F" w:rsidRDefault="00411100" w:rsidP="00296176">
      <w:pPr>
        <w:spacing w:line="288" w:lineRule="auto"/>
        <w:ind w:firstLine="720"/>
        <w:jc w:val="both"/>
        <w:rPr>
          <w:rFonts w:eastAsia="Calibri"/>
          <w:bCs/>
          <w:spacing w:val="-4"/>
          <w:szCs w:val="26"/>
          <w:lang w:val="nl-NL"/>
        </w:rPr>
      </w:pPr>
      <w:r w:rsidRPr="003E29BC">
        <w:rPr>
          <w:rFonts w:eastAsia="Calibri"/>
          <w:bCs/>
          <w:szCs w:val="26"/>
          <w:lang w:val="nl-NL"/>
        </w:rPr>
        <w:t xml:space="preserve">c) </w:t>
      </w:r>
      <w:r w:rsidRPr="00311F9F">
        <w:rPr>
          <w:rFonts w:eastAsia="Calibri"/>
          <w:bCs/>
          <w:spacing w:val="-4"/>
          <w:szCs w:val="26"/>
          <w:lang w:val="nl-NL"/>
        </w:rPr>
        <w:t xml:space="preserve">Quyết định thời gian </w:t>
      </w:r>
      <w:r w:rsidR="00534C59" w:rsidRPr="00311F9F">
        <w:rPr>
          <w:rFonts w:eastAsia="Calibri"/>
          <w:bCs/>
          <w:spacing w:val="-4"/>
          <w:szCs w:val="26"/>
          <w:lang w:val="nl-NL"/>
        </w:rPr>
        <w:t xml:space="preserve">mở, </w:t>
      </w:r>
      <w:r w:rsidRPr="00311F9F">
        <w:rPr>
          <w:rFonts w:eastAsia="Calibri"/>
          <w:bCs/>
          <w:spacing w:val="-4"/>
          <w:szCs w:val="26"/>
          <w:lang w:val="nl-NL"/>
        </w:rPr>
        <w:t xml:space="preserve">khóa </w:t>
      </w:r>
      <w:r w:rsidR="00A63C68" w:rsidRPr="00311F9F">
        <w:rPr>
          <w:rFonts w:eastAsia="Calibri"/>
          <w:bCs/>
          <w:spacing w:val="-4"/>
          <w:szCs w:val="26"/>
          <w:lang w:val="nl-NL"/>
        </w:rPr>
        <w:t>S</w:t>
      </w:r>
      <w:r w:rsidR="005F6B4E" w:rsidRPr="00311F9F">
        <w:rPr>
          <w:rFonts w:eastAsia="Calibri"/>
          <w:bCs/>
          <w:spacing w:val="-4"/>
          <w:szCs w:val="26"/>
          <w:lang w:val="nl-NL"/>
        </w:rPr>
        <w:t>ổ</w:t>
      </w:r>
      <w:r w:rsidR="00A63C68" w:rsidRPr="00311F9F">
        <w:rPr>
          <w:rFonts w:eastAsia="Calibri"/>
          <w:bCs/>
          <w:spacing w:val="-4"/>
          <w:szCs w:val="26"/>
          <w:lang w:val="nl-NL"/>
        </w:rPr>
        <w:t xml:space="preserve"> theo dõi và </w:t>
      </w:r>
      <w:r w:rsidR="005F6B4E" w:rsidRPr="00311F9F">
        <w:rPr>
          <w:rFonts w:eastAsia="Calibri"/>
          <w:bCs/>
          <w:spacing w:val="-4"/>
          <w:szCs w:val="26"/>
          <w:lang w:val="nl-NL"/>
        </w:rPr>
        <w:t>đánh giá học sinh</w:t>
      </w:r>
      <w:r w:rsidRPr="00311F9F">
        <w:rPr>
          <w:rFonts w:eastAsia="Calibri"/>
          <w:bCs/>
          <w:spacing w:val="-4"/>
          <w:szCs w:val="26"/>
          <w:lang w:val="nl-NL"/>
        </w:rPr>
        <w:t xml:space="preserve"> điện tử</w:t>
      </w:r>
      <w:r w:rsidR="00A63C68" w:rsidRPr="00311F9F">
        <w:rPr>
          <w:rFonts w:eastAsia="Calibri"/>
          <w:bCs/>
          <w:spacing w:val="-4"/>
          <w:szCs w:val="26"/>
          <w:lang w:val="nl-NL"/>
        </w:rPr>
        <w:t xml:space="preserve">, </w:t>
      </w:r>
      <w:r w:rsidRPr="00311F9F">
        <w:rPr>
          <w:rFonts w:eastAsia="Calibri"/>
          <w:bCs/>
          <w:spacing w:val="-4"/>
          <w:szCs w:val="26"/>
          <w:lang w:val="nl-NL"/>
        </w:rPr>
        <w:t xml:space="preserve">quy định các thủ tục cập nhật điểm khi khóa </w:t>
      </w:r>
      <w:r w:rsidR="007F218D" w:rsidRPr="00311F9F">
        <w:rPr>
          <w:rFonts w:eastAsia="Calibri"/>
          <w:bCs/>
          <w:spacing w:val="-4"/>
          <w:szCs w:val="26"/>
          <w:lang w:val="nl-NL"/>
        </w:rPr>
        <w:t>S</w:t>
      </w:r>
      <w:r w:rsidRPr="00311F9F">
        <w:rPr>
          <w:rFonts w:eastAsia="Calibri"/>
          <w:bCs/>
          <w:spacing w:val="-4"/>
          <w:szCs w:val="26"/>
          <w:lang w:val="nl-NL"/>
        </w:rPr>
        <w:t>ổ theo dõi và đánh giá học sinh</w:t>
      </w:r>
      <w:r w:rsidR="00A63C68" w:rsidRPr="00311F9F">
        <w:rPr>
          <w:rFonts w:eastAsia="Calibri"/>
          <w:bCs/>
          <w:spacing w:val="-4"/>
          <w:szCs w:val="26"/>
          <w:lang w:val="nl-NL"/>
        </w:rPr>
        <w:t xml:space="preserve"> điện tử</w:t>
      </w:r>
      <w:r w:rsidRPr="00311F9F">
        <w:rPr>
          <w:rFonts w:eastAsia="Calibri"/>
          <w:bCs/>
          <w:spacing w:val="-4"/>
          <w:szCs w:val="26"/>
          <w:lang w:val="nl-NL"/>
        </w:rPr>
        <w:t>.</w:t>
      </w:r>
    </w:p>
    <w:p w14:paraId="736A3365" w14:textId="07B30D44" w:rsidR="00411100" w:rsidRPr="00534C59" w:rsidRDefault="00411100" w:rsidP="00296176">
      <w:pPr>
        <w:spacing w:line="288" w:lineRule="auto"/>
        <w:ind w:firstLine="720"/>
        <w:jc w:val="both"/>
        <w:rPr>
          <w:rFonts w:eastAsia="Calibri"/>
          <w:bCs/>
          <w:spacing w:val="-4"/>
          <w:szCs w:val="26"/>
          <w:lang w:val="nl-NL"/>
        </w:rPr>
      </w:pPr>
      <w:r w:rsidRPr="00534C59">
        <w:rPr>
          <w:rFonts w:eastAsia="Calibri"/>
          <w:bCs/>
          <w:spacing w:val="-4"/>
          <w:szCs w:val="26"/>
          <w:lang w:val="nl-NL"/>
        </w:rPr>
        <w:lastRenderedPageBreak/>
        <w:t xml:space="preserve">4. Tổ chức tập huấn, tạo điều kiện thuận lợi cho giáo viên, nhân viên của nhà trường tham gia sử dụng, khai thác </w:t>
      </w:r>
      <w:r w:rsidR="00A63C68" w:rsidRPr="007C37DB">
        <w:rPr>
          <w:rFonts w:eastAsia="Calibri"/>
          <w:bCs/>
          <w:szCs w:val="28"/>
          <w:lang w:val="nl-NL"/>
        </w:rPr>
        <w:t>Hệ thống cơ sở dữ liệu ngành giáo dục</w:t>
      </w:r>
      <w:r w:rsidR="00A63C68" w:rsidRPr="003E29BC">
        <w:rPr>
          <w:rFonts w:eastAsia="Calibri"/>
          <w:bCs/>
          <w:szCs w:val="26"/>
          <w:lang w:val="nl-NL"/>
        </w:rPr>
        <w:t xml:space="preserve">, </w:t>
      </w:r>
      <w:r w:rsidR="00A63C68">
        <w:rPr>
          <w:rFonts w:eastAsia="Calibri"/>
          <w:bCs/>
          <w:szCs w:val="26"/>
          <w:lang w:val="nl-NL"/>
        </w:rPr>
        <w:t>Sổ theo dõi và đánh giá học sinh điện tử, Học bạ điện tử</w:t>
      </w:r>
      <w:r w:rsidRPr="00534C59">
        <w:rPr>
          <w:rFonts w:eastAsia="Calibri"/>
          <w:bCs/>
          <w:spacing w:val="-4"/>
          <w:szCs w:val="26"/>
          <w:lang w:val="nl-NL"/>
        </w:rPr>
        <w:t xml:space="preserve"> một cách hiệu quả, đúng chức năng, nhiệm vụ được phân công.</w:t>
      </w:r>
    </w:p>
    <w:p w14:paraId="4C42A0D4" w14:textId="3203D283"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5. Kiểm tra việc thực hiện quy định về cập nhật điểm số và các thông tin khác của giáo viên, học sinh vào </w:t>
      </w:r>
      <w:r w:rsidR="00A63C68" w:rsidRPr="007C37DB">
        <w:rPr>
          <w:rFonts w:eastAsia="Calibri"/>
          <w:bCs/>
          <w:szCs w:val="28"/>
          <w:lang w:val="nl-NL"/>
        </w:rPr>
        <w:t>Hệ thống cơ sở dữ liệu ngành giáo dục</w:t>
      </w:r>
      <w:r w:rsidR="00A63C68">
        <w:rPr>
          <w:rFonts w:eastAsia="Calibri"/>
          <w:bCs/>
          <w:szCs w:val="28"/>
          <w:lang w:val="nl-NL"/>
        </w:rPr>
        <w:t xml:space="preserve"> </w:t>
      </w:r>
      <w:r w:rsidRPr="003E29BC">
        <w:rPr>
          <w:rFonts w:eastAsia="Calibri"/>
          <w:bCs/>
          <w:szCs w:val="26"/>
          <w:lang w:val="nl-NL"/>
        </w:rPr>
        <w:t>của nhà trường.</w:t>
      </w:r>
    </w:p>
    <w:p w14:paraId="3320B7AA" w14:textId="21685A16"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6. Xét duyệt học sinh lên lớp, không được lên lớp, danh hiệu thi đua của học sinh, danh sách học sinh phải kiểm tra lại các môn học, rèn luyện hạnh kiểm trong hè. Phê duyệt kết quả đánh giá, xếp loại học sinh trong </w:t>
      </w:r>
      <w:r w:rsidR="005F6B4E">
        <w:rPr>
          <w:rFonts w:eastAsia="Calibri"/>
          <w:bCs/>
          <w:szCs w:val="26"/>
          <w:lang w:val="nl-NL"/>
        </w:rPr>
        <w:t>sổ theo dõi, đánh giá học sinh</w:t>
      </w:r>
      <w:r w:rsidRPr="003E29BC">
        <w:rPr>
          <w:rFonts w:eastAsia="Calibri"/>
          <w:bCs/>
          <w:szCs w:val="26"/>
          <w:lang w:val="nl-NL"/>
        </w:rPr>
        <w:t xml:space="preserve"> điện tử sau khi tất cả giáo viên bộ môn và giáo viên chủ nhiệm lớp đã nhập đầy đủ nội dung.</w:t>
      </w:r>
      <w:r w:rsidR="0022105B">
        <w:rPr>
          <w:rFonts w:eastAsia="Calibri"/>
          <w:bCs/>
          <w:szCs w:val="26"/>
          <w:lang w:val="nl-NL"/>
        </w:rPr>
        <w:t xml:space="preserve"> Cho phép học sinh được chuyển đi hoặc chuyển đến nhà trường trong năm học.</w:t>
      </w:r>
    </w:p>
    <w:p w14:paraId="36855286" w14:textId="0F188DF7" w:rsidR="0022105B"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7. Quyết định xử </w:t>
      </w:r>
      <w:r w:rsidR="005F70A1">
        <w:rPr>
          <w:rFonts w:eastAsia="Calibri"/>
          <w:bCs/>
          <w:szCs w:val="26"/>
          <w:lang w:val="nl-NL"/>
        </w:rPr>
        <w:t>lí</w:t>
      </w:r>
      <w:r w:rsidRPr="003E29BC">
        <w:rPr>
          <w:rFonts w:eastAsia="Calibri"/>
          <w:bCs/>
          <w:szCs w:val="26"/>
          <w:lang w:val="nl-NL"/>
        </w:rPr>
        <w:t xml:space="preserve"> theo thẩm quyền, đề nghị các cấp có thẩm quyền quyết định xử </w:t>
      </w:r>
      <w:r w:rsidR="005F70A1">
        <w:rPr>
          <w:rFonts w:eastAsia="Calibri"/>
          <w:bCs/>
          <w:szCs w:val="26"/>
          <w:lang w:val="nl-NL"/>
        </w:rPr>
        <w:t>lí</w:t>
      </w:r>
      <w:r w:rsidRPr="003E29BC">
        <w:rPr>
          <w:rFonts w:eastAsia="Calibri"/>
          <w:bCs/>
          <w:szCs w:val="26"/>
          <w:lang w:val="nl-NL"/>
        </w:rPr>
        <w:t xml:space="preserve"> đối với cá nhân vi phạm; quyết định khen thưởng theo thẩm quyền, đề nghị cấp có thẩm quyền khen thưởng đối với </w:t>
      </w:r>
      <w:r w:rsidR="007D7FEA" w:rsidRPr="003E29BC">
        <w:rPr>
          <w:rFonts w:eastAsia="Calibri"/>
          <w:bCs/>
          <w:szCs w:val="26"/>
          <w:lang w:val="nl-NL"/>
        </w:rPr>
        <w:t>tổ chức</w:t>
      </w:r>
      <w:r w:rsidRPr="003E29BC">
        <w:rPr>
          <w:rFonts w:eastAsia="Calibri"/>
          <w:bCs/>
          <w:szCs w:val="26"/>
          <w:lang w:val="nl-NL"/>
        </w:rPr>
        <w:t>, cá nhân có thành tích trong việc thực hiện tốt quy định này</w:t>
      </w:r>
      <w:r w:rsidR="00F53629" w:rsidRPr="003E29BC">
        <w:rPr>
          <w:rFonts w:eastAsia="Calibri"/>
          <w:bCs/>
          <w:szCs w:val="26"/>
          <w:lang w:val="nl-NL"/>
        </w:rPr>
        <w:t>.</w:t>
      </w:r>
    </w:p>
    <w:p w14:paraId="61886564" w14:textId="7B67AD95" w:rsidR="00A713E0" w:rsidRPr="0022105B" w:rsidRDefault="00A713E0" w:rsidP="00E257DF">
      <w:pPr>
        <w:spacing w:before="120" w:after="120" w:line="288" w:lineRule="auto"/>
        <w:ind w:firstLine="720"/>
        <w:jc w:val="both"/>
        <w:rPr>
          <w:rFonts w:eastAsia="Calibri"/>
          <w:bCs/>
          <w:szCs w:val="26"/>
          <w:lang w:val="nl-NL"/>
        </w:rPr>
      </w:pPr>
      <w:r w:rsidRPr="003E29BC">
        <w:rPr>
          <w:rFonts w:eastAsia="Calibri"/>
          <w:b/>
          <w:bCs/>
          <w:szCs w:val="28"/>
          <w:lang w:val="nl-NL"/>
        </w:rPr>
        <w:t xml:space="preserve">Điều </w:t>
      </w:r>
      <w:r w:rsidR="00DF5791">
        <w:rPr>
          <w:rFonts w:eastAsia="Calibri"/>
          <w:b/>
          <w:bCs/>
          <w:szCs w:val="28"/>
          <w:lang w:val="nl-NL"/>
        </w:rPr>
        <w:t>12</w:t>
      </w:r>
      <w:r w:rsidRPr="003E29BC">
        <w:rPr>
          <w:rFonts w:eastAsia="Calibri"/>
          <w:b/>
          <w:bCs/>
          <w:szCs w:val="28"/>
          <w:lang w:val="nl-NL"/>
        </w:rPr>
        <w:t xml:space="preserve">. </w:t>
      </w:r>
      <w:r w:rsidR="00411100" w:rsidRPr="003E29BC">
        <w:rPr>
          <w:rFonts w:eastAsia="Calibri"/>
          <w:b/>
          <w:bCs/>
          <w:szCs w:val="28"/>
          <w:lang w:val="nl-NL"/>
        </w:rPr>
        <w:t>Giáo viên chủ nhiệm</w:t>
      </w:r>
    </w:p>
    <w:p w14:paraId="73347FD7" w14:textId="09AB3E92"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1. Cập nhật danh sách và sơ yếu </w:t>
      </w:r>
      <w:r w:rsidR="005F70A1">
        <w:rPr>
          <w:rFonts w:eastAsia="Calibri"/>
          <w:bCs/>
          <w:szCs w:val="26"/>
          <w:lang w:val="nl-NL"/>
        </w:rPr>
        <w:t>lí</w:t>
      </w:r>
      <w:r w:rsidRPr="003E29BC">
        <w:rPr>
          <w:rFonts w:eastAsia="Calibri"/>
          <w:bCs/>
          <w:szCs w:val="26"/>
          <w:lang w:val="nl-NL"/>
        </w:rPr>
        <w:t xml:space="preserve"> lịch học sinh vào đầu năm học hoặc ngay khi có sự thay đổi nhân thân học sinh.</w:t>
      </w:r>
    </w:p>
    <w:p w14:paraId="40196101" w14:textId="33BBAF27"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2. Cập nhật, theo dõi nghỉ học và các hoạt động giáo dục của học sinh hàng tuần vào </w:t>
      </w:r>
      <w:r w:rsidR="007F218D">
        <w:rPr>
          <w:rFonts w:eastAsia="Calibri"/>
          <w:bCs/>
          <w:szCs w:val="26"/>
          <w:lang w:val="nl-NL"/>
        </w:rPr>
        <w:t>S</w:t>
      </w:r>
      <w:r w:rsidRPr="003E29BC">
        <w:rPr>
          <w:rFonts w:eastAsia="Calibri"/>
          <w:bCs/>
          <w:szCs w:val="26"/>
          <w:lang w:val="nl-NL"/>
        </w:rPr>
        <w:t xml:space="preserve">ổ </w:t>
      </w:r>
      <w:r w:rsidR="00502AB4" w:rsidRPr="003E29BC">
        <w:rPr>
          <w:rFonts w:eastAsia="Calibri"/>
          <w:bCs/>
          <w:szCs w:val="26"/>
          <w:lang w:val="nl-NL"/>
        </w:rPr>
        <w:t>theo dõi và đánh giá học sinh</w:t>
      </w:r>
      <w:r w:rsidRPr="003E29BC">
        <w:rPr>
          <w:rFonts w:eastAsia="Calibri"/>
          <w:bCs/>
          <w:szCs w:val="26"/>
          <w:lang w:val="nl-NL"/>
        </w:rPr>
        <w:t xml:space="preserve"> điện tử theo quy định của Hiệu trưởng nhà trường.</w:t>
      </w:r>
    </w:p>
    <w:p w14:paraId="28AB2D9E" w14:textId="6C6CCC62"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3. Cập nhật xếp loại hạnh kiểm</w:t>
      </w:r>
      <w:r w:rsidR="00432A76">
        <w:rPr>
          <w:rFonts w:eastAsia="Calibri"/>
          <w:bCs/>
          <w:szCs w:val="26"/>
          <w:lang w:val="nl-NL"/>
        </w:rPr>
        <w:t>, năng lực, phẩm chất</w:t>
      </w:r>
      <w:r w:rsidRPr="003E29BC">
        <w:rPr>
          <w:rFonts w:eastAsia="Calibri"/>
          <w:bCs/>
          <w:szCs w:val="26"/>
          <w:lang w:val="nl-NL"/>
        </w:rPr>
        <w:t xml:space="preserve"> học sinh của lớp vào cuối mỗi học </w:t>
      </w:r>
      <w:r w:rsidR="004E4EA5">
        <w:rPr>
          <w:rFonts w:eastAsia="Calibri"/>
          <w:bCs/>
          <w:szCs w:val="26"/>
          <w:lang w:val="nl-NL"/>
        </w:rPr>
        <w:t>kì</w:t>
      </w:r>
      <w:r w:rsidRPr="003E29BC">
        <w:rPr>
          <w:rFonts w:eastAsia="Calibri"/>
          <w:bCs/>
          <w:szCs w:val="26"/>
          <w:lang w:val="nl-NL"/>
        </w:rPr>
        <w:t>, cuối năm học.</w:t>
      </w:r>
    </w:p>
    <w:p w14:paraId="4A01E076" w14:textId="38143165"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4. Thực hiện chức năng kiểm tra điểm trung bình các môn, xếp loại học lực, danh hiệu cuối mỗi học </w:t>
      </w:r>
      <w:r w:rsidR="004E4EA5">
        <w:rPr>
          <w:rFonts w:eastAsia="Calibri"/>
          <w:bCs/>
          <w:szCs w:val="26"/>
          <w:lang w:val="nl-NL"/>
        </w:rPr>
        <w:t>kì</w:t>
      </w:r>
      <w:r w:rsidRPr="003E29BC">
        <w:rPr>
          <w:rFonts w:eastAsia="Calibri"/>
          <w:bCs/>
          <w:szCs w:val="26"/>
          <w:lang w:val="nl-NL"/>
        </w:rPr>
        <w:t xml:space="preserve"> và cả năm học đối với học sinh.</w:t>
      </w:r>
    </w:p>
    <w:p w14:paraId="450CF572" w14:textId="638C1A2F"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5. Kiểm tra </w:t>
      </w:r>
      <w:r w:rsidR="007F218D">
        <w:rPr>
          <w:rFonts w:eastAsia="Calibri"/>
          <w:bCs/>
          <w:szCs w:val="26"/>
          <w:lang w:val="nl-NL"/>
        </w:rPr>
        <w:t>S</w:t>
      </w:r>
      <w:r w:rsidRPr="003E29BC">
        <w:rPr>
          <w:rFonts w:eastAsia="Calibri"/>
          <w:bCs/>
          <w:szCs w:val="26"/>
          <w:lang w:val="nl-NL"/>
        </w:rPr>
        <w:t xml:space="preserve">ổ </w:t>
      </w:r>
      <w:r w:rsidR="00502AB4" w:rsidRPr="003E29BC">
        <w:rPr>
          <w:rFonts w:eastAsia="Calibri"/>
          <w:bCs/>
          <w:szCs w:val="26"/>
          <w:lang w:val="nl-NL"/>
        </w:rPr>
        <w:t>theo dõi và đánh giá học sinh</w:t>
      </w:r>
      <w:r w:rsidRPr="003E29BC">
        <w:rPr>
          <w:rFonts w:eastAsia="Calibri"/>
          <w:bCs/>
          <w:szCs w:val="26"/>
          <w:lang w:val="nl-NL"/>
        </w:rPr>
        <w:t xml:space="preserve"> điện tử của lớp; giúp Hiệu trưởng nhà trường theo dõi việc kiểm tra cho điểm</w:t>
      </w:r>
      <w:r w:rsidR="00502AB4" w:rsidRPr="003E29BC">
        <w:rPr>
          <w:rFonts w:eastAsia="Calibri"/>
          <w:bCs/>
          <w:szCs w:val="26"/>
          <w:lang w:val="nl-NL"/>
        </w:rPr>
        <w:t>, đánh giá</w:t>
      </w:r>
      <w:r w:rsidRPr="003E29BC">
        <w:rPr>
          <w:rFonts w:eastAsia="Calibri"/>
          <w:bCs/>
          <w:szCs w:val="26"/>
          <w:lang w:val="nl-NL"/>
        </w:rPr>
        <w:t xml:space="preserve"> theo quy định của Bộ Giáo dục và Đào tạo.</w:t>
      </w:r>
    </w:p>
    <w:p w14:paraId="1D30E371" w14:textId="73C3A809"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6. Kiểm tra lại các kết quả đánh giá, xếp loại hạnh kiểm và học lực từng học </w:t>
      </w:r>
      <w:r w:rsidR="004E4EA5">
        <w:rPr>
          <w:rFonts w:eastAsia="Calibri"/>
          <w:bCs/>
          <w:szCs w:val="26"/>
          <w:lang w:val="nl-NL"/>
        </w:rPr>
        <w:t>kì</w:t>
      </w:r>
      <w:r w:rsidRPr="003E29BC">
        <w:rPr>
          <w:rFonts w:eastAsia="Calibri"/>
          <w:bCs/>
          <w:szCs w:val="26"/>
          <w:lang w:val="nl-NL"/>
        </w:rPr>
        <w:t>, cả năm học của học sinh trên phầ</w:t>
      </w:r>
      <w:r w:rsidR="00502AB4" w:rsidRPr="003E29BC">
        <w:rPr>
          <w:rFonts w:eastAsia="Calibri"/>
          <w:bCs/>
          <w:szCs w:val="26"/>
          <w:lang w:val="nl-NL"/>
        </w:rPr>
        <w:t>n</w:t>
      </w:r>
      <w:r w:rsidRPr="003E29BC">
        <w:rPr>
          <w:rFonts w:eastAsia="Calibri"/>
          <w:bCs/>
          <w:szCs w:val="26"/>
          <w:lang w:val="nl-NL"/>
        </w:rPr>
        <w:t xml:space="preserve"> mềm. Lập danh sách học sinh đề nghị cho lên lớp, không được lên lớp; học sinh được công nhận danh hiệu học sinh giỏi, học sinh tiên tiến; học sinh phải kiểm tra lại các môn học, học sinh phải rèn luyện về hạnh kiểm trong hè,...</w:t>
      </w:r>
    </w:p>
    <w:p w14:paraId="77923566" w14:textId="1CCB8DAB" w:rsidR="00411100" w:rsidRPr="00311F9F" w:rsidRDefault="00411100" w:rsidP="00296176">
      <w:pPr>
        <w:spacing w:line="288" w:lineRule="auto"/>
        <w:ind w:firstLine="720"/>
        <w:jc w:val="both"/>
        <w:rPr>
          <w:rFonts w:eastAsia="Calibri"/>
          <w:bCs/>
          <w:spacing w:val="-4"/>
          <w:szCs w:val="26"/>
          <w:lang w:val="nl-NL"/>
        </w:rPr>
      </w:pPr>
      <w:r w:rsidRPr="003E29BC">
        <w:rPr>
          <w:rFonts w:eastAsia="Calibri"/>
          <w:bCs/>
          <w:szCs w:val="26"/>
          <w:lang w:val="nl-NL"/>
        </w:rPr>
        <w:t xml:space="preserve">7. </w:t>
      </w:r>
      <w:r w:rsidRPr="00311F9F">
        <w:rPr>
          <w:rFonts w:eastAsia="Calibri"/>
          <w:bCs/>
          <w:spacing w:val="-4"/>
          <w:szCs w:val="26"/>
          <w:lang w:val="nl-NL"/>
        </w:rPr>
        <w:t xml:space="preserve">Theo dõi, kiểm tra và ký xác nhận trong </w:t>
      </w:r>
      <w:r w:rsidR="007F218D" w:rsidRPr="00311F9F">
        <w:rPr>
          <w:rFonts w:eastAsia="Calibri"/>
          <w:bCs/>
          <w:spacing w:val="-4"/>
          <w:szCs w:val="26"/>
          <w:lang w:val="nl-NL"/>
        </w:rPr>
        <w:t>S</w:t>
      </w:r>
      <w:r w:rsidRPr="00311F9F">
        <w:rPr>
          <w:rFonts w:eastAsia="Calibri"/>
          <w:bCs/>
          <w:spacing w:val="-4"/>
          <w:szCs w:val="26"/>
          <w:lang w:val="nl-NL"/>
        </w:rPr>
        <w:t>ổ theo dõi và đánh giá học sinh</w:t>
      </w:r>
      <w:r w:rsidR="00A63C68" w:rsidRPr="00311F9F">
        <w:rPr>
          <w:rFonts w:eastAsia="Calibri"/>
          <w:bCs/>
          <w:spacing w:val="-4"/>
          <w:szCs w:val="26"/>
          <w:lang w:val="nl-NL"/>
        </w:rPr>
        <w:t xml:space="preserve"> điện tử</w:t>
      </w:r>
      <w:r w:rsidRPr="00311F9F">
        <w:rPr>
          <w:rFonts w:eastAsia="Calibri"/>
          <w:bCs/>
          <w:spacing w:val="-4"/>
          <w:szCs w:val="26"/>
          <w:lang w:val="nl-NL"/>
        </w:rPr>
        <w:t xml:space="preserve"> in ra từ </w:t>
      </w:r>
      <w:r w:rsidR="00125920" w:rsidRPr="00311F9F">
        <w:rPr>
          <w:rFonts w:eastAsia="Calibri"/>
          <w:bCs/>
          <w:spacing w:val="-4"/>
          <w:szCs w:val="26"/>
          <w:lang w:val="nl-NL"/>
        </w:rPr>
        <w:t>dữ liệu trên Hệ thống cơ sở dữ liệu ngành giáo dục</w:t>
      </w:r>
      <w:r w:rsidRPr="00311F9F">
        <w:rPr>
          <w:rFonts w:eastAsia="Calibri"/>
          <w:bCs/>
          <w:spacing w:val="-4"/>
          <w:szCs w:val="26"/>
          <w:lang w:val="nl-NL"/>
        </w:rPr>
        <w:t xml:space="preserve"> các nội dung sau đây:</w:t>
      </w:r>
    </w:p>
    <w:p w14:paraId="3F17719B" w14:textId="77777777"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Kết quả số ngày nghỉ học của học sinh trong năm học;</w:t>
      </w:r>
    </w:p>
    <w:p w14:paraId="016E225A" w14:textId="77777777"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lastRenderedPageBreak/>
        <w:t>- Kết quả đánh giá, xếp loại hạnh kiểm và học lực của học sinh;</w:t>
      </w:r>
    </w:p>
    <w:p w14:paraId="79287E67" w14:textId="4F8812BD"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 Kết quả được lên lớp hoặc không lên lớp, công nhận học sinh giỏi, học sinh tiên tiến học </w:t>
      </w:r>
      <w:r w:rsidR="004E4EA5">
        <w:rPr>
          <w:rFonts w:eastAsia="Calibri"/>
          <w:bCs/>
          <w:szCs w:val="26"/>
          <w:lang w:val="nl-NL"/>
        </w:rPr>
        <w:t>kì</w:t>
      </w:r>
      <w:r w:rsidRPr="003E29BC">
        <w:rPr>
          <w:rFonts w:eastAsia="Calibri"/>
          <w:bCs/>
          <w:szCs w:val="26"/>
          <w:lang w:val="nl-NL"/>
        </w:rPr>
        <w:t xml:space="preserve">, cả năm học, được lên lớp sau khi kiểm tra lại hoặc rèn luyện lại trong </w:t>
      </w:r>
      <w:r w:rsidR="004E4EA5">
        <w:rPr>
          <w:rFonts w:eastAsia="Calibri"/>
          <w:bCs/>
          <w:szCs w:val="26"/>
          <w:lang w:val="nl-NL"/>
        </w:rPr>
        <w:t>kì</w:t>
      </w:r>
      <w:r w:rsidRPr="003E29BC">
        <w:rPr>
          <w:rFonts w:eastAsia="Calibri"/>
          <w:bCs/>
          <w:szCs w:val="26"/>
          <w:lang w:val="nl-NL"/>
        </w:rPr>
        <w:t xml:space="preserve"> nghỉ hè; </w:t>
      </w:r>
      <w:r w:rsidR="00061FBA" w:rsidRPr="003E29BC">
        <w:rPr>
          <w:rFonts w:eastAsia="Calibri"/>
          <w:bCs/>
          <w:szCs w:val="26"/>
          <w:lang w:val="nl-NL"/>
        </w:rPr>
        <w:t>x</w:t>
      </w:r>
      <w:r w:rsidRPr="003E29BC">
        <w:rPr>
          <w:rFonts w:eastAsia="Calibri"/>
          <w:bCs/>
          <w:szCs w:val="26"/>
          <w:lang w:val="nl-NL"/>
        </w:rPr>
        <w:t>ét đề xuất các hình thức khen thưởng của học sinh.</w:t>
      </w:r>
    </w:p>
    <w:p w14:paraId="21863FF7" w14:textId="77777777"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Nhận xét đánh giá kết quả rèn luyện từng mặt và toàn diện của học sinh.</w:t>
      </w:r>
    </w:p>
    <w:p w14:paraId="3650A034" w14:textId="11D46DDC"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8. Nhận xét đánh giá kết quả rèn luyện từng mặt và toàn diện của học sinh trực tiếp trên </w:t>
      </w:r>
      <w:r w:rsidR="00125920">
        <w:rPr>
          <w:rFonts w:eastAsia="Calibri"/>
          <w:bCs/>
          <w:szCs w:val="26"/>
          <w:lang w:val="nl-NL"/>
        </w:rPr>
        <w:t>Hệ thống cơ sở dữ liệu ngành giáo dục</w:t>
      </w:r>
      <w:r w:rsidRPr="003E29BC">
        <w:rPr>
          <w:rFonts w:eastAsia="Calibri"/>
          <w:bCs/>
          <w:szCs w:val="26"/>
          <w:lang w:val="nl-NL"/>
        </w:rPr>
        <w:t xml:space="preserve"> phục vụ cho thông tin trực tuyến và phiếu điểm phát cho phụ huynh học sinh.</w:t>
      </w:r>
    </w:p>
    <w:p w14:paraId="5DC490DE" w14:textId="6921C29E" w:rsidR="005B655A" w:rsidRDefault="00411100" w:rsidP="00296176">
      <w:pPr>
        <w:spacing w:line="288" w:lineRule="auto"/>
        <w:ind w:firstLine="720"/>
        <w:jc w:val="both"/>
        <w:rPr>
          <w:rFonts w:eastAsia="Calibri"/>
          <w:bCs/>
          <w:szCs w:val="26"/>
          <w:lang w:val="nl-NL"/>
        </w:rPr>
      </w:pPr>
      <w:r w:rsidRPr="003E29BC">
        <w:rPr>
          <w:rFonts w:eastAsia="Calibri"/>
          <w:bCs/>
          <w:szCs w:val="26"/>
          <w:lang w:val="nl-NL"/>
        </w:rPr>
        <w:t>9. Kiểm soát, đối chiếu các thông tin, dữ liệu trong Học bạ</w:t>
      </w:r>
      <w:r w:rsidR="00A63C68">
        <w:rPr>
          <w:rFonts w:eastAsia="Calibri"/>
          <w:bCs/>
          <w:szCs w:val="26"/>
          <w:lang w:val="nl-NL"/>
        </w:rPr>
        <w:t xml:space="preserve"> </w:t>
      </w:r>
      <w:r w:rsidRPr="003E29BC">
        <w:rPr>
          <w:rFonts w:eastAsia="Calibri"/>
          <w:bCs/>
          <w:szCs w:val="26"/>
          <w:lang w:val="nl-NL"/>
        </w:rPr>
        <w:t xml:space="preserve">in ra từ </w:t>
      </w:r>
      <w:r w:rsidR="00125920">
        <w:rPr>
          <w:rFonts w:eastAsia="Calibri"/>
          <w:bCs/>
          <w:szCs w:val="26"/>
          <w:lang w:val="nl-NL"/>
        </w:rPr>
        <w:t>Hệ thống cơ sở dữ liệu ngành giáo dục với Học bạ điện tử</w:t>
      </w:r>
      <w:r w:rsidRPr="003E29BC">
        <w:rPr>
          <w:rFonts w:eastAsia="Calibri"/>
          <w:bCs/>
          <w:szCs w:val="26"/>
          <w:lang w:val="nl-NL"/>
        </w:rPr>
        <w:t xml:space="preserve">; </w:t>
      </w:r>
      <w:r w:rsidR="0006612B">
        <w:rPr>
          <w:rFonts w:eastAsia="Calibri"/>
          <w:bCs/>
          <w:szCs w:val="26"/>
          <w:lang w:val="nl-NL"/>
        </w:rPr>
        <w:t>lấy</w:t>
      </w:r>
      <w:r w:rsidRPr="003E29BC">
        <w:rPr>
          <w:rFonts w:eastAsia="Calibri"/>
          <w:bCs/>
          <w:szCs w:val="26"/>
          <w:lang w:val="nl-NL"/>
        </w:rPr>
        <w:t xml:space="preserve"> chữ ký xác nhận của từng giáo viên bộ môn và ký phê duyệt của lãnh đạo nhà trường</w:t>
      </w:r>
      <w:r w:rsidR="00056A66" w:rsidRPr="003E29BC">
        <w:rPr>
          <w:rFonts w:eastAsia="Calibri"/>
          <w:bCs/>
          <w:szCs w:val="26"/>
          <w:lang w:val="nl-NL"/>
        </w:rPr>
        <w:t>.</w:t>
      </w:r>
    </w:p>
    <w:p w14:paraId="221BE58D" w14:textId="0E25FD4E" w:rsidR="00411100" w:rsidRDefault="00411100" w:rsidP="00E257DF">
      <w:pPr>
        <w:spacing w:before="120" w:after="120" w:line="288" w:lineRule="auto"/>
        <w:ind w:firstLine="720"/>
        <w:jc w:val="both"/>
        <w:rPr>
          <w:rFonts w:eastAsia="Calibri"/>
          <w:b/>
          <w:bCs/>
          <w:szCs w:val="28"/>
          <w:lang w:val="nl-NL"/>
        </w:rPr>
      </w:pPr>
      <w:r w:rsidRPr="003E29BC">
        <w:rPr>
          <w:rFonts w:eastAsia="Calibri"/>
          <w:b/>
          <w:bCs/>
          <w:szCs w:val="28"/>
          <w:lang w:val="nl-NL"/>
        </w:rPr>
        <w:t xml:space="preserve">Điều </w:t>
      </w:r>
      <w:r w:rsidR="00DF5791">
        <w:rPr>
          <w:rFonts w:eastAsia="Calibri"/>
          <w:b/>
          <w:bCs/>
          <w:szCs w:val="28"/>
          <w:lang w:val="nl-NL"/>
        </w:rPr>
        <w:t>13</w:t>
      </w:r>
      <w:r w:rsidRPr="003E29BC">
        <w:rPr>
          <w:rFonts w:eastAsia="Calibri"/>
          <w:b/>
          <w:bCs/>
          <w:szCs w:val="28"/>
          <w:lang w:val="nl-NL"/>
        </w:rPr>
        <w:t>. Giáo viên bộ môn</w:t>
      </w:r>
    </w:p>
    <w:p w14:paraId="7BDBB970" w14:textId="4DA884A5" w:rsidR="00411100" w:rsidRPr="003E29BC" w:rsidRDefault="00A63C68" w:rsidP="00296176">
      <w:pPr>
        <w:spacing w:line="288" w:lineRule="auto"/>
        <w:ind w:firstLine="720"/>
        <w:jc w:val="both"/>
        <w:rPr>
          <w:rFonts w:eastAsia="Calibri"/>
          <w:bCs/>
          <w:szCs w:val="26"/>
          <w:lang w:val="nl-NL"/>
        </w:rPr>
      </w:pPr>
      <w:r>
        <w:rPr>
          <w:rFonts w:eastAsia="Calibri"/>
          <w:bCs/>
          <w:szCs w:val="26"/>
          <w:lang w:val="nl-NL"/>
        </w:rPr>
        <w:t>1</w:t>
      </w:r>
      <w:r w:rsidR="00411100" w:rsidRPr="003E29BC">
        <w:rPr>
          <w:rFonts w:eastAsia="Calibri"/>
          <w:bCs/>
          <w:szCs w:val="26"/>
          <w:lang w:val="nl-NL"/>
        </w:rPr>
        <w:t xml:space="preserve">. Thực hiện đầy đủ số </w:t>
      </w:r>
      <w:r w:rsidR="00297C0C" w:rsidRPr="003E29BC">
        <w:rPr>
          <w:rFonts w:eastAsia="Calibri"/>
          <w:bCs/>
          <w:szCs w:val="26"/>
          <w:lang w:val="nl-NL"/>
        </w:rPr>
        <w:t>điểm</w:t>
      </w:r>
      <w:r w:rsidR="00411100" w:rsidRPr="003E29BC">
        <w:rPr>
          <w:rFonts w:eastAsia="Calibri"/>
          <w:bCs/>
          <w:szCs w:val="26"/>
          <w:lang w:val="nl-NL"/>
        </w:rPr>
        <w:t xml:space="preserve"> kiểm tra,</w:t>
      </w:r>
      <w:r w:rsidR="00297C0C" w:rsidRPr="003E29BC">
        <w:rPr>
          <w:rFonts w:eastAsia="Calibri"/>
          <w:bCs/>
          <w:szCs w:val="26"/>
          <w:lang w:val="nl-NL"/>
        </w:rPr>
        <w:t xml:space="preserve"> đánh giá và</w:t>
      </w:r>
      <w:r w:rsidR="00411100" w:rsidRPr="003E29BC">
        <w:rPr>
          <w:rFonts w:eastAsia="Calibri"/>
          <w:bCs/>
          <w:szCs w:val="26"/>
          <w:lang w:val="nl-NL"/>
        </w:rPr>
        <w:t xml:space="preserve"> cho điểm theo quy chế của Bộ </w:t>
      </w:r>
      <w:r w:rsidR="00061FBA" w:rsidRPr="003E29BC">
        <w:rPr>
          <w:rFonts w:eastAsia="Calibri"/>
          <w:bCs/>
          <w:szCs w:val="26"/>
          <w:lang w:val="nl-NL"/>
        </w:rPr>
        <w:t>Giáo dục và Đào tạo</w:t>
      </w:r>
      <w:r w:rsidR="00411100" w:rsidRPr="003E29BC">
        <w:rPr>
          <w:rFonts w:eastAsia="Calibri"/>
          <w:bCs/>
          <w:szCs w:val="26"/>
          <w:lang w:val="nl-NL"/>
        </w:rPr>
        <w:t>. Trực tiếp nhập điểm</w:t>
      </w:r>
      <w:r w:rsidR="008D259F">
        <w:rPr>
          <w:rFonts w:eastAsia="Calibri"/>
          <w:bCs/>
          <w:szCs w:val="26"/>
          <w:lang w:val="nl-NL"/>
        </w:rPr>
        <w:t xml:space="preserve"> kiểm tra, đánh giá</w:t>
      </w:r>
      <w:r w:rsidR="00411100" w:rsidRPr="003E29BC">
        <w:rPr>
          <w:rFonts w:eastAsia="Calibri"/>
          <w:bCs/>
          <w:szCs w:val="26"/>
          <w:lang w:val="nl-NL"/>
        </w:rPr>
        <w:t xml:space="preserve"> học sinh của các lớp mình phụ trách giảng dạy vào phần mềm</w:t>
      </w:r>
      <w:r w:rsidR="005B655A">
        <w:rPr>
          <w:rFonts w:eastAsia="Calibri"/>
          <w:bCs/>
          <w:szCs w:val="26"/>
          <w:lang w:val="nl-NL"/>
        </w:rPr>
        <w:t xml:space="preserve"> </w:t>
      </w:r>
      <w:r w:rsidR="00411100" w:rsidRPr="003E29BC">
        <w:rPr>
          <w:rFonts w:eastAsia="Calibri"/>
          <w:bCs/>
          <w:szCs w:val="26"/>
          <w:lang w:val="nl-NL"/>
        </w:rPr>
        <w:t xml:space="preserve">đảm bảo chính xác, công khai sau khi đã lựa chọn điểm số trong </w:t>
      </w:r>
      <w:r w:rsidR="007F218D">
        <w:rPr>
          <w:rFonts w:eastAsia="Calibri"/>
          <w:bCs/>
          <w:szCs w:val="26"/>
          <w:lang w:val="nl-NL"/>
        </w:rPr>
        <w:t>S</w:t>
      </w:r>
      <w:r w:rsidR="00411100" w:rsidRPr="003E29BC">
        <w:rPr>
          <w:rFonts w:eastAsia="Calibri"/>
          <w:bCs/>
          <w:szCs w:val="26"/>
          <w:lang w:val="nl-NL"/>
        </w:rPr>
        <w:t>ổ theo dõi và đánh giá học sinh của giáo viên bộ môn theo quy định.</w:t>
      </w:r>
    </w:p>
    <w:p w14:paraId="3765E52A" w14:textId="6A0239DA" w:rsidR="00411100" w:rsidRPr="003E29BC" w:rsidRDefault="00A63C68" w:rsidP="00296176">
      <w:pPr>
        <w:spacing w:line="288" w:lineRule="auto"/>
        <w:ind w:firstLine="720"/>
        <w:jc w:val="both"/>
        <w:rPr>
          <w:rFonts w:eastAsia="Calibri"/>
          <w:bCs/>
          <w:szCs w:val="26"/>
          <w:lang w:val="nl-NL"/>
        </w:rPr>
      </w:pPr>
      <w:r>
        <w:rPr>
          <w:rFonts w:eastAsia="Calibri"/>
          <w:bCs/>
          <w:szCs w:val="26"/>
          <w:lang w:val="nl-NL"/>
        </w:rPr>
        <w:t>2</w:t>
      </w:r>
      <w:r w:rsidR="00411100" w:rsidRPr="003E29BC">
        <w:rPr>
          <w:rFonts w:eastAsia="Calibri"/>
          <w:bCs/>
          <w:szCs w:val="26"/>
          <w:lang w:val="nl-NL"/>
        </w:rPr>
        <w:t>. Thực hiện chức năng kiểm tra điểm trung bình môn học theo học kì, cả năm của học sinh do lớp mình phụ trách.</w:t>
      </w:r>
    </w:p>
    <w:p w14:paraId="5BB498D7" w14:textId="27762B69" w:rsidR="00411100" w:rsidRPr="00311F9F" w:rsidRDefault="00A63C68" w:rsidP="00296176">
      <w:pPr>
        <w:spacing w:line="288" w:lineRule="auto"/>
        <w:ind w:firstLine="720"/>
        <w:jc w:val="both"/>
        <w:rPr>
          <w:rFonts w:eastAsia="Calibri"/>
          <w:bCs/>
          <w:spacing w:val="-4"/>
          <w:szCs w:val="26"/>
          <w:lang w:val="nl-NL"/>
        </w:rPr>
      </w:pPr>
      <w:r w:rsidRPr="00311F9F">
        <w:rPr>
          <w:rFonts w:eastAsia="Calibri"/>
          <w:bCs/>
          <w:spacing w:val="-4"/>
          <w:szCs w:val="26"/>
          <w:lang w:val="nl-NL"/>
        </w:rPr>
        <w:t>3</w:t>
      </w:r>
      <w:r w:rsidR="00411100" w:rsidRPr="00311F9F">
        <w:rPr>
          <w:rFonts w:eastAsia="Calibri"/>
          <w:bCs/>
          <w:spacing w:val="-4"/>
          <w:szCs w:val="26"/>
          <w:lang w:val="nl-NL"/>
        </w:rPr>
        <w:t>. Báo cáo đề xuất với Ban Quản trị về vấn đề sự cố lỗi cập nhật hệ thống phần mềm hoặc các vấn đề khó khăn, vướng mắc khác liên quan đến công việc nhập điểm.</w:t>
      </w:r>
    </w:p>
    <w:p w14:paraId="1218C33F" w14:textId="0059434F" w:rsidR="0044117D" w:rsidRDefault="00A63C68" w:rsidP="00296176">
      <w:pPr>
        <w:spacing w:line="288" w:lineRule="auto"/>
        <w:ind w:firstLine="720"/>
        <w:jc w:val="both"/>
        <w:rPr>
          <w:rFonts w:eastAsia="Calibri"/>
          <w:bCs/>
          <w:szCs w:val="26"/>
          <w:lang w:val="nl-NL"/>
        </w:rPr>
      </w:pPr>
      <w:r>
        <w:rPr>
          <w:rFonts w:eastAsia="Calibri"/>
          <w:bCs/>
          <w:szCs w:val="26"/>
          <w:lang w:val="nl-NL"/>
        </w:rPr>
        <w:t>4</w:t>
      </w:r>
      <w:r w:rsidR="00411100" w:rsidRPr="003E29BC">
        <w:rPr>
          <w:rFonts w:eastAsia="Calibri"/>
          <w:bCs/>
          <w:szCs w:val="26"/>
          <w:lang w:val="nl-NL"/>
        </w:rPr>
        <w:t xml:space="preserve">. Ký xác nhận điểm trung bình môn học kì và cả năm học trong </w:t>
      </w:r>
      <w:r w:rsidR="007F218D">
        <w:rPr>
          <w:rFonts w:eastAsia="Calibri"/>
          <w:bCs/>
          <w:szCs w:val="26"/>
          <w:lang w:val="nl-NL"/>
        </w:rPr>
        <w:t>H</w:t>
      </w:r>
      <w:r w:rsidR="00411100" w:rsidRPr="003E29BC">
        <w:rPr>
          <w:rFonts w:eastAsia="Calibri"/>
          <w:bCs/>
          <w:szCs w:val="26"/>
          <w:lang w:val="nl-NL"/>
        </w:rPr>
        <w:t xml:space="preserve">ọc bạ điện tử được in ra từ phần mềm quản </w:t>
      </w:r>
      <w:r w:rsidR="005F70A1">
        <w:rPr>
          <w:rFonts w:eastAsia="Calibri"/>
          <w:bCs/>
          <w:szCs w:val="26"/>
          <w:lang w:val="nl-NL"/>
        </w:rPr>
        <w:t>lí</w:t>
      </w:r>
      <w:r w:rsidR="00411100" w:rsidRPr="003E29BC">
        <w:rPr>
          <w:rFonts w:eastAsia="Calibri"/>
          <w:bCs/>
          <w:szCs w:val="26"/>
          <w:lang w:val="nl-NL"/>
        </w:rPr>
        <w:t xml:space="preserve"> trường học vào cuối năm họ</w:t>
      </w:r>
      <w:r w:rsidR="0006612B">
        <w:rPr>
          <w:rFonts w:eastAsia="Calibri"/>
          <w:bCs/>
          <w:szCs w:val="26"/>
          <w:lang w:val="nl-NL"/>
        </w:rPr>
        <w:t>c</w:t>
      </w:r>
      <w:r w:rsidR="001E2FDC">
        <w:rPr>
          <w:rFonts w:eastAsia="Calibri"/>
          <w:bCs/>
          <w:szCs w:val="26"/>
          <w:lang w:val="nl-NL"/>
        </w:rPr>
        <w:t xml:space="preserve"> hoặc tại thời điểm học sinh xin chuyển trường, làm hồ sơ tham dự các cuộc thi</w:t>
      </w:r>
      <w:r w:rsidR="004D51B7">
        <w:rPr>
          <w:rFonts w:eastAsia="Calibri"/>
          <w:bCs/>
          <w:szCs w:val="26"/>
          <w:lang w:val="nl-NL"/>
        </w:rPr>
        <w:t xml:space="preserve">. </w:t>
      </w:r>
    </w:p>
    <w:p w14:paraId="17FE692E" w14:textId="7C8A56E7" w:rsidR="00411100" w:rsidRPr="0044117D" w:rsidRDefault="00411100" w:rsidP="00E257DF">
      <w:pPr>
        <w:spacing w:before="120" w:after="120" w:line="288" w:lineRule="auto"/>
        <w:ind w:firstLine="720"/>
        <w:jc w:val="both"/>
        <w:rPr>
          <w:noProof/>
        </w:rPr>
      </w:pPr>
      <w:r w:rsidRPr="003E29BC">
        <w:rPr>
          <w:rFonts w:eastAsia="Calibri"/>
          <w:b/>
          <w:bCs/>
          <w:szCs w:val="28"/>
          <w:lang w:val="nl-NL"/>
        </w:rPr>
        <w:t xml:space="preserve">Điều </w:t>
      </w:r>
      <w:r w:rsidR="00D97B4B" w:rsidRPr="003E29BC">
        <w:rPr>
          <w:rFonts w:eastAsia="Calibri"/>
          <w:b/>
          <w:bCs/>
          <w:szCs w:val="28"/>
          <w:lang w:val="nl-NL"/>
        </w:rPr>
        <w:t>1</w:t>
      </w:r>
      <w:r w:rsidR="00DF5791">
        <w:rPr>
          <w:rFonts w:eastAsia="Calibri"/>
          <w:b/>
          <w:bCs/>
          <w:szCs w:val="28"/>
          <w:lang w:val="nl-NL"/>
        </w:rPr>
        <w:t>4</w:t>
      </w:r>
      <w:r w:rsidRPr="003E29BC">
        <w:rPr>
          <w:rFonts w:eastAsia="Calibri"/>
          <w:b/>
          <w:bCs/>
          <w:szCs w:val="28"/>
          <w:lang w:val="nl-NL"/>
        </w:rPr>
        <w:t xml:space="preserve">. Cán bộ Quản trị Hệ thống phần mềm quản </w:t>
      </w:r>
      <w:r w:rsidR="005F70A1">
        <w:rPr>
          <w:rFonts w:eastAsia="Calibri"/>
          <w:b/>
          <w:bCs/>
          <w:szCs w:val="28"/>
          <w:lang w:val="nl-NL"/>
        </w:rPr>
        <w:t>lí</w:t>
      </w:r>
      <w:r w:rsidRPr="003E29BC">
        <w:rPr>
          <w:rFonts w:eastAsia="Calibri"/>
          <w:b/>
          <w:bCs/>
          <w:szCs w:val="28"/>
          <w:lang w:val="nl-NL"/>
        </w:rPr>
        <w:t xml:space="preserve"> trường học</w:t>
      </w:r>
    </w:p>
    <w:p w14:paraId="1615C2F6" w14:textId="4AD51375"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1. </w:t>
      </w:r>
      <w:r w:rsidR="00D97B4B" w:rsidRPr="003E29BC">
        <w:rPr>
          <w:rFonts w:eastAsia="Calibri"/>
          <w:bCs/>
          <w:szCs w:val="26"/>
          <w:lang w:val="nl-NL"/>
        </w:rPr>
        <w:t>Hỗ trợ Hiệu trưởng nhà trường p</w:t>
      </w:r>
      <w:r w:rsidRPr="003E29BC">
        <w:rPr>
          <w:rFonts w:eastAsia="Calibri"/>
          <w:bCs/>
          <w:szCs w:val="26"/>
          <w:lang w:val="nl-NL"/>
        </w:rPr>
        <w:t xml:space="preserve">hân quyền sử dụng trên hệ thống cho các cá nhân, tổ, nhóm, bộ phận sử dụng </w:t>
      </w:r>
      <w:r w:rsidR="005F6B4E">
        <w:rPr>
          <w:rFonts w:eastAsia="Calibri"/>
          <w:bCs/>
          <w:szCs w:val="26"/>
          <w:lang w:val="nl-NL"/>
        </w:rPr>
        <w:t>sổ theo dõi, đánh giá học sinh</w:t>
      </w:r>
      <w:r w:rsidRPr="003E29BC">
        <w:rPr>
          <w:rFonts w:eastAsia="Calibri"/>
          <w:bCs/>
          <w:szCs w:val="26"/>
          <w:lang w:val="nl-NL"/>
        </w:rPr>
        <w:t xml:space="preserve"> điện tử. Tham mưu cho Hiệu trưởng nhà trường để đảm bảo các điều kiện vật chất, trang thiết bị phục vụ cho hoạt động của phần mềm quản </w:t>
      </w:r>
      <w:r w:rsidR="005F70A1">
        <w:rPr>
          <w:rFonts w:eastAsia="Calibri"/>
          <w:bCs/>
          <w:szCs w:val="26"/>
          <w:lang w:val="nl-NL"/>
        </w:rPr>
        <w:t>lí</w:t>
      </w:r>
      <w:r w:rsidRPr="003E29BC">
        <w:rPr>
          <w:rFonts w:eastAsia="Calibri"/>
          <w:bCs/>
          <w:szCs w:val="26"/>
          <w:lang w:val="nl-NL"/>
        </w:rPr>
        <w:t xml:space="preserve"> trường học.</w:t>
      </w:r>
    </w:p>
    <w:p w14:paraId="5BE50226" w14:textId="347E4C97"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2. Quản </w:t>
      </w:r>
      <w:r w:rsidR="005F70A1">
        <w:rPr>
          <w:rFonts w:eastAsia="Calibri"/>
          <w:bCs/>
          <w:szCs w:val="26"/>
          <w:lang w:val="nl-NL"/>
        </w:rPr>
        <w:t>lí</w:t>
      </w:r>
      <w:r w:rsidRPr="003E29BC">
        <w:rPr>
          <w:rFonts w:eastAsia="Calibri"/>
          <w:bCs/>
          <w:szCs w:val="26"/>
          <w:lang w:val="nl-NL"/>
        </w:rPr>
        <w:t xml:space="preserve"> và bảo mật dữ liệu, thực hiện khóa/mở </w:t>
      </w:r>
      <w:r w:rsidR="005F6B4E">
        <w:rPr>
          <w:rFonts w:eastAsia="Calibri"/>
          <w:bCs/>
          <w:szCs w:val="26"/>
          <w:lang w:val="nl-NL"/>
        </w:rPr>
        <w:t>sổ theo dõi, đánh giá học sinh</w:t>
      </w:r>
      <w:r w:rsidRPr="003E29BC">
        <w:rPr>
          <w:rFonts w:eastAsia="Calibri"/>
          <w:bCs/>
          <w:szCs w:val="26"/>
          <w:lang w:val="nl-NL"/>
        </w:rPr>
        <w:t xml:space="preserve"> theo yêu cầu của Hiệu trưởng nhà trường.</w:t>
      </w:r>
    </w:p>
    <w:p w14:paraId="7B906124" w14:textId="5B5397CD"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3. </w:t>
      </w:r>
      <w:r w:rsidR="00A63C68">
        <w:rPr>
          <w:rFonts w:eastAsia="Calibri"/>
          <w:bCs/>
          <w:szCs w:val="26"/>
          <w:lang w:val="nl-NL"/>
        </w:rPr>
        <w:t>Cập nhật</w:t>
      </w:r>
      <w:r w:rsidRPr="003E29BC">
        <w:rPr>
          <w:rFonts w:eastAsia="Calibri"/>
          <w:bCs/>
          <w:szCs w:val="26"/>
          <w:lang w:val="nl-NL"/>
        </w:rPr>
        <w:t xml:space="preserve"> phần mềm kịp thời </w:t>
      </w:r>
      <w:r w:rsidR="00A63C68">
        <w:rPr>
          <w:rFonts w:eastAsia="Calibri"/>
          <w:bCs/>
          <w:szCs w:val="26"/>
          <w:lang w:val="nl-NL"/>
        </w:rPr>
        <w:t xml:space="preserve">theo </w:t>
      </w:r>
      <w:r w:rsidRPr="003E29BC">
        <w:rPr>
          <w:rFonts w:eastAsia="Calibri"/>
          <w:bCs/>
          <w:szCs w:val="26"/>
          <w:lang w:val="nl-NL"/>
        </w:rPr>
        <w:t xml:space="preserve">quy chế đánh giá, xếp loại kết quả học tập của học sinh khi có quyết định thay đổi, điều chỉnh từ các cấp quản </w:t>
      </w:r>
      <w:r w:rsidR="005F70A1">
        <w:rPr>
          <w:rFonts w:eastAsia="Calibri"/>
          <w:bCs/>
          <w:szCs w:val="26"/>
          <w:lang w:val="nl-NL"/>
        </w:rPr>
        <w:t>lí</w:t>
      </w:r>
      <w:r w:rsidRPr="003E29BC">
        <w:rPr>
          <w:rFonts w:eastAsia="Calibri"/>
          <w:bCs/>
          <w:szCs w:val="26"/>
          <w:lang w:val="nl-NL"/>
        </w:rPr>
        <w:t xml:space="preserve"> cấp trên.</w:t>
      </w:r>
    </w:p>
    <w:p w14:paraId="6CEB8D26" w14:textId="77777777" w:rsidR="00411100" w:rsidRPr="003E29BC" w:rsidRDefault="00411100" w:rsidP="00296176">
      <w:pPr>
        <w:spacing w:line="288" w:lineRule="auto"/>
        <w:ind w:firstLine="720"/>
        <w:jc w:val="both"/>
        <w:rPr>
          <w:rFonts w:eastAsia="Calibri"/>
          <w:bCs/>
          <w:szCs w:val="26"/>
          <w:lang w:val="nl-NL"/>
        </w:rPr>
      </w:pPr>
      <w:r w:rsidRPr="003E29BC">
        <w:rPr>
          <w:rFonts w:eastAsia="Calibri"/>
          <w:bCs/>
          <w:szCs w:val="26"/>
          <w:lang w:val="nl-NL"/>
        </w:rPr>
        <w:t>4. Cập nhật dữ liệu ban đầu vào đầu mỗi năm học hoặc có thay đổi theo sự phân công của Hiệu trưởng nhà trường.</w:t>
      </w:r>
    </w:p>
    <w:p w14:paraId="447BF518" w14:textId="436475C7" w:rsidR="005F6B4E" w:rsidRDefault="00411100" w:rsidP="00296176">
      <w:pPr>
        <w:spacing w:line="288" w:lineRule="auto"/>
        <w:ind w:firstLine="720"/>
        <w:jc w:val="both"/>
        <w:rPr>
          <w:rFonts w:eastAsia="Calibri"/>
          <w:bCs/>
          <w:spacing w:val="-4"/>
          <w:szCs w:val="26"/>
          <w:lang w:val="nl-NL"/>
        </w:rPr>
      </w:pPr>
      <w:r w:rsidRPr="00F53D01">
        <w:rPr>
          <w:rFonts w:eastAsia="Calibri"/>
          <w:bCs/>
          <w:spacing w:val="-4"/>
          <w:szCs w:val="26"/>
          <w:lang w:val="nl-NL"/>
        </w:rPr>
        <w:t xml:space="preserve">5. Hướng dẫn, hỗ trợ </w:t>
      </w:r>
      <w:r w:rsidR="00D97B4B" w:rsidRPr="00F53D01">
        <w:rPr>
          <w:rFonts w:eastAsia="Calibri"/>
          <w:bCs/>
          <w:spacing w:val="-4"/>
          <w:szCs w:val="26"/>
          <w:lang w:val="nl-NL"/>
        </w:rPr>
        <w:t xml:space="preserve">các thành viên </w:t>
      </w:r>
      <w:r w:rsidRPr="00F53D01">
        <w:rPr>
          <w:rFonts w:eastAsia="Calibri"/>
          <w:bCs/>
          <w:spacing w:val="-4"/>
          <w:szCs w:val="26"/>
          <w:lang w:val="nl-NL"/>
        </w:rPr>
        <w:t xml:space="preserve">sử dụng phần mềm quản </w:t>
      </w:r>
      <w:r w:rsidR="005F70A1">
        <w:rPr>
          <w:rFonts w:eastAsia="Calibri"/>
          <w:bCs/>
          <w:spacing w:val="-4"/>
          <w:szCs w:val="26"/>
          <w:lang w:val="nl-NL"/>
        </w:rPr>
        <w:t>lí</w:t>
      </w:r>
      <w:r w:rsidRPr="00F53D01">
        <w:rPr>
          <w:rFonts w:eastAsia="Calibri"/>
          <w:bCs/>
          <w:spacing w:val="-4"/>
          <w:szCs w:val="26"/>
          <w:lang w:val="nl-NL"/>
        </w:rPr>
        <w:t xml:space="preserve"> trường học.</w:t>
      </w:r>
    </w:p>
    <w:p w14:paraId="30F370C2" w14:textId="5793C943" w:rsidR="00A63C68" w:rsidRPr="00311F9F" w:rsidRDefault="00A63C68" w:rsidP="00296176">
      <w:pPr>
        <w:spacing w:line="288" w:lineRule="auto"/>
        <w:ind w:firstLine="720"/>
        <w:jc w:val="both"/>
        <w:rPr>
          <w:rFonts w:eastAsia="Calibri"/>
          <w:bCs/>
          <w:szCs w:val="26"/>
          <w:lang w:val="nl-NL"/>
        </w:rPr>
      </w:pPr>
      <w:r w:rsidRPr="00311F9F">
        <w:rPr>
          <w:rFonts w:eastAsia="Calibri"/>
          <w:bCs/>
          <w:szCs w:val="26"/>
          <w:lang w:val="nl-NL"/>
        </w:rPr>
        <w:lastRenderedPageBreak/>
        <w:t>6. Chịu trách nhiệm trước lãnh đạo nhà trường trong việc nhập điểm, sửa chữa điểm.</w:t>
      </w:r>
    </w:p>
    <w:p w14:paraId="08AE524B" w14:textId="3959EFC6" w:rsidR="00056A66" w:rsidRPr="00AE1113" w:rsidRDefault="00056A66" w:rsidP="00311F9F">
      <w:pPr>
        <w:spacing w:before="120" w:after="120" w:line="288" w:lineRule="auto"/>
        <w:ind w:firstLine="720"/>
        <w:rPr>
          <w:rFonts w:eastAsia="Calibri"/>
          <w:bCs/>
          <w:szCs w:val="26"/>
          <w:lang w:val="nl-NL"/>
        </w:rPr>
      </w:pPr>
      <w:r w:rsidRPr="003E29BC">
        <w:rPr>
          <w:rFonts w:eastAsia="Calibri"/>
          <w:b/>
          <w:bCs/>
          <w:szCs w:val="28"/>
          <w:lang w:val="nl-NL"/>
        </w:rPr>
        <w:t xml:space="preserve">Điều </w:t>
      </w:r>
      <w:r w:rsidR="00BB7A74" w:rsidRPr="003E29BC">
        <w:rPr>
          <w:rFonts w:eastAsia="Calibri"/>
          <w:b/>
          <w:bCs/>
          <w:szCs w:val="28"/>
          <w:lang w:val="nl-NL"/>
        </w:rPr>
        <w:t>1</w:t>
      </w:r>
      <w:r w:rsidR="00DF5791">
        <w:rPr>
          <w:rFonts w:eastAsia="Calibri"/>
          <w:b/>
          <w:bCs/>
          <w:szCs w:val="28"/>
          <w:lang w:val="nl-NL"/>
        </w:rPr>
        <w:t>5</w:t>
      </w:r>
      <w:r w:rsidRPr="003E29BC">
        <w:rPr>
          <w:rFonts w:eastAsia="Calibri"/>
          <w:b/>
          <w:bCs/>
          <w:szCs w:val="28"/>
          <w:lang w:val="nl-NL"/>
        </w:rPr>
        <w:t xml:space="preserve">. </w:t>
      </w:r>
      <w:r w:rsidR="00AB13CE" w:rsidRPr="003E29BC">
        <w:rPr>
          <w:rFonts w:eastAsia="Calibri"/>
          <w:b/>
          <w:bCs/>
          <w:szCs w:val="28"/>
          <w:lang w:val="nl-NL"/>
        </w:rPr>
        <w:t>Thanh tra, kiểm tra và giám sát</w:t>
      </w:r>
    </w:p>
    <w:p w14:paraId="777CA630" w14:textId="2E518000" w:rsidR="00AB13CE" w:rsidRPr="003E29BC" w:rsidRDefault="00AB13CE" w:rsidP="00296176">
      <w:pPr>
        <w:spacing w:line="288" w:lineRule="auto"/>
        <w:ind w:firstLine="720"/>
        <w:jc w:val="both"/>
        <w:rPr>
          <w:rFonts w:eastAsia="Calibri"/>
          <w:bCs/>
          <w:szCs w:val="26"/>
          <w:lang w:val="nl-NL"/>
        </w:rPr>
      </w:pPr>
      <w:r w:rsidRPr="003E29BC">
        <w:rPr>
          <w:rFonts w:eastAsia="Calibri"/>
          <w:bCs/>
          <w:szCs w:val="26"/>
          <w:lang w:val="nl-NL"/>
        </w:rPr>
        <w:t xml:space="preserve">1. Các khâu trong quá trình thực hiện quản </w:t>
      </w:r>
      <w:r w:rsidR="005F70A1">
        <w:rPr>
          <w:rFonts w:eastAsia="Calibri"/>
          <w:bCs/>
          <w:szCs w:val="26"/>
          <w:lang w:val="nl-NL"/>
        </w:rPr>
        <w:t>lí</w:t>
      </w:r>
      <w:r w:rsidRPr="003E29BC">
        <w:rPr>
          <w:rFonts w:eastAsia="Calibri"/>
          <w:bCs/>
          <w:szCs w:val="26"/>
          <w:lang w:val="nl-NL"/>
        </w:rPr>
        <w:t xml:space="preserve"> và sử dụng </w:t>
      </w:r>
      <w:r w:rsidR="00FF2540">
        <w:rPr>
          <w:rFonts w:eastAsia="Calibri"/>
          <w:bCs/>
          <w:szCs w:val="26"/>
          <w:lang w:val="nl-NL"/>
        </w:rPr>
        <w:t>Sổ theo dõi và đánh giá học sinh điện tử, Học bạ điện tử</w:t>
      </w:r>
      <w:r w:rsidR="00961641" w:rsidRPr="003E29BC">
        <w:rPr>
          <w:bCs/>
          <w:szCs w:val="28"/>
        </w:rPr>
        <w:t xml:space="preserve"> trên Hệ thống cơ sở dữ liệu ngành Giáo dục tỉnh Bắc Giang</w:t>
      </w:r>
      <w:r w:rsidRPr="003E29BC">
        <w:rPr>
          <w:rFonts w:eastAsia="Calibri"/>
          <w:bCs/>
          <w:szCs w:val="26"/>
          <w:lang w:val="nl-NL"/>
        </w:rPr>
        <w:t xml:space="preserve"> đều chịu sự thanh tra, kiểm tra, giám sát của Bộ </w:t>
      </w:r>
      <w:r w:rsidR="00CB7EB6" w:rsidRPr="003E29BC">
        <w:rPr>
          <w:rFonts w:eastAsia="Calibri"/>
          <w:bCs/>
          <w:szCs w:val="26"/>
          <w:lang w:val="nl-NL"/>
        </w:rPr>
        <w:t>Giáo dục và Đào tạo</w:t>
      </w:r>
      <w:r w:rsidRPr="003E29BC">
        <w:rPr>
          <w:rFonts w:eastAsia="Calibri"/>
          <w:bCs/>
          <w:szCs w:val="26"/>
          <w:lang w:val="nl-NL"/>
        </w:rPr>
        <w:t xml:space="preserve">, Sở </w:t>
      </w:r>
      <w:r w:rsidR="00CB7EB6" w:rsidRPr="003E29BC">
        <w:rPr>
          <w:rFonts w:eastAsia="Calibri"/>
          <w:bCs/>
          <w:szCs w:val="26"/>
          <w:lang w:val="nl-NL"/>
        </w:rPr>
        <w:t>Giáo dục và Đào tạo</w:t>
      </w:r>
      <w:r w:rsidR="00DC6811" w:rsidRPr="003E29BC">
        <w:rPr>
          <w:rFonts w:eastAsia="Calibri"/>
          <w:bCs/>
          <w:szCs w:val="26"/>
          <w:lang w:val="nl-NL"/>
        </w:rPr>
        <w:t xml:space="preserve"> </w:t>
      </w:r>
      <w:r w:rsidRPr="003E29BC">
        <w:rPr>
          <w:rFonts w:eastAsia="Calibri"/>
          <w:bCs/>
          <w:szCs w:val="26"/>
          <w:lang w:val="nl-NL"/>
        </w:rPr>
        <w:t xml:space="preserve">và </w:t>
      </w:r>
      <w:r w:rsidR="00A03499">
        <w:rPr>
          <w:rFonts w:eastAsia="Calibri"/>
          <w:bCs/>
          <w:szCs w:val="26"/>
          <w:lang w:val="nl-NL"/>
        </w:rPr>
        <w:t>Phòng Giáo dục và Đào tạo các huyện, thành phố</w:t>
      </w:r>
      <w:r w:rsidRPr="003E29BC">
        <w:rPr>
          <w:rFonts w:eastAsia="Calibri"/>
          <w:bCs/>
          <w:szCs w:val="26"/>
          <w:lang w:val="nl-NL"/>
        </w:rPr>
        <w:t>.</w:t>
      </w:r>
    </w:p>
    <w:p w14:paraId="04007C59" w14:textId="1CE9BFA1" w:rsidR="00AB13CE" w:rsidRPr="003E29BC" w:rsidRDefault="00AB13CE" w:rsidP="00296176">
      <w:pPr>
        <w:spacing w:line="288" w:lineRule="auto"/>
        <w:ind w:firstLine="720"/>
        <w:jc w:val="both"/>
        <w:rPr>
          <w:rFonts w:eastAsia="Calibri"/>
          <w:bCs/>
          <w:szCs w:val="26"/>
          <w:lang w:val="nl-NL"/>
        </w:rPr>
      </w:pPr>
      <w:r w:rsidRPr="003E29BC">
        <w:rPr>
          <w:rFonts w:eastAsia="Calibri"/>
          <w:bCs/>
          <w:szCs w:val="26"/>
          <w:lang w:val="nl-NL"/>
        </w:rPr>
        <w:t xml:space="preserve">2. Lãnh đạo nhà trường thường xuyên tổ chức kiểm tra dữ liệu cũng như việc cập nhật điểm của cán bộ, giáo viên trên </w:t>
      </w:r>
      <w:r w:rsidR="009D007F">
        <w:rPr>
          <w:rFonts w:eastAsia="Calibri"/>
          <w:bCs/>
          <w:szCs w:val="26"/>
          <w:lang w:val="nl-NL"/>
        </w:rPr>
        <w:t>Hệ thống cơ sở ngành giáo dục,</w:t>
      </w:r>
      <w:r w:rsidRPr="003E29BC">
        <w:rPr>
          <w:rFonts w:eastAsia="Calibri"/>
          <w:bCs/>
          <w:szCs w:val="26"/>
          <w:lang w:val="nl-NL"/>
        </w:rPr>
        <w:t xml:space="preserve"> cùng với </w:t>
      </w:r>
      <w:r w:rsidR="00776961" w:rsidRPr="00776961">
        <w:rPr>
          <w:rFonts w:eastAsia="Calibri"/>
          <w:bCs/>
          <w:szCs w:val="26"/>
          <w:lang w:val="nl-NL"/>
        </w:rPr>
        <w:t>S</w:t>
      </w:r>
      <w:r w:rsidRPr="00776961">
        <w:rPr>
          <w:rFonts w:eastAsia="Calibri"/>
          <w:bCs/>
          <w:szCs w:val="26"/>
          <w:lang w:val="nl-NL"/>
        </w:rPr>
        <w:t>ổ</w:t>
      </w:r>
      <w:r w:rsidRPr="00776961">
        <w:rPr>
          <w:rFonts w:eastAsia="Calibri"/>
          <w:bCs/>
          <w:color w:val="FF0000"/>
          <w:szCs w:val="26"/>
          <w:lang w:val="nl-NL"/>
        </w:rPr>
        <w:t xml:space="preserve"> </w:t>
      </w:r>
      <w:r w:rsidR="00776961" w:rsidRPr="003E29BC">
        <w:rPr>
          <w:rFonts w:eastAsia="Calibri"/>
          <w:bCs/>
          <w:szCs w:val="26"/>
          <w:lang w:val="nl-NL"/>
        </w:rPr>
        <w:t>theo dõi và đánh giá học sinh</w:t>
      </w:r>
      <w:r w:rsidR="009D007F">
        <w:rPr>
          <w:rFonts w:eastAsia="Calibri"/>
          <w:bCs/>
          <w:szCs w:val="26"/>
          <w:lang w:val="nl-NL"/>
        </w:rPr>
        <w:t>,</w:t>
      </w:r>
      <w:r w:rsidR="00311F9F">
        <w:rPr>
          <w:rFonts w:eastAsia="Calibri"/>
          <w:bCs/>
          <w:szCs w:val="26"/>
          <w:lang w:val="nl-NL"/>
        </w:rPr>
        <w:t xml:space="preserve"> Bảng tổng hợp kết quả đánh giá giáo dục của lớp cấp Tiểu học,</w:t>
      </w:r>
      <w:r w:rsidR="009D007F">
        <w:rPr>
          <w:rFonts w:eastAsia="Calibri"/>
          <w:bCs/>
          <w:szCs w:val="26"/>
          <w:lang w:val="nl-NL"/>
        </w:rPr>
        <w:t xml:space="preserve"> Học bạ </w:t>
      </w:r>
      <w:r w:rsidRPr="003E29BC">
        <w:rPr>
          <w:rFonts w:eastAsia="Calibri"/>
          <w:bCs/>
          <w:szCs w:val="26"/>
          <w:lang w:val="nl-NL"/>
        </w:rPr>
        <w:t xml:space="preserve">đã được in từ </w:t>
      </w:r>
      <w:r w:rsidR="00311F9F">
        <w:rPr>
          <w:rFonts w:eastAsia="Calibri"/>
          <w:bCs/>
          <w:szCs w:val="26"/>
          <w:lang w:val="nl-NL"/>
        </w:rPr>
        <w:t>Hệ thống cơ sở ngành giáo dục</w:t>
      </w:r>
      <w:r w:rsidR="00311F9F" w:rsidRPr="003E29BC">
        <w:rPr>
          <w:rFonts w:eastAsia="Calibri"/>
          <w:bCs/>
          <w:szCs w:val="26"/>
          <w:lang w:val="nl-NL"/>
        </w:rPr>
        <w:t xml:space="preserve"> </w:t>
      </w:r>
      <w:r w:rsidRPr="003E29BC">
        <w:rPr>
          <w:rFonts w:eastAsia="Calibri"/>
          <w:bCs/>
          <w:szCs w:val="26"/>
          <w:lang w:val="nl-NL"/>
        </w:rPr>
        <w:t>để đối chiếu.</w:t>
      </w:r>
    </w:p>
    <w:p w14:paraId="2297CE0E" w14:textId="1745B324" w:rsidR="00056A66" w:rsidRPr="003E29BC" w:rsidRDefault="00AB13CE" w:rsidP="00296176">
      <w:pPr>
        <w:spacing w:line="288" w:lineRule="auto"/>
        <w:ind w:firstLine="720"/>
        <w:jc w:val="both"/>
        <w:rPr>
          <w:rFonts w:eastAsia="Calibri"/>
          <w:b/>
          <w:bCs/>
          <w:spacing w:val="-2"/>
          <w:szCs w:val="26"/>
          <w:lang w:val="nl-NL"/>
        </w:rPr>
      </w:pPr>
      <w:r w:rsidRPr="003E29BC">
        <w:rPr>
          <w:rFonts w:eastAsia="Calibri"/>
          <w:bCs/>
          <w:szCs w:val="26"/>
          <w:lang w:val="nl-NL"/>
        </w:rPr>
        <w:t xml:space="preserve">3. </w:t>
      </w:r>
      <w:r w:rsidR="00D50373">
        <w:rPr>
          <w:rFonts w:eastAsia="Calibri"/>
          <w:bCs/>
          <w:szCs w:val="26"/>
          <w:lang w:val="nl-NL"/>
        </w:rPr>
        <w:t>T</w:t>
      </w:r>
      <w:r w:rsidRPr="003E29BC">
        <w:rPr>
          <w:rFonts w:eastAsia="Calibri"/>
          <w:bCs/>
          <w:spacing w:val="-2"/>
          <w:szCs w:val="26"/>
          <w:lang w:val="nl-NL"/>
        </w:rPr>
        <w:t xml:space="preserve">hanh tra, kiểm tra trực tiếp trên </w:t>
      </w:r>
      <w:r w:rsidR="009D007F">
        <w:rPr>
          <w:rFonts w:eastAsia="Calibri"/>
          <w:bCs/>
          <w:szCs w:val="26"/>
          <w:lang w:val="nl-NL"/>
        </w:rPr>
        <w:t>Hệ thống cơ sở ngành giáo dục</w:t>
      </w:r>
      <w:r w:rsidR="00F528A4">
        <w:rPr>
          <w:rFonts w:eastAsia="Calibri"/>
          <w:bCs/>
          <w:spacing w:val="-2"/>
          <w:szCs w:val="26"/>
          <w:lang w:val="nl-NL"/>
        </w:rPr>
        <w:t xml:space="preserve"> </w:t>
      </w:r>
      <w:r w:rsidRPr="003E29BC">
        <w:rPr>
          <w:rFonts w:eastAsia="Calibri"/>
          <w:bCs/>
          <w:spacing w:val="-2"/>
          <w:szCs w:val="26"/>
          <w:lang w:val="nl-NL"/>
        </w:rPr>
        <w:t>và các loại hồ sơ, sổ sách liên quan khi có yêu cầu của đoàn thanh tra, kiểm tra cấp trên.</w:t>
      </w:r>
    </w:p>
    <w:p w14:paraId="20261E77" w14:textId="07D4AA75" w:rsidR="00411100" w:rsidRPr="003E29BC" w:rsidRDefault="00411100" w:rsidP="00311F9F">
      <w:pPr>
        <w:pStyle w:val="Heading2"/>
        <w:spacing w:before="120" w:after="120" w:line="288" w:lineRule="auto"/>
        <w:ind w:firstLine="720"/>
        <w:jc w:val="both"/>
        <w:rPr>
          <w:rFonts w:ascii="Times New Roman" w:eastAsia="Calibri" w:hAnsi="Times New Roman" w:cs="Times New Roman"/>
          <w:b/>
          <w:bCs/>
          <w:color w:val="auto"/>
          <w:sz w:val="28"/>
          <w:szCs w:val="28"/>
          <w:lang w:val="nl-NL"/>
        </w:rPr>
      </w:pPr>
      <w:r w:rsidRPr="003E29BC">
        <w:rPr>
          <w:rFonts w:ascii="Times New Roman" w:eastAsia="Calibri" w:hAnsi="Times New Roman" w:cs="Times New Roman"/>
          <w:b/>
          <w:bCs/>
          <w:color w:val="auto"/>
          <w:sz w:val="28"/>
          <w:szCs w:val="28"/>
          <w:lang w:val="nl-NL"/>
        </w:rPr>
        <w:t>Điều 1</w:t>
      </w:r>
      <w:r w:rsidR="00DF5791">
        <w:rPr>
          <w:rFonts w:ascii="Times New Roman" w:eastAsia="Calibri" w:hAnsi="Times New Roman" w:cs="Times New Roman"/>
          <w:b/>
          <w:bCs/>
          <w:color w:val="auto"/>
          <w:sz w:val="28"/>
          <w:szCs w:val="28"/>
          <w:lang w:val="nl-NL"/>
        </w:rPr>
        <w:t>6</w:t>
      </w:r>
      <w:r w:rsidRPr="003E29BC">
        <w:rPr>
          <w:rFonts w:ascii="Times New Roman" w:eastAsia="Calibri" w:hAnsi="Times New Roman" w:cs="Times New Roman"/>
          <w:b/>
          <w:bCs/>
          <w:color w:val="auto"/>
          <w:sz w:val="28"/>
          <w:szCs w:val="28"/>
          <w:lang w:val="nl-NL"/>
        </w:rPr>
        <w:t>. Khen thưởng, kỷ luật</w:t>
      </w:r>
    </w:p>
    <w:p w14:paraId="5E5AF3E3" w14:textId="77777777" w:rsidR="00DF63F5" w:rsidRDefault="00411100" w:rsidP="00296176">
      <w:pPr>
        <w:spacing w:line="288" w:lineRule="auto"/>
        <w:ind w:firstLine="720"/>
        <w:jc w:val="both"/>
        <w:rPr>
          <w:rFonts w:eastAsia="Calibri"/>
          <w:bCs/>
          <w:szCs w:val="26"/>
          <w:lang w:val="nl-NL"/>
        </w:rPr>
      </w:pPr>
      <w:r w:rsidRPr="003E29BC">
        <w:rPr>
          <w:rFonts w:eastAsia="Calibri"/>
          <w:bCs/>
          <w:szCs w:val="26"/>
          <w:lang w:val="nl-NL"/>
        </w:rPr>
        <w:t xml:space="preserve">Giám đốc Sở Giáo dục và Đào tạo, Trưởng phòng Giáo dục và Đào tạo </w:t>
      </w:r>
      <w:r w:rsidR="00AE1113" w:rsidRPr="003E29BC">
        <w:rPr>
          <w:rFonts w:eastAsia="Calibri"/>
          <w:bCs/>
          <w:szCs w:val="26"/>
          <w:lang w:val="nl-NL"/>
        </w:rPr>
        <w:t>quyết định khen thưởng theo thẩm quyền, đề nghị các cấp có thẩm quyền khen thưởng đối với tổ chức, cá nhân có thành tích trong việc thực hiện tốt quy định này</w:t>
      </w:r>
      <w:r w:rsidR="00AE1113">
        <w:rPr>
          <w:rFonts w:eastAsia="Calibri"/>
          <w:bCs/>
          <w:szCs w:val="26"/>
          <w:lang w:val="nl-NL"/>
        </w:rPr>
        <w:t xml:space="preserve">; </w:t>
      </w:r>
      <w:r w:rsidRPr="003E29BC">
        <w:rPr>
          <w:rFonts w:eastAsia="Calibri"/>
          <w:bCs/>
          <w:szCs w:val="26"/>
          <w:lang w:val="nl-NL"/>
        </w:rPr>
        <w:t xml:space="preserve">quyết định xử </w:t>
      </w:r>
      <w:r w:rsidR="005F70A1">
        <w:rPr>
          <w:rFonts w:eastAsia="Calibri"/>
          <w:bCs/>
          <w:szCs w:val="26"/>
          <w:lang w:val="nl-NL"/>
        </w:rPr>
        <w:t>lí</w:t>
      </w:r>
      <w:r w:rsidRPr="003E29BC">
        <w:rPr>
          <w:rFonts w:eastAsia="Calibri"/>
          <w:bCs/>
          <w:szCs w:val="26"/>
          <w:lang w:val="nl-NL"/>
        </w:rPr>
        <w:t xml:space="preserve"> theo thẩm quyền, đề nghị các cấp có thẩm quyền quyết định xử </w:t>
      </w:r>
      <w:r w:rsidR="005F70A1">
        <w:rPr>
          <w:rFonts w:eastAsia="Calibri"/>
          <w:bCs/>
          <w:szCs w:val="26"/>
          <w:lang w:val="nl-NL"/>
        </w:rPr>
        <w:t>lí</w:t>
      </w:r>
      <w:r w:rsidRPr="003E29BC">
        <w:rPr>
          <w:rFonts w:eastAsia="Calibri"/>
          <w:bCs/>
          <w:szCs w:val="26"/>
          <w:lang w:val="nl-NL"/>
        </w:rPr>
        <w:t xml:space="preserve"> đối với tổ chức, cá nhân vi phạm</w:t>
      </w:r>
    </w:p>
    <w:p w14:paraId="7AB4728B" w14:textId="319D3F9B" w:rsidR="00DF63F5" w:rsidRPr="003E29BC" w:rsidRDefault="00DF63F5" w:rsidP="00296176">
      <w:pPr>
        <w:pStyle w:val="Heading2"/>
        <w:spacing w:before="120" w:after="120" w:line="288" w:lineRule="auto"/>
        <w:ind w:firstLine="720"/>
        <w:jc w:val="both"/>
        <w:rPr>
          <w:rFonts w:ascii="Times New Roman" w:eastAsia="Calibri" w:hAnsi="Times New Roman" w:cs="Times New Roman"/>
          <w:b/>
          <w:bCs/>
          <w:color w:val="auto"/>
          <w:sz w:val="28"/>
          <w:szCs w:val="28"/>
          <w:lang w:val="nl-NL"/>
        </w:rPr>
      </w:pPr>
      <w:r w:rsidRPr="003E29BC">
        <w:rPr>
          <w:rFonts w:ascii="Times New Roman" w:eastAsia="Calibri" w:hAnsi="Times New Roman" w:cs="Times New Roman"/>
          <w:b/>
          <w:bCs/>
          <w:color w:val="auto"/>
          <w:sz w:val="28"/>
          <w:szCs w:val="28"/>
          <w:lang w:val="nl-NL"/>
        </w:rPr>
        <w:t>Điều 1</w:t>
      </w:r>
      <w:r>
        <w:rPr>
          <w:rFonts w:ascii="Times New Roman" w:eastAsia="Calibri" w:hAnsi="Times New Roman" w:cs="Times New Roman"/>
          <w:b/>
          <w:bCs/>
          <w:color w:val="auto"/>
          <w:sz w:val="28"/>
          <w:szCs w:val="28"/>
          <w:lang w:val="nl-NL"/>
        </w:rPr>
        <w:t>7</w:t>
      </w:r>
      <w:r w:rsidRPr="003E29BC">
        <w:rPr>
          <w:rFonts w:ascii="Times New Roman" w:eastAsia="Calibri" w:hAnsi="Times New Roman" w:cs="Times New Roman"/>
          <w:b/>
          <w:bCs/>
          <w:color w:val="auto"/>
          <w:sz w:val="28"/>
          <w:szCs w:val="28"/>
          <w:lang w:val="nl-NL"/>
        </w:rPr>
        <w:t>. Điều khoản thi hành</w:t>
      </w:r>
    </w:p>
    <w:p w14:paraId="779B3FAB" w14:textId="77777777" w:rsidR="00DF63F5" w:rsidRPr="003E29BC" w:rsidRDefault="00DF63F5" w:rsidP="00296176">
      <w:pPr>
        <w:spacing w:before="120" w:after="120" w:line="288" w:lineRule="auto"/>
        <w:ind w:firstLine="720"/>
        <w:jc w:val="both"/>
        <w:rPr>
          <w:rFonts w:eastAsia="Calibri"/>
          <w:bCs/>
          <w:szCs w:val="26"/>
          <w:lang w:val="nl-NL"/>
        </w:rPr>
      </w:pPr>
      <w:r w:rsidRPr="003E29BC">
        <w:rPr>
          <w:rFonts w:eastAsia="Calibri"/>
          <w:bCs/>
          <w:szCs w:val="26"/>
          <w:lang w:val="nl-NL"/>
        </w:rPr>
        <w:t>1. Quy chế này áp dụng cho việc sử dụng hồ sơ điện tử, quy định sử dụng và khai thác hệ thống phần mềm quản lý trường học tại các nhà trường trên địa bàn tỉnh Bắc Giang kể từ năm học 2021-2022</w:t>
      </w:r>
      <w:r>
        <w:rPr>
          <w:rFonts w:eastAsia="Calibri"/>
          <w:bCs/>
          <w:szCs w:val="26"/>
          <w:lang w:val="nl-NL"/>
        </w:rPr>
        <w:t>, đối với học sinh đang dùng Học bạ giấy thì sử dụng song song bản giấy và bản điện tử đến hết khóa học</w:t>
      </w:r>
      <w:r w:rsidRPr="003E29BC">
        <w:rPr>
          <w:rFonts w:eastAsia="Calibri"/>
          <w:bCs/>
          <w:szCs w:val="26"/>
          <w:lang w:val="nl-NL"/>
        </w:rPr>
        <w:t>. Riêng đối với các cơ sở giáo dục tham gia thí điểm áp dụng từ năm học 2020-2021 căn cứ các nội dung được quy định tại Quy chế này để áp dụng, hoàn thiện.</w:t>
      </w:r>
    </w:p>
    <w:p w14:paraId="01F911DA" w14:textId="19E68905" w:rsidR="0057513E" w:rsidRDefault="00DF63F5" w:rsidP="00296176">
      <w:pPr>
        <w:spacing w:line="288" w:lineRule="auto"/>
        <w:ind w:firstLine="720"/>
        <w:jc w:val="both"/>
        <w:rPr>
          <w:rFonts w:eastAsia="Calibri"/>
          <w:bCs/>
          <w:szCs w:val="26"/>
          <w:lang w:val="nl-NL"/>
        </w:rPr>
      </w:pPr>
      <w:r w:rsidRPr="003E29BC">
        <w:rPr>
          <w:rFonts w:eastAsia="Calibri"/>
          <w:bCs/>
          <w:szCs w:val="26"/>
          <w:lang w:val="nl-NL"/>
        </w:rPr>
        <w:t>2. Quy chế này sẽ được điều chỉnh bổ sung trong quá trình triển khai thực hiện nếu phát sinh vấn đề mới hoặc không còn phù hợp</w:t>
      </w:r>
      <w:r w:rsidR="00411100" w:rsidRPr="003E29BC">
        <w:rPr>
          <w:rFonts w:eastAsia="Calibri"/>
          <w:bCs/>
          <w:szCs w:val="26"/>
          <w:lang w:val="nl-NL"/>
        </w:rPr>
        <w:t>./.</w:t>
      </w:r>
    </w:p>
    <w:p w14:paraId="049BFE82" w14:textId="77777777" w:rsidR="00DF5791" w:rsidRPr="003E29BC" w:rsidRDefault="00DF5791" w:rsidP="009D007F">
      <w:pPr>
        <w:spacing w:line="276" w:lineRule="auto"/>
        <w:ind w:firstLine="720"/>
        <w:jc w:val="both"/>
        <w:rPr>
          <w:rFonts w:eastAsia="Calibri"/>
          <w:bCs/>
          <w:szCs w:val="26"/>
          <w:lang w:val="nl-NL"/>
        </w:rPr>
      </w:pPr>
    </w:p>
    <w:p w14:paraId="3650D303" w14:textId="77777777" w:rsidR="009E0C3A" w:rsidRPr="00F528A4" w:rsidRDefault="009E0C3A" w:rsidP="008041BC">
      <w:pPr>
        <w:spacing w:line="276" w:lineRule="auto"/>
        <w:jc w:val="both"/>
        <w:rPr>
          <w:rFonts w:eastAsia="Calibri"/>
          <w:bCs/>
          <w:vanish/>
          <w:szCs w:val="26"/>
          <w:lang w:val="nl-NL"/>
        </w:rPr>
      </w:pPr>
    </w:p>
    <w:sectPr w:rsidR="009E0C3A" w:rsidRPr="00F528A4" w:rsidSect="008041BC">
      <w:pgSz w:w="11907" w:h="16840" w:code="9"/>
      <w:pgMar w:top="1134" w:right="992" w:bottom="851" w:left="1418" w:header="720" w:footer="3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C68E" w14:textId="77777777" w:rsidR="00F240B5" w:rsidRDefault="00F240B5" w:rsidP="00E81277">
      <w:r>
        <w:separator/>
      </w:r>
    </w:p>
  </w:endnote>
  <w:endnote w:type="continuationSeparator" w:id="0">
    <w:p w14:paraId="489F2530" w14:textId="77777777" w:rsidR="00F240B5" w:rsidRDefault="00F240B5"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8558" w14:textId="77777777" w:rsidR="00FF2540" w:rsidRDefault="00FF2540" w:rsidP="00532E9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33D5" w14:textId="77777777" w:rsidR="00FF2540" w:rsidRDefault="00FF2540">
    <w:pPr>
      <w:pStyle w:val="Footer"/>
      <w:jc w:val="right"/>
    </w:pPr>
  </w:p>
  <w:p w14:paraId="34B43118" w14:textId="77777777" w:rsidR="00FF2540" w:rsidRDefault="00FF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7D1B" w14:textId="77777777" w:rsidR="00F240B5" w:rsidRDefault="00F240B5" w:rsidP="00E81277">
      <w:r>
        <w:separator/>
      </w:r>
    </w:p>
  </w:footnote>
  <w:footnote w:type="continuationSeparator" w:id="0">
    <w:p w14:paraId="2481641D" w14:textId="77777777" w:rsidR="00F240B5" w:rsidRDefault="00F240B5" w:rsidP="00E8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8158"/>
      <w:docPartObj>
        <w:docPartGallery w:val="Page Numbers (Top of Page)"/>
        <w:docPartUnique/>
      </w:docPartObj>
    </w:sdtPr>
    <w:sdtEndPr>
      <w:rPr>
        <w:noProof/>
      </w:rPr>
    </w:sdtEndPr>
    <w:sdtContent>
      <w:p w14:paraId="1CCB89A0" w14:textId="5305FD4D" w:rsidR="00FF2540" w:rsidRDefault="00FF2540">
        <w:pPr>
          <w:pStyle w:val="Header"/>
          <w:jc w:val="center"/>
        </w:pPr>
        <w:r>
          <w:fldChar w:fldCharType="begin"/>
        </w:r>
        <w:r>
          <w:instrText xml:space="preserve"> PAGE   \* MERGEFORMAT </w:instrText>
        </w:r>
        <w:r>
          <w:fldChar w:fldCharType="separate"/>
        </w:r>
        <w:r w:rsidR="009C2051">
          <w:rPr>
            <w:noProof/>
          </w:rPr>
          <w:t>4</w:t>
        </w:r>
        <w:r>
          <w:rPr>
            <w:noProof/>
          </w:rPr>
          <w:fldChar w:fldCharType="end"/>
        </w:r>
      </w:p>
    </w:sdtContent>
  </w:sdt>
  <w:p w14:paraId="476B8A34" w14:textId="77777777" w:rsidR="00FF2540" w:rsidRDefault="00FF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D5BB" w14:textId="77777777" w:rsidR="00FF2540" w:rsidRDefault="00FF2540" w:rsidP="00532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D87"/>
    <w:multiLevelType w:val="hybridMultilevel"/>
    <w:tmpl w:val="CA48D466"/>
    <w:lvl w:ilvl="0" w:tplc="A4C6D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44766"/>
    <w:multiLevelType w:val="hybridMultilevel"/>
    <w:tmpl w:val="CA48D466"/>
    <w:lvl w:ilvl="0" w:tplc="A4C6D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24E42"/>
    <w:multiLevelType w:val="hybridMultilevel"/>
    <w:tmpl w:val="0C8488AC"/>
    <w:lvl w:ilvl="0" w:tplc="EEC6CE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5F5"/>
    <w:rsid w:val="00007ABC"/>
    <w:rsid w:val="00012612"/>
    <w:rsid w:val="00022F03"/>
    <w:rsid w:val="00042622"/>
    <w:rsid w:val="000455E4"/>
    <w:rsid w:val="00052790"/>
    <w:rsid w:val="000554F5"/>
    <w:rsid w:val="00055EC0"/>
    <w:rsid w:val="00056A66"/>
    <w:rsid w:val="00061235"/>
    <w:rsid w:val="00061FBA"/>
    <w:rsid w:val="0006612B"/>
    <w:rsid w:val="00070057"/>
    <w:rsid w:val="00071099"/>
    <w:rsid w:val="00077931"/>
    <w:rsid w:val="000815F5"/>
    <w:rsid w:val="000A0494"/>
    <w:rsid w:val="000B2FF7"/>
    <w:rsid w:val="000C2C03"/>
    <w:rsid w:val="000D661B"/>
    <w:rsid w:val="000E21B7"/>
    <w:rsid w:val="000E664B"/>
    <w:rsid w:val="000F0BDF"/>
    <w:rsid w:val="001002A6"/>
    <w:rsid w:val="001047CA"/>
    <w:rsid w:val="0011097E"/>
    <w:rsid w:val="00114F2D"/>
    <w:rsid w:val="00124CF1"/>
    <w:rsid w:val="00125920"/>
    <w:rsid w:val="00142588"/>
    <w:rsid w:val="0015292E"/>
    <w:rsid w:val="0015495E"/>
    <w:rsid w:val="00154ED8"/>
    <w:rsid w:val="00155BE5"/>
    <w:rsid w:val="0015649B"/>
    <w:rsid w:val="001579CD"/>
    <w:rsid w:val="00163BDA"/>
    <w:rsid w:val="00167D13"/>
    <w:rsid w:val="00170B11"/>
    <w:rsid w:val="001723E0"/>
    <w:rsid w:val="00177AE8"/>
    <w:rsid w:val="001A3E91"/>
    <w:rsid w:val="001A4BFA"/>
    <w:rsid w:val="001B6D45"/>
    <w:rsid w:val="001B725D"/>
    <w:rsid w:val="001C0755"/>
    <w:rsid w:val="001C47C7"/>
    <w:rsid w:val="001C5C39"/>
    <w:rsid w:val="001D244F"/>
    <w:rsid w:val="001D4299"/>
    <w:rsid w:val="001D53CA"/>
    <w:rsid w:val="001E2FDC"/>
    <w:rsid w:val="001E3580"/>
    <w:rsid w:val="001E6E60"/>
    <w:rsid w:val="001F1760"/>
    <w:rsid w:val="002022EB"/>
    <w:rsid w:val="002035E7"/>
    <w:rsid w:val="00205FD8"/>
    <w:rsid w:val="002076E4"/>
    <w:rsid w:val="00215845"/>
    <w:rsid w:val="0021664A"/>
    <w:rsid w:val="00220828"/>
    <w:rsid w:val="0022105B"/>
    <w:rsid w:val="00222F78"/>
    <w:rsid w:val="002316E0"/>
    <w:rsid w:val="0023721A"/>
    <w:rsid w:val="00274284"/>
    <w:rsid w:val="00284ED6"/>
    <w:rsid w:val="00296176"/>
    <w:rsid w:val="00297C0C"/>
    <w:rsid w:val="002B16C5"/>
    <w:rsid w:val="002D00FC"/>
    <w:rsid w:val="002E22C2"/>
    <w:rsid w:val="002E55E4"/>
    <w:rsid w:val="002F081F"/>
    <w:rsid w:val="002F1591"/>
    <w:rsid w:val="00303429"/>
    <w:rsid w:val="00311F9F"/>
    <w:rsid w:val="00316051"/>
    <w:rsid w:val="003164C6"/>
    <w:rsid w:val="00321AA7"/>
    <w:rsid w:val="003222F4"/>
    <w:rsid w:val="00327734"/>
    <w:rsid w:val="00355861"/>
    <w:rsid w:val="00366DBA"/>
    <w:rsid w:val="003854C1"/>
    <w:rsid w:val="003A282E"/>
    <w:rsid w:val="003A37D4"/>
    <w:rsid w:val="003A5623"/>
    <w:rsid w:val="003C04CB"/>
    <w:rsid w:val="003C6763"/>
    <w:rsid w:val="003D272C"/>
    <w:rsid w:val="003D5B22"/>
    <w:rsid w:val="003D79DD"/>
    <w:rsid w:val="003D7B09"/>
    <w:rsid w:val="003E29BC"/>
    <w:rsid w:val="003E370A"/>
    <w:rsid w:val="003F1068"/>
    <w:rsid w:val="00402A30"/>
    <w:rsid w:val="00403046"/>
    <w:rsid w:val="004032B2"/>
    <w:rsid w:val="00403502"/>
    <w:rsid w:val="00411100"/>
    <w:rsid w:val="0041394A"/>
    <w:rsid w:val="004151ED"/>
    <w:rsid w:val="00415BBD"/>
    <w:rsid w:val="004222EE"/>
    <w:rsid w:val="00432A76"/>
    <w:rsid w:val="0044117D"/>
    <w:rsid w:val="00443CBA"/>
    <w:rsid w:val="004579FB"/>
    <w:rsid w:val="0047087A"/>
    <w:rsid w:val="0047210D"/>
    <w:rsid w:val="0048500A"/>
    <w:rsid w:val="00485D6C"/>
    <w:rsid w:val="00497E2B"/>
    <w:rsid w:val="004C1B37"/>
    <w:rsid w:val="004D1A33"/>
    <w:rsid w:val="004D51B7"/>
    <w:rsid w:val="004D5D43"/>
    <w:rsid w:val="004E4EA5"/>
    <w:rsid w:val="004E64E3"/>
    <w:rsid w:val="004E6E3A"/>
    <w:rsid w:val="00502AB4"/>
    <w:rsid w:val="00506D5C"/>
    <w:rsid w:val="00522517"/>
    <w:rsid w:val="005308E1"/>
    <w:rsid w:val="00532E99"/>
    <w:rsid w:val="00534C59"/>
    <w:rsid w:val="00551DA4"/>
    <w:rsid w:val="00552FE3"/>
    <w:rsid w:val="00555A7D"/>
    <w:rsid w:val="005729C9"/>
    <w:rsid w:val="0057513E"/>
    <w:rsid w:val="005755CE"/>
    <w:rsid w:val="005836BF"/>
    <w:rsid w:val="00587487"/>
    <w:rsid w:val="005A08C3"/>
    <w:rsid w:val="005A60FE"/>
    <w:rsid w:val="005B41F1"/>
    <w:rsid w:val="005B52BC"/>
    <w:rsid w:val="005B655A"/>
    <w:rsid w:val="005C0173"/>
    <w:rsid w:val="005C1F38"/>
    <w:rsid w:val="005C4C59"/>
    <w:rsid w:val="005D2928"/>
    <w:rsid w:val="005D4F56"/>
    <w:rsid w:val="005F33A1"/>
    <w:rsid w:val="005F33F7"/>
    <w:rsid w:val="005F6B4E"/>
    <w:rsid w:val="005F70A1"/>
    <w:rsid w:val="006004CF"/>
    <w:rsid w:val="006257BC"/>
    <w:rsid w:val="00634914"/>
    <w:rsid w:val="006411FA"/>
    <w:rsid w:val="006443BD"/>
    <w:rsid w:val="00652662"/>
    <w:rsid w:val="006560B7"/>
    <w:rsid w:val="00656D3B"/>
    <w:rsid w:val="006571E8"/>
    <w:rsid w:val="006665CC"/>
    <w:rsid w:val="0067261D"/>
    <w:rsid w:val="00682DA4"/>
    <w:rsid w:val="00682E6A"/>
    <w:rsid w:val="00682FFF"/>
    <w:rsid w:val="00687F06"/>
    <w:rsid w:val="00693896"/>
    <w:rsid w:val="006A4234"/>
    <w:rsid w:val="006A4C68"/>
    <w:rsid w:val="006B7ED9"/>
    <w:rsid w:val="006C69E1"/>
    <w:rsid w:val="006F1CF8"/>
    <w:rsid w:val="00703307"/>
    <w:rsid w:val="0071668E"/>
    <w:rsid w:val="007172EB"/>
    <w:rsid w:val="00732069"/>
    <w:rsid w:val="00735407"/>
    <w:rsid w:val="00754170"/>
    <w:rsid w:val="00760EE7"/>
    <w:rsid w:val="007624D6"/>
    <w:rsid w:val="00771CC9"/>
    <w:rsid w:val="00775121"/>
    <w:rsid w:val="00776961"/>
    <w:rsid w:val="00777F7D"/>
    <w:rsid w:val="007A277A"/>
    <w:rsid w:val="007B0146"/>
    <w:rsid w:val="007B0AC5"/>
    <w:rsid w:val="007C37DB"/>
    <w:rsid w:val="007D1B0F"/>
    <w:rsid w:val="007D4B3A"/>
    <w:rsid w:val="007D6FC1"/>
    <w:rsid w:val="007D7FEA"/>
    <w:rsid w:val="007E2363"/>
    <w:rsid w:val="007F1A8C"/>
    <w:rsid w:val="007F218D"/>
    <w:rsid w:val="007F2833"/>
    <w:rsid w:val="0080405B"/>
    <w:rsid w:val="008041BC"/>
    <w:rsid w:val="00807A4E"/>
    <w:rsid w:val="00815926"/>
    <w:rsid w:val="00820ADC"/>
    <w:rsid w:val="00832045"/>
    <w:rsid w:val="00834865"/>
    <w:rsid w:val="00844D15"/>
    <w:rsid w:val="008544A0"/>
    <w:rsid w:val="00860011"/>
    <w:rsid w:val="00865E67"/>
    <w:rsid w:val="008711DC"/>
    <w:rsid w:val="00874E7C"/>
    <w:rsid w:val="00880F61"/>
    <w:rsid w:val="00884AD6"/>
    <w:rsid w:val="00891749"/>
    <w:rsid w:val="008A27E1"/>
    <w:rsid w:val="008A5B57"/>
    <w:rsid w:val="008C36F9"/>
    <w:rsid w:val="008D259F"/>
    <w:rsid w:val="008D3C7E"/>
    <w:rsid w:val="008E1496"/>
    <w:rsid w:val="008E1DDA"/>
    <w:rsid w:val="008F1746"/>
    <w:rsid w:val="009067C9"/>
    <w:rsid w:val="00907BFC"/>
    <w:rsid w:val="00913EF5"/>
    <w:rsid w:val="00914D27"/>
    <w:rsid w:val="009265CE"/>
    <w:rsid w:val="009425B3"/>
    <w:rsid w:val="00951198"/>
    <w:rsid w:val="0095564B"/>
    <w:rsid w:val="00961641"/>
    <w:rsid w:val="009649EF"/>
    <w:rsid w:val="00983C2F"/>
    <w:rsid w:val="00991661"/>
    <w:rsid w:val="009B534B"/>
    <w:rsid w:val="009C2051"/>
    <w:rsid w:val="009C7DA8"/>
    <w:rsid w:val="009D007F"/>
    <w:rsid w:val="009D5EF9"/>
    <w:rsid w:val="009E0C3A"/>
    <w:rsid w:val="009E38A5"/>
    <w:rsid w:val="009E54EF"/>
    <w:rsid w:val="009F332E"/>
    <w:rsid w:val="00A014D1"/>
    <w:rsid w:val="00A03499"/>
    <w:rsid w:val="00A04C34"/>
    <w:rsid w:val="00A12377"/>
    <w:rsid w:val="00A3708C"/>
    <w:rsid w:val="00A61BE4"/>
    <w:rsid w:val="00A63C68"/>
    <w:rsid w:val="00A644CD"/>
    <w:rsid w:val="00A65D41"/>
    <w:rsid w:val="00A67323"/>
    <w:rsid w:val="00A713E0"/>
    <w:rsid w:val="00A9369E"/>
    <w:rsid w:val="00AB13CE"/>
    <w:rsid w:val="00AE1113"/>
    <w:rsid w:val="00AE392F"/>
    <w:rsid w:val="00B03AA0"/>
    <w:rsid w:val="00B113CB"/>
    <w:rsid w:val="00B20120"/>
    <w:rsid w:val="00B32FD5"/>
    <w:rsid w:val="00B35FC5"/>
    <w:rsid w:val="00B4299A"/>
    <w:rsid w:val="00B5289A"/>
    <w:rsid w:val="00B5593C"/>
    <w:rsid w:val="00B63908"/>
    <w:rsid w:val="00BB7A74"/>
    <w:rsid w:val="00BC2984"/>
    <w:rsid w:val="00BE366A"/>
    <w:rsid w:val="00BF3445"/>
    <w:rsid w:val="00C10A96"/>
    <w:rsid w:val="00C11925"/>
    <w:rsid w:val="00C21011"/>
    <w:rsid w:val="00C55274"/>
    <w:rsid w:val="00C665E7"/>
    <w:rsid w:val="00C74619"/>
    <w:rsid w:val="00C74B85"/>
    <w:rsid w:val="00C777B7"/>
    <w:rsid w:val="00C8372A"/>
    <w:rsid w:val="00C875C3"/>
    <w:rsid w:val="00C95DCE"/>
    <w:rsid w:val="00CA6B53"/>
    <w:rsid w:val="00CB3082"/>
    <w:rsid w:val="00CB441D"/>
    <w:rsid w:val="00CB4C87"/>
    <w:rsid w:val="00CB74D7"/>
    <w:rsid w:val="00CB7EB6"/>
    <w:rsid w:val="00CC6703"/>
    <w:rsid w:val="00CE4C5F"/>
    <w:rsid w:val="00CE55A6"/>
    <w:rsid w:val="00D002D9"/>
    <w:rsid w:val="00D031F5"/>
    <w:rsid w:val="00D21DAF"/>
    <w:rsid w:val="00D24828"/>
    <w:rsid w:val="00D40FA3"/>
    <w:rsid w:val="00D42CAF"/>
    <w:rsid w:val="00D45DB9"/>
    <w:rsid w:val="00D50373"/>
    <w:rsid w:val="00D71122"/>
    <w:rsid w:val="00D778E4"/>
    <w:rsid w:val="00D822BB"/>
    <w:rsid w:val="00D92FCA"/>
    <w:rsid w:val="00D97B4B"/>
    <w:rsid w:val="00DC1E9A"/>
    <w:rsid w:val="00DC6811"/>
    <w:rsid w:val="00DD2C80"/>
    <w:rsid w:val="00DD354F"/>
    <w:rsid w:val="00DE0827"/>
    <w:rsid w:val="00DE689D"/>
    <w:rsid w:val="00DF1287"/>
    <w:rsid w:val="00DF29A6"/>
    <w:rsid w:val="00DF5791"/>
    <w:rsid w:val="00DF63F5"/>
    <w:rsid w:val="00E22D40"/>
    <w:rsid w:val="00E2547B"/>
    <w:rsid w:val="00E257DF"/>
    <w:rsid w:val="00E30642"/>
    <w:rsid w:val="00E35577"/>
    <w:rsid w:val="00E36205"/>
    <w:rsid w:val="00E44450"/>
    <w:rsid w:val="00E51D82"/>
    <w:rsid w:val="00E5674D"/>
    <w:rsid w:val="00E614C7"/>
    <w:rsid w:val="00E61A7D"/>
    <w:rsid w:val="00E6660D"/>
    <w:rsid w:val="00E81277"/>
    <w:rsid w:val="00EA15EA"/>
    <w:rsid w:val="00EC3681"/>
    <w:rsid w:val="00EC562A"/>
    <w:rsid w:val="00ED0FFD"/>
    <w:rsid w:val="00ED772A"/>
    <w:rsid w:val="00EE26FE"/>
    <w:rsid w:val="00EF01ED"/>
    <w:rsid w:val="00F240B5"/>
    <w:rsid w:val="00F241CE"/>
    <w:rsid w:val="00F246D5"/>
    <w:rsid w:val="00F24801"/>
    <w:rsid w:val="00F26A1E"/>
    <w:rsid w:val="00F528A4"/>
    <w:rsid w:val="00F53629"/>
    <w:rsid w:val="00F53D01"/>
    <w:rsid w:val="00F5589C"/>
    <w:rsid w:val="00F71C34"/>
    <w:rsid w:val="00F80561"/>
    <w:rsid w:val="00F83A03"/>
    <w:rsid w:val="00F94425"/>
    <w:rsid w:val="00FB6D98"/>
    <w:rsid w:val="00FC24E7"/>
    <w:rsid w:val="00FD1EF3"/>
    <w:rsid w:val="00FD4914"/>
    <w:rsid w:val="00FE4F20"/>
    <w:rsid w:val="00FF2540"/>
    <w:rsid w:val="00FF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F20A6"/>
  <w15:docId w15:val="{0BC32971-29FE-4DC5-990A-2C8D2339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67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basedOn w:val="Normal"/>
    <w:uiPriority w:val="99"/>
    <w:rsid w:val="000815F5"/>
    <w:pPr>
      <w:spacing w:before="100" w:beforeAutospacing="1" w:after="100" w:afterAutospacing="1"/>
    </w:pPr>
    <w:rPr>
      <w:rFonts w:eastAsia="Times New Roman"/>
      <w:sz w:val="24"/>
      <w:szCs w:val="24"/>
    </w:rPr>
  </w:style>
  <w:style w:type="character" w:customStyle="1" w:styleId="apple-converted-space">
    <w:name w:val="apple-converted-space"/>
    <w:rsid w:val="000815F5"/>
  </w:style>
  <w:style w:type="paragraph" w:styleId="BlockText">
    <w:name w:val="Block Text"/>
    <w:basedOn w:val="Normal"/>
    <w:rsid w:val="000815F5"/>
    <w:pPr>
      <w:ind w:left="-109" w:right="-625" w:firstLine="763"/>
      <w:jc w:val="both"/>
    </w:pPr>
    <w:rPr>
      <w:rFonts w:ascii=".VnTime" w:eastAsia="Times New Roman" w:hAnsi=".VnTime"/>
      <w:szCs w:val="24"/>
    </w:rPr>
  </w:style>
  <w:style w:type="paragraph" w:styleId="ListParagraph">
    <w:name w:val="List Paragraph"/>
    <w:basedOn w:val="Normal"/>
    <w:uiPriority w:val="34"/>
    <w:qFormat/>
    <w:rsid w:val="00A9369E"/>
    <w:pPr>
      <w:ind w:left="720"/>
      <w:contextualSpacing/>
    </w:pPr>
  </w:style>
  <w:style w:type="character" w:styleId="CommentReference">
    <w:name w:val="annotation reference"/>
    <w:basedOn w:val="DefaultParagraphFont"/>
    <w:uiPriority w:val="99"/>
    <w:semiHidden/>
    <w:unhideWhenUsed/>
    <w:rsid w:val="00A65D41"/>
    <w:rPr>
      <w:sz w:val="16"/>
      <w:szCs w:val="16"/>
    </w:rPr>
  </w:style>
  <w:style w:type="paragraph" w:styleId="CommentText">
    <w:name w:val="annotation text"/>
    <w:basedOn w:val="Normal"/>
    <w:link w:val="CommentTextChar"/>
    <w:uiPriority w:val="99"/>
    <w:semiHidden/>
    <w:unhideWhenUsed/>
    <w:rsid w:val="00A65D41"/>
    <w:rPr>
      <w:sz w:val="20"/>
      <w:szCs w:val="20"/>
    </w:rPr>
  </w:style>
  <w:style w:type="character" w:customStyle="1" w:styleId="CommentTextChar">
    <w:name w:val="Comment Text Char"/>
    <w:basedOn w:val="DefaultParagraphFont"/>
    <w:link w:val="CommentText"/>
    <w:uiPriority w:val="99"/>
    <w:semiHidden/>
    <w:rsid w:val="00A65D41"/>
    <w:rPr>
      <w:sz w:val="20"/>
      <w:szCs w:val="20"/>
    </w:rPr>
  </w:style>
  <w:style w:type="paragraph" w:styleId="CommentSubject">
    <w:name w:val="annotation subject"/>
    <w:basedOn w:val="CommentText"/>
    <w:next w:val="CommentText"/>
    <w:link w:val="CommentSubjectChar"/>
    <w:uiPriority w:val="99"/>
    <w:semiHidden/>
    <w:unhideWhenUsed/>
    <w:rsid w:val="00A65D41"/>
    <w:rPr>
      <w:b/>
      <w:bCs/>
    </w:rPr>
  </w:style>
  <w:style w:type="character" w:customStyle="1" w:styleId="CommentSubjectChar">
    <w:name w:val="Comment Subject Char"/>
    <w:basedOn w:val="CommentTextChar"/>
    <w:link w:val="CommentSubject"/>
    <w:uiPriority w:val="99"/>
    <w:semiHidden/>
    <w:rsid w:val="00A65D41"/>
    <w:rPr>
      <w:b/>
      <w:bCs/>
      <w:sz w:val="20"/>
      <w:szCs w:val="20"/>
    </w:rPr>
  </w:style>
  <w:style w:type="paragraph" w:styleId="BalloonText">
    <w:name w:val="Balloon Text"/>
    <w:basedOn w:val="Normal"/>
    <w:link w:val="BalloonTextChar"/>
    <w:uiPriority w:val="99"/>
    <w:semiHidden/>
    <w:unhideWhenUsed/>
    <w:rsid w:val="00A65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41"/>
    <w:rPr>
      <w:rFonts w:ascii="Segoe UI" w:hAnsi="Segoe UI" w:cs="Segoe UI"/>
      <w:sz w:val="18"/>
      <w:szCs w:val="18"/>
    </w:rPr>
  </w:style>
  <w:style w:type="character" w:customStyle="1" w:styleId="Heading1Char">
    <w:name w:val="Heading 1 Char"/>
    <w:basedOn w:val="DefaultParagraphFont"/>
    <w:link w:val="Heading1"/>
    <w:uiPriority w:val="9"/>
    <w:rsid w:val="009067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067C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002D9"/>
    <w:rPr>
      <w:color w:val="605E5C"/>
      <w:shd w:val="clear" w:color="auto" w:fill="E1DFDD"/>
    </w:rPr>
  </w:style>
  <w:style w:type="character" w:styleId="Strong">
    <w:name w:val="Strong"/>
    <w:basedOn w:val="DefaultParagraphFont"/>
    <w:qFormat/>
    <w:rsid w:val="00156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ABA9-6BE0-4860-8D7C-923283AE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Nguyen Hung</dc:creator>
  <cp:lastModifiedBy>Ngô Quốc Đường</cp:lastModifiedBy>
  <cp:revision>24</cp:revision>
  <cp:lastPrinted>2021-08-11T00:37:00Z</cp:lastPrinted>
  <dcterms:created xsi:type="dcterms:W3CDTF">2021-08-13T02:37:00Z</dcterms:created>
  <dcterms:modified xsi:type="dcterms:W3CDTF">2021-08-13T04:02:00Z</dcterms:modified>
</cp:coreProperties>
</file>