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5" w:type="pct"/>
        <w:tblLook w:val="0000" w:firstRow="0" w:lastRow="0" w:firstColumn="0" w:lastColumn="0" w:noHBand="0" w:noVBand="0"/>
      </w:tblPr>
      <w:tblGrid>
        <w:gridCol w:w="3465"/>
        <w:gridCol w:w="5971"/>
      </w:tblGrid>
      <w:tr w:rsidR="00121E60" w:rsidRPr="00767DF7" w14:paraId="365BE88B" w14:textId="77777777" w:rsidTr="00686DA2">
        <w:tc>
          <w:tcPr>
            <w:tcW w:w="1836" w:type="pct"/>
          </w:tcPr>
          <w:p w14:paraId="102B8913" w14:textId="14E187ED" w:rsidR="003833DE" w:rsidRPr="00767DF7" w:rsidRDefault="00650FB3" w:rsidP="00347403">
            <w:pPr>
              <w:widowControl w:val="0"/>
              <w:contextualSpacing/>
              <w:jc w:val="center"/>
              <w:rPr>
                <w:b/>
                <w:sz w:val="26"/>
                <w:lang w:val="nl-NL"/>
              </w:rPr>
            </w:pPr>
            <w:r w:rsidRPr="00767DF7">
              <w:rPr>
                <w:b/>
                <w:sz w:val="26"/>
                <w:lang w:val="nl-NL"/>
              </w:rPr>
              <w:t xml:space="preserve"> </w:t>
            </w:r>
            <w:r w:rsidR="003833DE" w:rsidRPr="00767DF7">
              <w:rPr>
                <w:b/>
                <w:sz w:val="26"/>
                <w:lang w:val="nl-NL"/>
              </w:rPr>
              <w:t>UỶ BAN NHÂN DÂN</w:t>
            </w:r>
          </w:p>
          <w:p w14:paraId="7136586B" w14:textId="77777777" w:rsidR="003833DE" w:rsidRPr="00767DF7" w:rsidRDefault="003833DE" w:rsidP="00347403">
            <w:pPr>
              <w:widowControl w:val="0"/>
              <w:contextualSpacing/>
              <w:jc w:val="center"/>
              <w:rPr>
                <w:b/>
                <w:sz w:val="26"/>
                <w:lang w:val="nl-NL"/>
              </w:rPr>
            </w:pPr>
            <w:r w:rsidRPr="00767DF7">
              <w:rPr>
                <w:b/>
                <w:sz w:val="26"/>
                <w:lang w:val="nl-NL"/>
              </w:rPr>
              <w:t>TỈNH BẮC GIANG</w:t>
            </w:r>
          </w:p>
          <w:p w14:paraId="4CEAFBC1" w14:textId="77777777" w:rsidR="003833DE" w:rsidRPr="00767DF7" w:rsidRDefault="00E844B9" w:rsidP="00347403">
            <w:pPr>
              <w:widowControl w:val="0"/>
              <w:contextualSpacing/>
              <w:jc w:val="center"/>
              <w:rPr>
                <w:b/>
                <w:sz w:val="16"/>
                <w:lang w:val="nl-NL"/>
              </w:rPr>
            </w:pPr>
            <w:r w:rsidRPr="00767DF7">
              <w:rPr>
                <w:b/>
                <w:noProof/>
                <w:sz w:val="16"/>
              </w:rPr>
              <mc:AlternateContent>
                <mc:Choice Requires="wps">
                  <w:drawing>
                    <wp:anchor distT="0" distB="0" distL="114300" distR="114300" simplePos="0" relativeHeight="251655680" behindDoc="0" locked="0" layoutInCell="1" allowOverlap="1" wp14:anchorId="34821492" wp14:editId="2D432CC9">
                      <wp:simplePos x="0" y="0"/>
                      <wp:positionH relativeFrom="column">
                        <wp:posOffset>649605</wp:posOffset>
                      </wp:positionH>
                      <wp:positionV relativeFrom="paragraph">
                        <wp:posOffset>25400</wp:posOffset>
                      </wp:positionV>
                      <wp:extent cx="685800" cy="0"/>
                      <wp:effectExtent l="0" t="0" r="0" b="0"/>
                      <wp:wrapNone/>
                      <wp:docPr id="17"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9F75A0" id="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pt" to="10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">
                      <o:lock v:ext="edit" shapetype="f"/>
                    </v:line>
                  </w:pict>
                </mc:Fallback>
              </mc:AlternateContent>
            </w:r>
          </w:p>
          <w:p w14:paraId="6DC8F0C1" w14:textId="6C6A42ED" w:rsidR="003833DE" w:rsidRPr="00767DF7" w:rsidRDefault="003833DE" w:rsidP="00347403">
            <w:pPr>
              <w:widowControl w:val="0"/>
              <w:contextualSpacing/>
              <w:jc w:val="center"/>
              <w:rPr>
                <w:sz w:val="24"/>
                <w:lang w:val="nl-NL"/>
              </w:rPr>
            </w:pPr>
            <w:r w:rsidRPr="00767DF7">
              <w:rPr>
                <w:sz w:val="26"/>
                <w:lang w:val="nl-NL"/>
              </w:rPr>
              <w:t>Số:        /QĐ-UBND</w:t>
            </w:r>
          </w:p>
        </w:tc>
        <w:tc>
          <w:tcPr>
            <w:tcW w:w="3164" w:type="pct"/>
          </w:tcPr>
          <w:p w14:paraId="50C90D8E" w14:textId="77777777" w:rsidR="003833DE" w:rsidRPr="00767DF7" w:rsidRDefault="003833DE" w:rsidP="00347403">
            <w:pPr>
              <w:widowControl w:val="0"/>
              <w:ind w:firstLine="34"/>
              <w:contextualSpacing/>
              <w:jc w:val="center"/>
              <w:rPr>
                <w:rFonts w:ascii="Times New Roman Bold" w:hAnsi="Times New Roman Bold"/>
                <w:b/>
                <w:spacing w:val="-2"/>
                <w:sz w:val="26"/>
                <w:lang w:val="nl-NL"/>
              </w:rPr>
            </w:pPr>
            <w:r w:rsidRPr="00767DF7">
              <w:rPr>
                <w:rFonts w:ascii="Times New Roman Bold" w:hAnsi="Times New Roman Bold"/>
                <w:b/>
                <w:spacing w:val="-2"/>
                <w:sz w:val="26"/>
                <w:lang w:val="nl-NL"/>
              </w:rPr>
              <w:t>CỘNG HOÀ XÃ HỘI CHỦ NGHĨA VIỆT NAM</w:t>
            </w:r>
          </w:p>
          <w:p w14:paraId="4C19DAB9" w14:textId="77777777" w:rsidR="003833DE" w:rsidRPr="00767DF7" w:rsidRDefault="003833DE" w:rsidP="00347403">
            <w:pPr>
              <w:widowControl w:val="0"/>
              <w:contextualSpacing/>
              <w:jc w:val="center"/>
              <w:rPr>
                <w:b/>
                <w:lang w:val="nl-NL"/>
              </w:rPr>
            </w:pPr>
            <w:r w:rsidRPr="00767DF7">
              <w:rPr>
                <w:b/>
                <w:lang w:val="nl-NL"/>
              </w:rPr>
              <w:t>Độc lập - Tự do - Hạnh phúc</w:t>
            </w:r>
          </w:p>
          <w:p w14:paraId="16E8D8C1" w14:textId="77777777" w:rsidR="003833DE" w:rsidRPr="00767DF7" w:rsidRDefault="00E844B9" w:rsidP="00347403">
            <w:pPr>
              <w:widowControl w:val="0"/>
              <w:contextualSpacing/>
              <w:jc w:val="center"/>
              <w:rPr>
                <w:b/>
                <w:sz w:val="14"/>
                <w:lang w:val="nl-NL"/>
              </w:rPr>
            </w:pPr>
            <w:r w:rsidRPr="00767DF7">
              <w:rPr>
                <w:b/>
                <w:noProof/>
                <w:sz w:val="14"/>
              </w:rPr>
              <mc:AlternateContent>
                <mc:Choice Requires="wps">
                  <w:drawing>
                    <wp:anchor distT="0" distB="0" distL="114300" distR="114300" simplePos="0" relativeHeight="251654656" behindDoc="0" locked="0" layoutInCell="1" allowOverlap="1" wp14:anchorId="4E33C510" wp14:editId="4640AC2C">
                      <wp:simplePos x="0" y="0"/>
                      <wp:positionH relativeFrom="column">
                        <wp:posOffset>748504</wp:posOffset>
                      </wp:positionH>
                      <wp:positionV relativeFrom="paragraph">
                        <wp:posOffset>10795</wp:posOffset>
                      </wp:positionV>
                      <wp:extent cx="2141220" cy="0"/>
                      <wp:effectExtent l="0" t="0" r="30480" b="19050"/>
                      <wp:wrapNone/>
                      <wp:docPr id="1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99652E" id="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85pt" to="22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fhBQIAABA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">
                      <o:lock v:ext="edit" shapetype="f"/>
                    </v:line>
                  </w:pict>
                </mc:Fallback>
              </mc:AlternateContent>
            </w:r>
          </w:p>
          <w:p w14:paraId="7DD02D04" w14:textId="41BF19C9" w:rsidR="003833DE" w:rsidRPr="00767DF7" w:rsidRDefault="003833DE" w:rsidP="00347403">
            <w:pPr>
              <w:widowControl w:val="0"/>
              <w:contextualSpacing/>
              <w:jc w:val="center"/>
              <w:rPr>
                <w:i/>
                <w:lang w:val="nl-NL"/>
              </w:rPr>
            </w:pPr>
            <w:r w:rsidRPr="00767DF7">
              <w:rPr>
                <w:i/>
                <w:lang w:val="nl-NL"/>
              </w:rPr>
              <w:t>Bắc Giang, ngày       tháng</w:t>
            </w:r>
            <w:r w:rsidR="00326CD7" w:rsidRPr="00767DF7">
              <w:rPr>
                <w:i/>
                <w:lang w:val="nl-NL"/>
              </w:rPr>
              <w:t xml:space="preserve">     </w:t>
            </w:r>
            <w:r w:rsidR="004E2DC0" w:rsidRPr="00767DF7">
              <w:rPr>
                <w:i/>
                <w:lang w:val="nl-NL"/>
              </w:rPr>
              <w:t xml:space="preserve"> </w:t>
            </w:r>
            <w:r w:rsidRPr="00767DF7">
              <w:rPr>
                <w:i/>
                <w:lang w:val="nl-NL"/>
              </w:rPr>
              <w:t xml:space="preserve"> năm 202</w:t>
            </w:r>
            <w:r w:rsidR="00326CD7" w:rsidRPr="00767DF7">
              <w:rPr>
                <w:i/>
                <w:lang w:val="nl-NL"/>
              </w:rPr>
              <w:t>2</w:t>
            </w:r>
          </w:p>
        </w:tc>
      </w:tr>
    </w:tbl>
    <w:p w14:paraId="1262438B" w14:textId="2E361E00" w:rsidR="003833DE" w:rsidRPr="00767DF7" w:rsidRDefault="003833DE" w:rsidP="00347403">
      <w:pPr>
        <w:widowControl w:val="0"/>
        <w:contextualSpacing/>
        <w:jc w:val="center"/>
        <w:rPr>
          <w:b/>
          <w:lang w:val="nl-NL"/>
        </w:rPr>
      </w:pPr>
    </w:p>
    <w:p w14:paraId="151F056E" w14:textId="50F9C032" w:rsidR="002E3CBA" w:rsidRPr="00767DF7" w:rsidRDefault="002E3CBA" w:rsidP="00347403">
      <w:pPr>
        <w:widowControl w:val="0"/>
        <w:contextualSpacing/>
        <w:rPr>
          <w:b/>
          <w:u w:val="single"/>
        </w:rPr>
      </w:pPr>
      <w:r w:rsidRPr="00767DF7">
        <w:rPr>
          <w:b/>
          <w:u w:val="single"/>
        </w:rPr>
        <w:t>DỰ THẢO</w:t>
      </w:r>
    </w:p>
    <w:p w14:paraId="5EC5EDA8" w14:textId="185F251A" w:rsidR="00CD0C59" w:rsidRPr="00767DF7" w:rsidRDefault="00CD0C59" w:rsidP="00347403">
      <w:pPr>
        <w:widowControl w:val="0"/>
        <w:contextualSpacing/>
        <w:jc w:val="center"/>
        <w:rPr>
          <w:b/>
        </w:rPr>
      </w:pPr>
      <w:r w:rsidRPr="00767DF7">
        <w:rPr>
          <w:b/>
        </w:rPr>
        <w:t>QUYẾT ĐỊNH</w:t>
      </w:r>
    </w:p>
    <w:p w14:paraId="2D62E05E" w14:textId="4D329707" w:rsidR="0006130B" w:rsidRPr="00767DF7" w:rsidRDefault="003F2446" w:rsidP="00347403">
      <w:pPr>
        <w:widowControl w:val="0"/>
        <w:contextualSpacing/>
        <w:jc w:val="center"/>
        <w:rPr>
          <w:rStyle w:val="markedcontent"/>
          <w:rFonts w:asciiTheme="majorHAnsi" w:hAnsiTheme="majorHAnsi" w:cstheme="majorHAnsi"/>
          <w:b/>
          <w:bCs/>
        </w:rPr>
      </w:pPr>
      <w:r w:rsidRPr="00767DF7">
        <w:rPr>
          <w:b/>
        </w:rPr>
        <w:t xml:space="preserve">Phê duyệt </w:t>
      </w:r>
      <w:r w:rsidR="0006130B" w:rsidRPr="00767DF7">
        <w:rPr>
          <w:b/>
        </w:rPr>
        <w:t xml:space="preserve">Đề án </w:t>
      </w:r>
      <w:r w:rsidR="00D00A30">
        <w:rPr>
          <w:b/>
        </w:rPr>
        <w:t>"G</w:t>
      </w:r>
      <w:bookmarkStart w:id="0" w:name="_GoBack"/>
      <w:bookmarkEnd w:id="0"/>
      <w:r w:rsidR="00346DB3" w:rsidRPr="00767DF7">
        <w:rPr>
          <w:rStyle w:val="markedcontent"/>
          <w:rFonts w:asciiTheme="majorHAnsi" w:hAnsiTheme="majorHAnsi" w:cstheme="majorHAnsi"/>
          <w:b/>
          <w:bCs/>
        </w:rPr>
        <w:t xml:space="preserve">iảng dạy tiếng Hàn </w:t>
      </w:r>
      <w:r w:rsidR="0006130B" w:rsidRPr="00767DF7">
        <w:rPr>
          <w:rStyle w:val="markedcontent"/>
          <w:rFonts w:asciiTheme="majorHAnsi" w:hAnsiTheme="majorHAnsi" w:cstheme="majorHAnsi"/>
          <w:b/>
          <w:bCs/>
        </w:rPr>
        <w:t>tại trường Trung học phổ thông</w:t>
      </w:r>
      <w:r w:rsidR="00346DB3" w:rsidRPr="00767DF7">
        <w:rPr>
          <w:rStyle w:val="markedcontent"/>
          <w:rFonts w:asciiTheme="majorHAnsi" w:hAnsiTheme="majorHAnsi" w:cstheme="majorHAnsi"/>
          <w:b/>
          <w:bCs/>
        </w:rPr>
        <w:t xml:space="preserve"> </w:t>
      </w:r>
      <w:r w:rsidR="00DB02D3" w:rsidRPr="00767DF7">
        <w:rPr>
          <w:rStyle w:val="markedcontent"/>
          <w:rFonts w:asciiTheme="majorHAnsi" w:hAnsiTheme="majorHAnsi" w:cstheme="majorHAnsi"/>
          <w:b/>
          <w:bCs/>
        </w:rPr>
        <w:t>C</w:t>
      </w:r>
      <w:r w:rsidR="00346DB3" w:rsidRPr="00767DF7">
        <w:rPr>
          <w:rStyle w:val="markedcontent"/>
          <w:rFonts w:asciiTheme="majorHAnsi" w:hAnsiTheme="majorHAnsi" w:cstheme="majorHAnsi"/>
          <w:b/>
          <w:bCs/>
        </w:rPr>
        <w:t xml:space="preserve">huyên Bắc Giang; </w:t>
      </w:r>
      <w:r w:rsidR="00373C2D" w:rsidRPr="00767DF7">
        <w:rPr>
          <w:rStyle w:val="markedcontent"/>
          <w:rFonts w:asciiTheme="majorHAnsi" w:hAnsiTheme="majorHAnsi" w:cstheme="majorHAnsi"/>
          <w:b/>
          <w:bCs/>
        </w:rPr>
        <w:t xml:space="preserve">giảng dạy </w:t>
      </w:r>
      <w:r w:rsidR="00C91BD5" w:rsidRPr="00767DF7">
        <w:rPr>
          <w:rStyle w:val="markedcontent"/>
          <w:rFonts w:asciiTheme="majorHAnsi" w:hAnsiTheme="majorHAnsi" w:cstheme="majorHAnsi"/>
          <w:b/>
          <w:bCs/>
        </w:rPr>
        <w:t>tiếng Hàn, tiếng Nhật, tiếng Trung Quốc</w:t>
      </w:r>
      <w:r w:rsidR="0006130B" w:rsidRPr="00767DF7">
        <w:rPr>
          <w:rStyle w:val="markedcontent"/>
          <w:rFonts w:asciiTheme="majorHAnsi" w:hAnsiTheme="majorHAnsi" w:cstheme="majorHAnsi"/>
          <w:b/>
          <w:bCs/>
        </w:rPr>
        <w:t xml:space="preserve"> tại trung tâm </w:t>
      </w:r>
      <w:r w:rsidR="00F42F46" w:rsidRPr="00767DF7">
        <w:rPr>
          <w:rStyle w:val="markedcontent"/>
          <w:rFonts w:asciiTheme="majorHAnsi" w:hAnsiTheme="majorHAnsi" w:cstheme="majorHAnsi"/>
          <w:b/>
          <w:bCs/>
        </w:rPr>
        <w:t>giáo dục nghề nghiệp</w:t>
      </w:r>
      <w:r w:rsidR="0006130B" w:rsidRPr="00767DF7">
        <w:rPr>
          <w:rStyle w:val="markedcontent"/>
          <w:rFonts w:asciiTheme="majorHAnsi" w:hAnsiTheme="majorHAnsi" w:cstheme="majorHAnsi"/>
          <w:b/>
          <w:bCs/>
        </w:rPr>
        <w:t xml:space="preserve"> - giáo dục thường xuyên và </w:t>
      </w:r>
      <w:r w:rsidR="00A0754A" w:rsidRPr="00767DF7">
        <w:rPr>
          <w:rStyle w:val="markedcontent"/>
          <w:rFonts w:asciiTheme="majorHAnsi" w:hAnsiTheme="majorHAnsi" w:cstheme="majorHAnsi"/>
          <w:b/>
          <w:bCs/>
        </w:rPr>
        <w:t xml:space="preserve">cơ sở </w:t>
      </w:r>
      <w:r w:rsidR="003100F3" w:rsidRPr="00767DF7">
        <w:rPr>
          <w:rStyle w:val="markedcontent"/>
          <w:rFonts w:asciiTheme="majorHAnsi" w:hAnsiTheme="majorHAnsi" w:cstheme="majorHAnsi"/>
          <w:b/>
          <w:bCs/>
        </w:rPr>
        <w:t xml:space="preserve">giáo dục nghề </w:t>
      </w:r>
      <w:r w:rsidR="00DB02D3" w:rsidRPr="00767DF7">
        <w:rPr>
          <w:rStyle w:val="markedcontent"/>
          <w:rFonts w:asciiTheme="majorHAnsi" w:hAnsiTheme="majorHAnsi" w:cstheme="majorHAnsi"/>
          <w:b/>
          <w:bCs/>
        </w:rPr>
        <w:t>n</w:t>
      </w:r>
      <w:r w:rsidR="003100F3" w:rsidRPr="00767DF7">
        <w:rPr>
          <w:rStyle w:val="markedcontent"/>
          <w:rFonts w:asciiTheme="majorHAnsi" w:hAnsiTheme="majorHAnsi" w:cstheme="majorHAnsi"/>
          <w:b/>
          <w:bCs/>
        </w:rPr>
        <w:t>ghiệp</w:t>
      </w:r>
      <w:r w:rsidR="00963B89">
        <w:rPr>
          <w:rStyle w:val="markedcontent"/>
          <w:rFonts w:asciiTheme="majorHAnsi" w:hAnsiTheme="majorHAnsi" w:cstheme="majorHAnsi"/>
          <w:b/>
          <w:bCs/>
        </w:rPr>
        <w:t xml:space="preserve"> trên địa bàn tỉnh"</w:t>
      </w:r>
    </w:p>
    <w:p w14:paraId="7B7E85F2" w14:textId="71AF5040" w:rsidR="00CD0C59" w:rsidRPr="00767DF7" w:rsidRDefault="00E844B9" w:rsidP="00347403">
      <w:pPr>
        <w:widowControl w:val="0"/>
        <w:contextualSpacing/>
        <w:jc w:val="center"/>
        <w:rPr>
          <w:b/>
        </w:rPr>
      </w:pPr>
      <w:r w:rsidRPr="00767DF7">
        <w:rPr>
          <w:noProof/>
        </w:rPr>
        <mc:AlternateContent>
          <mc:Choice Requires="wps">
            <w:drawing>
              <wp:anchor distT="4294967295" distB="4294967295" distL="114300" distR="114300" simplePos="0" relativeHeight="251658752" behindDoc="0" locked="0" layoutInCell="0" allowOverlap="1" wp14:anchorId="7F2FB039" wp14:editId="1CF4EF0A">
                <wp:simplePos x="0" y="0"/>
                <wp:positionH relativeFrom="column">
                  <wp:posOffset>2430780</wp:posOffset>
                </wp:positionH>
                <wp:positionV relativeFrom="paragraph">
                  <wp:posOffset>15875</wp:posOffset>
                </wp:positionV>
                <wp:extent cx="1325245" cy="0"/>
                <wp:effectExtent l="0" t="0" r="0" b="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75C476" id="_x0000_t32" coordsize="21600,21600" o:spt="32" o:oned="t" path="m,l21600,21600e" filled="f">
                <v:path arrowok="t" fillok="f" o:connecttype="none"/>
                <o:lock v:ext="edit" shapetype="t"/>
              </v:shapetype>
              <v:shape id="Straight Arrow Connector 1" o:spid="_x0000_s1026" type="#_x0000_t32" style="position:absolute;margin-left:191.4pt;margin-top:1.25pt;width:104.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" o:allowincell="f">
                <o:lock v:ext="edit" shapetype="f"/>
              </v:shape>
            </w:pict>
          </mc:Fallback>
        </mc:AlternateContent>
      </w:r>
    </w:p>
    <w:p w14:paraId="3FE58635" w14:textId="609C366A" w:rsidR="00CD0C59" w:rsidRPr="00767DF7" w:rsidRDefault="00CD0C59" w:rsidP="00347403">
      <w:pPr>
        <w:widowControl w:val="0"/>
        <w:contextualSpacing/>
        <w:jc w:val="center"/>
        <w:rPr>
          <w:b/>
        </w:rPr>
      </w:pPr>
      <w:r w:rsidRPr="00767DF7">
        <w:rPr>
          <w:b/>
        </w:rPr>
        <w:t>ỦY BAN NHÂN DÂN TỈNH BẮC GIANG</w:t>
      </w:r>
    </w:p>
    <w:p w14:paraId="63E06775" w14:textId="77777777" w:rsidR="00797BA4" w:rsidRPr="00767DF7" w:rsidRDefault="00797BA4" w:rsidP="00347403">
      <w:pPr>
        <w:widowControl w:val="0"/>
        <w:contextualSpacing/>
        <w:jc w:val="center"/>
        <w:rPr>
          <w:b/>
        </w:rPr>
      </w:pPr>
    </w:p>
    <w:p w14:paraId="467BD33E" w14:textId="2062B54B" w:rsidR="00FD3551" w:rsidRPr="00767DF7" w:rsidRDefault="00FD3551" w:rsidP="00347403">
      <w:pPr>
        <w:widowControl w:val="0"/>
        <w:ind w:firstLine="709"/>
        <w:contextualSpacing/>
        <w:jc w:val="both"/>
        <w:rPr>
          <w:i/>
          <w:lang w:val="nl-NL"/>
        </w:rPr>
      </w:pPr>
      <w:r w:rsidRPr="00767DF7">
        <w:rPr>
          <w:i/>
          <w:lang w:val="nl-NL"/>
        </w:rPr>
        <w:t xml:space="preserve">Căn cứ Luật Tổ chức </w:t>
      </w:r>
      <w:r w:rsidR="00364258">
        <w:rPr>
          <w:i/>
          <w:lang w:val="nl-NL"/>
        </w:rPr>
        <w:t>Chính phủ</w:t>
      </w:r>
      <w:r w:rsidRPr="00767DF7">
        <w:rPr>
          <w:i/>
          <w:lang w:val="nl-NL"/>
        </w:rPr>
        <w:t xml:space="preserve"> ngày 19 tháng 6 năm 2015; Luật Sửa đổi, bổ sung một số điều của Luật Tổ chức Chính phủ và Luật Tổ chức chính quyền địa phương ngày 22 tháng 11 năm 2019;</w:t>
      </w:r>
    </w:p>
    <w:p w14:paraId="1ED37730" w14:textId="28747AD1" w:rsidR="00CD0C59" w:rsidRPr="00767DF7" w:rsidRDefault="00A453C4" w:rsidP="00347403">
      <w:pPr>
        <w:widowControl w:val="0"/>
        <w:tabs>
          <w:tab w:val="left" w:pos="720"/>
        </w:tabs>
        <w:contextualSpacing/>
        <w:jc w:val="both"/>
        <w:rPr>
          <w:i/>
          <w:spacing w:val="-12"/>
        </w:rPr>
      </w:pPr>
      <w:r w:rsidRPr="00767DF7">
        <w:rPr>
          <w:i/>
        </w:rPr>
        <w:tab/>
      </w:r>
      <w:r w:rsidR="00CD0C59" w:rsidRPr="00767DF7">
        <w:rPr>
          <w:i/>
          <w:spacing w:val="-12"/>
        </w:rPr>
        <w:t xml:space="preserve">Căn cứ </w:t>
      </w:r>
      <w:r w:rsidR="006D45B1" w:rsidRPr="00767DF7">
        <w:rPr>
          <w:i/>
          <w:spacing w:val="-12"/>
        </w:rPr>
        <w:t>Luật Giáo dục</w:t>
      </w:r>
      <w:r w:rsidR="00102C4A" w:rsidRPr="00767DF7">
        <w:rPr>
          <w:i/>
          <w:spacing w:val="-12"/>
        </w:rPr>
        <w:t xml:space="preserve"> ngày 14</w:t>
      </w:r>
      <w:r w:rsidR="000F265E" w:rsidRPr="00767DF7">
        <w:rPr>
          <w:i/>
          <w:spacing w:val="-12"/>
        </w:rPr>
        <w:t xml:space="preserve"> tháng </w:t>
      </w:r>
      <w:r w:rsidR="00102C4A" w:rsidRPr="00767DF7">
        <w:rPr>
          <w:i/>
          <w:spacing w:val="-12"/>
        </w:rPr>
        <w:t>6</w:t>
      </w:r>
      <w:r w:rsidR="000F265E" w:rsidRPr="00767DF7">
        <w:rPr>
          <w:i/>
          <w:spacing w:val="-12"/>
        </w:rPr>
        <w:t xml:space="preserve"> năm </w:t>
      </w:r>
      <w:r w:rsidR="00102C4A" w:rsidRPr="00767DF7">
        <w:rPr>
          <w:i/>
          <w:spacing w:val="-12"/>
        </w:rPr>
        <w:t>2019</w:t>
      </w:r>
      <w:r w:rsidR="000F265E" w:rsidRPr="00767DF7">
        <w:rPr>
          <w:i/>
          <w:spacing w:val="-12"/>
        </w:rPr>
        <w:t>;</w:t>
      </w:r>
      <w:r w:rsidR="00FE0DFF" w:rsidRPr="00767DF7">
        <w:rPr>
          <w:i/>
          <w:spacing w:val="-12"/>
        </w:rPr>
        <w:t xml:space="preserve"> </w:t>
      </w:r>
    </w:p>
    <w:p w14:paraId="179862F1" w14:textId="21DD1BF8" w:rsidR="007A2013" w:rsidRPr="00767DF7" w:rsidRDefault="007A2013" w:rsidP="00347403">
      <w:pPr>
        <w:widowControl w:val="0"/>
        <w:tabs>
          <w:tab w:val="left" w:pos="720"/>
        </w:tabs>
        <w:contextualSpacing/>
        <w:jc w:val="both"/>
        <w:rPr>
          <w:i/>
          <w:spacing w:val="-12"/>
        </w:rPr>
      </w:pPr>
      <w:r w:rsidRPr="00767DF7">
        <w:rPr>
          <w:i/>
          <w:spacing w:val="-12"/>
        </w:rPr>
        <w:tab/>
      </w:r>
      <w:r w:rsidR="006D0AA8" w:rsidRPr="00767DF7">
        <w:rPr>
          <w:i/>
          <w:spacing w:val="-12"/>
        </w:rPr>
        <w:t>Căn cứ Luật Giáo dục nghề nghiệp ngày 27 tháng 11 năm 2014;</w:t>
      </w:r>
    </w:p>
    <w:p w14:paraId="020B680C" w14:textId="78D4CCAA" w:rsidR="00364258" w:rsidRDefault="00370BAE" w:rsidP="00347403">
      <w:pPr>
        <w:widowControl w:val="0"/>
        <w:tabs>
          <w:tab w:val="left" w:pos="720"/>
        </w:tabs>
        <w:contextualSpacing/>
        <w:jc w:val="both"/>
        <w:rPr>
          <w:i/>
          <w:spacing w:val="-12"/>
        </w:rPr>
      </w:pPr>
      <w:r w:rsidRPr="00767DF7">
        <w:rPr>
          <w:i/>
          <w:spacing w:val="-12"/>
        </w:rPr>
        <w:tab/>
      </w:r>
      <w:r w:rsidR="00364258">
        <w:rPr>
          <w:i/>
          <w:spacing w:val="-12"/>
        </w:rPr>
        <w:t xml:space="preserve">Căn cứ </w:t>
      </w:r>
      <w:r w:rsidR="00364258" w:rsidRPr="00364258">
        <w:rPr>
          <w:i/>
          <w:spacing w:val="-12"/>
        </w:rPr>
        <w:t>Quyết định số 522/QĐ-TTg ngày 14/5/2018 của Thủ tướng Chính phủ phê duyệt Đề án “Giáo dục hướng nghiệp và định hướng phân luồng học sinh trong giáo dục phổ thông giai đoạn 2018-2025”;</w:t>
      </w:r>
    </w:p>
    <w:p w14:paraId="1DB9A6FC" w14:textId="657D1502" w:rsidR="008B6C12" w:rsidRPr="00767DF7" w:rsidRDefault="004E167F" w:rsidP="00347403">
      <w:pPr>
        <w:widowControl w:val="0"/>
        <w:tabs>
          <w:tab w:val="left" w:pos="720"/>
        </w:tabs>
        <w:contextualSpacing/>
        <w:jc w:val="both"/>
        <w:rPr>
          <w:rFonts w:ascii="Times New Roman Italic" w:hAnsi="Times New Roman Italic"/>
          <w:i/>
        </w:rPr>
      </w:pPr>
      <w:r>
        <w:rPr>
          <w:rFonts w:ascii="Times New Roman Italic" w:hAnsi="Times New Roman Italic"/>
          <w:i/>
        </w:rPr>
        <w:tab/>
      </w:r>
      <w:r w:rsidR="00370BAE" w:rsidRPr="00767DF7">
        <w:rPr>
          <w:rFonts w:ascii="Times New Roman Italic" w:hAnsi="Times New Roman Italic"/>
          <w:i/>
        </w:rPr>
        <w:t>Căn cứ Nghị quyết</w:t>
      </w:r>
      <w:r w:rsidR="0044025A" w:rsidRPr="00767DF7">
        <w:rPr>
          <w:rFonts w:ascii="Times New Roman Italic" w:hAnsi="Times New Roman Italic"/>
          <w:i/>
        </w:rPr>
        <w:t xml:space="preserve"> số 01-NQ/ĐH</w:t>
      </w:r>
      <w:r w:rsidR="00370BAE" w:rsidRPr="00767DF7">
        <w:rPr>
          <w:rFonts w:ascii="Times New Roman Italic" w:hAnsi="Times New Roman Italic"/>
          <w:i/>
        </w:rPr>
        <w:t xml:space="preserve"> Đại hội đại biểu Đảng bộ tỉnh Bắc Giang lần thứ XIX, nhiệm kỳ 2020-2025 ngày 15/10/2020;</w:t>
      </w:r>
    </w:p>
    <w:p w14:paraId="31903CD6" w14:textId="248AAC94" w:rsidR="00CD0C59" w:rsidRPr="00767DF7" w:rsidRDefault="00DF3E42" w:rsidP="00347403">
      <w:pPr>
        <w:widowControl w:val="0"/>
        <w:tabs>
          <w:tab w:val="left" w:pos="3969"/>
        </w:tabs>
        <w:ind w:firstLine="709"/>
        <w:contextualSpacing/>
        <w:jc w:val="both"/>
        <w:rPr>
          <w:bCs/>
          <w:i/>
        </w:rPr>
      </w:pPr>
      <w:r w:rsidRPr="00767DF7">
        <w:rPr>
          <w:bCs/>
          <w:i/>
        </w:rPr>
        <w:t>Xét</w:t>
      </w:r>
      <w:r w:rsidR="00CD0C59" w:rsidRPr="00767DF7">
        <w:rPr>
          <w:bCs/>
          <w:i/>
        </w:rPr>
        <w:t xml:space="preserve"> đề nghị </w:t>
      </w:r>
      <w:r w:rsidR="00A453C4" w:rsidRPr="00767DF7">
        <w:rPr>
          <w:bCs/>
          <w:i/>
        </w:rPr>
        <w:t>của</w:t>
      </w:r>
      <w:r w:rsidR="00DD0017" w:rsidRPr="00767DF7">
        <w:rPr>
          <w:bCs/>
          <w:i/>
        </w:rPr>
        <w:t xml:space="preserve"> Giám đốc</w:t>
      </w:r>
      <w:r w:rsidR="00A453C4" w:rsidRPr="00767DF7">
        <w:rPr>
          <w:bCs/>
          <w:i/>
        </w:rPr>
        <w:t xml:space="preserve"> Sở Giáo dục và Đào tạo</w:t>
      </w:r>
      <w:r w:rsidR="00035A16" w:rsidRPr="00767DF7">
        <w:rPr>
          <w:bCs/>
          <w:i/>
        </w:rPr>
        <w:t xml:space="preserve"> (GD&amp;ĐT)</w:t>
      </w:r>
      <w:r w:rsidR="00A453C4" w:rsidRPr="00767DF7">
        <w:rPr>
          <w:bCs/>
          <w:i/>
        </w:rPr>
        <w:t xml:space="preserve"> </w:t>
      </w:r>
      <w:r w:rsidR="00CD0C59" w:rsidRPr="00767DF7">
        <w:rPr>
          <w:bCs/>
          <w:i/>
        </w:rPr>
        <w:t xml:space="preserve">tại Tờ trình số </w:t>
      </w:r>
      <w:r w:rsidR="00326CD7" w:rsidRPr="00767DF7">
        <w:rPr>
          <w:bCs/>
          <w:i/>
        </w:rPr>
        <w:t xml:space="preserve">     </w:t>
      </w:r>
      <w:r w:rsidR="00471BE6" w:rsidRPr="00767DF7">
        <w:rPr>
          <w:bCs/>
          <w:i/>
        </w:rPr>
        <w:t>/TTr-SGDĐT</w:t>
      </w:r>
      <w:r w:rsidR="00CD0C59" w:rsidRPr="00767DF7">
        <w:rPr>
          <w:bCs/>
          <w:i/>
        </w:rPr>
        <w:t xml:space="preserve"> ngày</w:t>
      </w:r>
      <w:r w:rsidR="00DD0017" w:rsidRPr="00767DF7">
        <w:rPr>
          <w:bCs/>
          <w:i/>
        </w:rPr>
        <w:t xml:space="preserve"> </w:t>
      </w:r>
      <w:r w:rsidR="00326CD7" w:rsidRPr="00767DF7">
        <w:rPr>
          <w:bCs/>
          <w:i/>
        </w:rPr>
        <w:t xml:space="preserve">   </w:t>
      </w:r>
      <w:r w:rsidR="00DB02D3" w:rsidRPr="00767DF7">
        <w:rPr>
          <w:bCs/>
          <w:i/>
        </w:rPr>
        <w:t xml:space="preserve">  </w:t>
      </w:r>
      <w:r w:rsidR="00DD0017" w:rsidRPr="00767DF7">
        <w:rPr>
          <w:bCs/>
          <w:i/>
        </w:rPr>
        <w:t xml:space="preserve"> tháng</w:t>
      </w:r>
      <w:r w:rsidR="00A453C4" w:rsidRPr="00767DF7">
        <w:rPr>
          <w:bCs/>
          <w:i/>
        </w:rPr>
        <w:t xml:space="preserve"> </w:t>
      </w:r>
      <w:r w:rsidR="00DB02D3" w:rsidRPr="00767DF7">
        <w:rPr>
          <w:bCs/>
          <w:i/>
        </w:rPr>
        <w:t xml:space="preserve">  </w:t>
      </w:r>
      <w:r w:rsidR="00326CD7" w:rsidRPr="00767DF7">
        <w:rPr>
          <w:bCs/>
          <w:i/>
        </w:rPr>
        <w:t xml:space="preserve">  </w:t>
      </w:r>
      <w:r w:rsidR="00A453C4" w:rsidRPr="00767DF7">
        <w:rPr>
          <w:bCs/>
          <w:i/>
        </w:rPr>
        <w:t xml:space="preserve"> năm </w:t>
      </w:r>
      <w:r w:rsidR="00CD0C59" w:rsidRPr="00767DF7">
        <w:rPr>
          <w:bCs/>
          <w:i/>
        </w:rPr>
        <w:t>202</w:t>
      </w:r>
      <w:r w:rsidR="00326CD7" w:rsidRPr="00767DF7">
        <w:rPr>
          <w:bCs/>
          <w:i/>
        </w:rPr>
        <w:t>2</w:t>
      </w:r>
      <w:r w:rsidR="00A453C4" w:rsidRPr="00767DF7">
        <w:rPr>
          <w:bCs/>
          <w:i/>
        </w:rPr>
        <w:t>.</w:t>
      </w:r>
      <w:r w:rsidR="00CD0C59" w:rsidRPr="00767DF7">
        <w:rPr>
          <w:bCs/>
          <w:i/>
        </w:rPr>
        <w:t xml:space="preserve"> </w:t>
      </w:r>
    </w:p>
    <w:p w14:paraId="54209DA5" w14:textId="77777777" w:rsidR="002E3CBA" w:rsidRPr="00767DF7" w:rsidRDefault="002E3CBA" w:rsidP="00347403">
      <w:pPr>
        <w:widowControl w:val="0"/>
        <w:tabs>
          <w:tab w:val="left" w:pos="3969"/>
        </w:tabs>
        <w:ind w:firstLine="709"/>
        <w:contextualSpacing/>
        <w:jc w:val="both"/>
        <w:rPr>
          <w:bCs/>
          <w:i/>
        </w:rPr>
      </w:pPr>
    </w:p>
    <w:p w14:paraId="4F4F0765" w14:textId="2BA34646" w:rsidR="00CD0C59" w:rsidRPr="00767DF7" w:rsidRDefault="00CD0C59" w:rsidP="00347403">
      <w:pPr>
        <w:widowControl w:val="0"/>
        <w:contextualSpacing/>
        <w:jc w:val="center"/>
        <w:rPr>
          <w:b/>
        </w:rPr>
      </w:pPr>
      <w:r w:rsidRPr="00767DF7">
        <w:rPr>
          <w:b/>
        </w:rPr>
        <w:t>QUYẾT ĐỊNH:</w:t>
      </w:r>
    </w:p>
    <w:p w14:paraId="31CBBA1B" w14:textId="77777777" w:rsidR="002E3CBA" w:rsidRPr="00767DF7" w:rsidRDefault="002E3CBA" w:rsidP="00347403">
      <w:pPr>
        <w:widowControl w:val="0"/>
        <w:contextualSpacing/>
        <w:jc w:val="center"/>
        <w:rPr>
          <w:b/>
        </w:rPr>
      </w:pPr>
    </w:p>
    <w:p w14:paraId="25DB9971" w14:textId="708BF2EC" w:rsidR="00CD0C59" w:rsidRPr="00767DF7" w:rsidRDefault="00CD0C59" w:rsidP="00347403">
      <w:pPr>
        <w:widowControl w:val="0"/>
        <w:contextualSpacing/>
        <w:jc w:val="both"/>
        <w:rPr>
          <w:spacing w:val="-4"/>
        </w:rPr>
      </w:pPr>
      <w:r w:rsidRPr="00767DF7">
        <w:rPr>
          <w:spacing w:val="-4"/>
        </w:rPr>
        <w:tab/>
      </w:r>
      <w:r w:rsidRPr="00767DF7">
        <w:rPr>
          <w:b/>
          <w:spacing w:val="-4"/>
        </w:rPr>
        <w:t>Điều 1.</w:t>
      </w:r>
      <w:r w:rsidRPr="00767DF7">
        <w:rPr>
          <w:spacing w:val="-4"/>
        </w:rPr>
        <w:t xml:space="preserve"> </w:t>
      </w:r>
      <w:r w:rsidR="00471BE6" w:rsidRPr="00767DF7">
        <w:rPr>
          <w:spacing w:val="-4"/>
        </w:rPr>
        <w:t xml:space="preserve">Phê duyệt kèm theo Quyết định này </w:t>
      </w:r>
      <w:bookmarkStart w:id="1" w:name="_Hlk102121715"/>
      <w:r w:rsidR="003100F3" w:rsidRPr="00767DF7">
        <w:rPr>
          <w:rStyle w:val="markedcontent"/>
          <w:rFonts w:asciiTheme="majorHAnsi" w:hAnsiTheme="majorHAnsi" w:cstheme="majorHAnsi"/>
        </w:rPr>
        <w:t xml:space="preserve">Đề án </w:t>
      </w:r>
      <w:r w:rsidR="00364258">
        <w:rPr>
          <w:rStyle w:val="markedcontent"/>
          <w:rFonts w:asciiTheme="majorHAnsi" w:hAnsiTheme="majorHAnsi" w:cstheme="majorHAnsi"/>
        </w:rPr>
        <w:t>“G</w:t>
      </w:r>
      <w:r w:rsidR="003100F3" w:rsidRPr="00767DF7">
        <w:rPr>
          <w:rStyle w:val="markedcontent"/>
          <w:rFonts w:asciiTheme="majorHAnsi" w:hAnsiTheme="majorHAnsi" w:cstheme="majorHAnsi"/>
        </w:rPr>
        <w:t>iảng dạy tiếng Hàn tại trường Trung học phổ thông</w:t>
      </w:r>
      <w:r w:rsidR="00035A16" w:rsidRPr="00767DF7">
        <w:rPr>
          <w:rStyle w:val="markedcontent"/>
          <w:rFonts w:asciiTheme="majorHAnsi" w:hAnsiTheme="majorHAnsi" w:cstheme="majorHAnsi"/>
        </w:rPr>
        <w:t xml:space="preserve"> (THPT)</w:t>
      </w:r>
      <w:r w:rsidR="003100F3" w:rsidRPr="00767DF7">
        <w:rPr>
          <w:rStyle w:val="markedcontent"/>
          <w:rFonts w:asciiTheme="majorHAnsi" w:hAnsiTheme="majorHAnsi" w:cstheme="majorHAnsi"/>
        </w:rPr>
        <w:t xml:space="preserve"> Chuyên Bắc Giang; </w:t>
      </w:r>
      <w:r w:rsidR="00373C2D" w:rsidRPr="00767DF7">
        <w:rPr>
          <w:rStyle w:val="markedcontent"/>
          <w:rFonts w:asciiTheme="majorHAnsi" w:hAnsiTheme="majorHAnsi" w:cstheme="majorHAnsi"/>
        </w:rPr>
        <w:t xml:space="preserve">giảng dạy </w:t>
      </w:r>
      <w:r w:rsidR="00C91BD5" w:rsidRPr="00767DF7">
        <w:rPr>
          <w:rStyle w:val="markedcontent"/>
          <w:rFonts w:asciiTheme="majorHAnsi" w:hAnsiTheme="majorHAnsi" w:cstheme="majorHAnsi"/>
        </w:rPr>
        <w:t>tiếng Hàn, tiếng Nhật, tiếng Trung Quốc</w:t>
      </w:r>
      <w:r w:rsidR="003100F3" w:rsidRPr="00767DF7">
        <w:rPr>
          <w:rStyle w:val="markedcontent"/>
          <w:rFonts w:asciiTheme="majorHAnsi" w:hAnsiTheme="majorHAnsi" w:cstheme="majorHAnsi"/>
        </w:rPr>
        <w:t xml:space="preserve"> tại trung tâm </w:t>
      </w:r>
      <w:r w:rsidR="00DB02D3" w:rsidRPr="00767DF7">
        <w:rPr>
          <w:rStyle w:val="markedcontent"/>
          <w:rFonts w:asciiTheme="majorHAnsi" w:hAnsiTheme="majorHAnsi" w:cstheme="majorHAnsi"/>
        </w:rPr>
        <w:t>g</w:t>
      </w:r>
      <w:r w:rsidR="003100F3" w:rsidRPr="00767DF7">
        <w:rPr>
          <w:rStyle w:val="markedcontent"/>
          <w:rFonts w:asciiTheme="majorHAnsi" w:hAnsiTheme="majorHAnsi" w:cstheme="majorHAnsi"/>
        </w:rPr>
        <w:t xml:space="preserve">iáo dục nghề nghiệp - </w:t>
      </w:r>
      <w:r w:rsidR="00DB02D3" w:rsidRPr="00767DF7">
        <w:rPr>
          <w:rStyle w:val="markedcontent"/>
          <w:rFonts w:asciiTheme="majorHAnsi" w:hAnsiTheme="majorHAnsi" w:cstheme="majorHAnsi"/>
        </w:rPr>
        <w:t>g</w:t>
      </w:r>
      <w:r w:rsidR="003100F3" w:rsidRPr="00767DF7">
        <w:rPr>
          <w:rStyle w:val="markedcontent"/>
          <w:rFonts w:asciiTheme="majorHAnsi" w:hAnsiTheme="majorHAnsi" w:cstheme="majorHAnsi"/>
        </w:rPr>
        <w:t xml:space="preserve">iáo dục thường xuyên </w:t>
      </w:r>
      <w:r w:rsidR="00DB02D3" w:rsidRPr="00767DF7">
        <w:rPr>
          <w:spacing w:val="-6"/>
        </w:rPr>
        <w:t>(GDNN-GDTX</w:t>
      </w:r>
      <w:r w:rsidR="00DB02D3" w:rsidRPr="00767DF7">
        <w:rPr>
          <w:rStyle w:val="markedcontent"/>
          <w:rFonts w:asciiTheme="majorHAnsi" w:hAnsiTheme="majorHAnsi" w:cstheme="majorHAnsi"/>
        </w:rPr>
        <w:t xml:space="preserve">) </w:t>
      </w:r>
      <w:r w:rsidR="003100F3" w:rsidRPr="00767DF7">
        <w:rPr>
          <w:rStyle w:val="markedcontent"/>
          <w:rFonts w:asciiTheme="majorHAnsi" w:hAnsiTheme="majorHAnsi" w:cstheme="majorHAnsi"/>
        </w:rPr>
        <w:t xml:space="preserve">và </w:t>
      </w:r>
      <w:r w:rsidR="003F1A14" w:rsidRPr="00767DF7">
        <w:rPr>
          <w:rStyle w:val="markedcontent"/>
          <w:rFonts w:asciiTheme="majorHAnsi" w:hAnsiTheme="majorHAnsi" w:cstheme="majorHAnsi"/>
        </w:rPr>
        <w:t>cơ sở giáo dục nghề nghiệp</w:t>
      </w:r>
      <w:r w:rsidR="00334690" w:rsidRPr="00767DF7">
        <w:rPr>
          <w:rStyle w:val="markedcontent"/>
          <w:rFonts w:asciiTheme="majorHAnsi" w:hAnsiTheme="majorHAnsi" w:cstheme="majorHAnsi"/>
        </w:rPr>
        <w:t xml:space="preserve"> (GDNN)</w:t>
      </w:r>
      <w:r w:rsidR="003F1A14" w:rsidRPr="00767DF7">
        <w:rPr>
          <w:rStyle w:val="markedcontent"/>
          <w:rFonts w:asciiTheme="majorHAnsi" w:hAnsiTheme="majorHAnsi" w:cstheme="majorHAnsi"/>
        </w:rPr>
        <w:t xml:space="preserve"> </w:t>
      </w:r>
      <w:r w:rsidR="003100F3" w:rsidRPr="00767DF7">
        <w:rPr>
          <w:rStyle w:val="markedcontent"/>
          <w:rFonts w:asciiTheme="majorHAnsi" w:hAnsiTheme="majorHAnsi" w:cstheme="majorHAnsi"/>
        </w:rPr>
        <w:t>trên địa bàn tỉn</w:t>
      </w:r>
      <w:bookmarkEnd w:id="1"/>
      <w:r w:rsidR="00963B89">
        <w:rPr>
          <w:rStyle w:val="markedcontent"/>
          <w:rFonts w:asciiTheme="majorHAnsi" w:hAnsiTheme="majorHAnsi" w:cstheme="majorHAnsi"/>
        </w:rPr>
        <w:t>h</w:t>
      </w:r>
      <w:r w:rsidR="00364258">
        <w:rPr>
          <w:rStyle w:val="markedcontent"/>
          <w:rFonts w:asciiTheme="majorHAnsi" w:hAnsiTheme="majorHAnsi" w:cstheme="majorHAnsi"/>
        </w:rPr>
        <w:t>”.</w:t>
      </w:r>
    </w:p>
    <w:p w14:paraId="242302FF" w14:textId="6E7CF2C4" w:rsidR="00E80087" w:rsidRPr="00767DF7" w:rsidRDefault="00E80087" w:rsidP="00347403">
      <w:pPr>
        <w:widowControl w:val="0"/>
        <w:ind w:firstLine="720"/>
        <w:contextualSpacing/>
        <w:jc w:val="both"/>
        <w:rPr>
          <w:rStyle w:val="markedcontent"/>
          <w:lang w:val="nl-NL"/>
        </w:rPr>
      </w:pPr>
      <w:bookmarkStart w:id="2" w:name="dieu_2_name"/>
      <w:r w:rsidRPr="00767DF7">
        <w:rPr>
          <w:b/>
          <w:spacing w:val="-6"/>
        </w:rPr>
        <w:t xml:space="preserve">Điều 2. </w:t>
      </w:r>
      <w:bookmarkEnd w:id="2"/>
      <w:r w:rsidR="00DD4A63" w:rsidRPr="00767DF7">
        <w:rPr>
          <w:rStyle w:val="markedcontent"/>
          <w:rFonts w:asciiTheme="majorHAnsi" w:hAnsiTheme="majorHAnsi" w:cstheme="majorHAnsi"/>
        </w:rPr>
        <w:t xml:space="preserve">Giao Sở </w:t>
      </w:r>
      <w:r w:rsidR="00035A16" w:rsidRPr="00767DF7">
        <w:rPr>
          <w:rStyle w:val="markedcontent"/>
          <w:rFonts w:asciiTheme="majorHAnsi" w:hAnsiTheme="majorHAnsi" w:cstheme="majorHAnsi"/>
        </w:rPr>
        <w:t>GD&amp;ĐT</w:t>
      </w:r>
      <w:r w:rsidR="00DD4A63" w:rsidRPr="00767DF7">
        <w:rPr>
          <w:rStyle w:val="markedcontent"/>
          <w:rFonts w:asciiTheme="majorHAnsi" w:hAnsiTheme="majorHAnsi" w:cstheme="majorHAnsi"/>
        </w:rPr>
        <w:t xml:space="preserve"> </w:t>
      </w:r>
      <w:r w:rsidR="00DD4A63" w:rsidRPr="00767DF7">
        <w:rPr>
          <w:lang w:val="pt-BR"/>
        </w:rPr>
        <w:t xml:space="preserve">là cơ quan chủ trì, phối hợp với các sở, ngành, </w:t>
      </w:r>
      <w:r w:rsidR="000D5654" w:rsidRPr="00767DF7">
        <w:rPr>
          <w:lang w:val="pt-BR"/>
        </w:rPr>
        <w:t>Ủy ban nhân dân (</w:t>
      </w:r>
      <w:r w:rsidR="00DD4A63" w:rsidRPr="00767DF7">
        <w:rPr>
          <w:lang w:val="pt-BR"/>
        </w:rPr>
        <w:t>UBND</w:t>
      </w:r>
      <w:r w:rsidR="000D5654" w:rsidRPr="00767DF7">
        <w:rPr>
          <w:lang w:val="pt-BR"/>
        </w:rPr>
        <w:t>)</w:t>
      </w:r>
      <w:r w:rsidR="00DD4A63" w:rsidRPr="00767DF7">
        <w:rPr>
          <w:lang w:val="pt-BR"/>
        </w:rPr>
        <w:t xml:space="preserve"> các huyện, thành phố </w:t>
      </w:r>
      <w:r w:rsidR="00BA609F" w:rsidRPr="00767DF7">
        <w:rPr>
          <w:lang w:val="pt-BR"/>
        </w:rPr>
        <w:t xml:space="preserve">và các cơ quan, đơn vị liên quan </w:t>
      </w:r>
      <w:r w:rsidR="00DD4A63" w:rsidRPr="00767DF7">
        <w:rPr>
          <w:lang w:val="pt-BR"/>
        </w:rPr>
        <w:t>tổ chức triển khai</w:t>
      </w:r>
      <w:r w:rsidR="00BA609F" w:rsidRPr="00767DF7">
        <w:rPr>
          <w:lang w:val="pt-BR"/>
        </w:rPr>
        <w:t>, chỉ đạo,</w:t>
      </w:r>
      <w:r w:rsidR="00DD4A63" w:rsidRPr="00767DF7">
        <w:rPr>
          <w:lang w:val="pt-BR"/>
        </w:rPr>
        <w:t xml:space="preserve"> hướng dẫn thực hiện các nhiệm vụ, giải pháp của Đề án đảm bảo hiệu quả</w:t>
      </w:r>
      <w:r w:rsidR="005F6DB2" w:rsidRPr="00767DF7">
        <w:rPr>
          <w:lang w:val="pt-BR"/>
        </w:rPr>
        <w:t xml:space="preserve"> theo mục tiêu</w:t>
      </w:r>
      <w:r w:rsidR="006A235F" w:rsidRPr="00767DF7">
        <w:rPr>
          <w:lang w:val="pt-BR"/>
        </w:rPr>
        <w:t xml:space="preserve"> đề ra</w:t>
      </w:r>
      <w:r w:rsidR="00DD4A63" w:rsidRPr="00767DF7">
        <w:rPr>
          <w:lang w:val="pt-BR"/>
        </w:rPr>
        <w:t>.</w:t>
      </w:r>
    </w:p>
    <w:p w14:paraId="749A3F2B" w14:textId="6851CA10" w:rsidR="001D140E" w:rsidRPr="00767DF7" w:rsidRDefault="00CD0C59" w:rsidP="00347403">
      <w:pPr>
        <w:widowControl w:val="0"/>
        <w:tabs>
          <w:tab w:val="left" w:pos="720"/>
        </w:tabs>
        <w:ind w:firstLine="709"/>
        <w:contextualSpacing/>
        <w:jc w:val="both"/>
      </w:pPr>
      <w:r w:rsidRPr="00767DF7">
        <w:rPr>
          <w:b/>
        </w:rPr>
        <w:t xml:space="preserve">Điều </w:t>
      </w:r>
      <w:r w:rsidR="00E80087" w:rsidRPr="00767DF7">
        <w:rPr>
          <w:b/>
        </w:rPr>
        <w:t>3</w:t>
      </w:r>
      <w:r w:rsidRPr="00767DF7">
        <w:rPr>
          <w:b/>
        </w:rPr>
        <w:t xml:space="preserve">. </w:t>
      </w:r>
      <w:r w:rsidR="00471BE6" w:rsidRPr="00767DF7">
        <w:t>Giám đốc các sở, thủ trưởng các cơ quan thuộc UBND tỉnh</w:t>
      </w:r>
      <w:r w:rsidR="001D140E" w:rsidRPr="00767DF7">
        <w:t>;</w:t>
      </w:r>
      <w:r w:rsidR="00471BE6" w:rsidRPr="00767DF7">
        <w:t xml:space="preserve"> UBND các huyện, thành phố</w:t>
      </w:r>
      <w:r w:rsidR="001D140E" w:rsidRPr="00767DF7">
        <w:t>;</w:t>
      </w:r>
      <w:r w:rsidR="00471BE6" w:rsidRPr="00767DF7">
        <w:t xml:space="preserve"> trung tâm </w:t>
      </w:r>
      <w:r w:rsidR="00DD1D11" w:rsidRPr="00767DF7">
        <w:t>GDNN-GDTX</w:t>
      </w:r>
      <w:r w:rsidR="003F1A14" w:rsidRPr="00767DF7">
        <w:t>,</w:t>
      </w:r>
      <w:r w:rsidR="003F1A14" w:rsidRPr="00767DF7">
        <w:rPr>
          <w:rStyle w:val="markedcontent"/>
          <w:rFonts w:cstheme="majorHAnsi"/>
        </w:rPr>
        <w:t xml:space="preserve"> cơ sở </w:t>
      </w:r>
      <w:r w:rsidR="00334690" w:rsidRPr="00767DF7">
        <w:rPr>
          <w:rStyle w:val="markedcontent"/>
          <w:rFonts w:cstheme="majorHAnsi"/>
        </w:rPr>
        <w:t>GDNN</w:t>
      </w:r>
      <w:r w:rsidR="003F1A14" w:rsidRPr="00767DF7">
        <w:t xml:space="preserve"> </w:t>
      </w:r>
      <w:r w:rsidR="00471BE6" w:rsidRPr="00767DF7">
        <w:t xml:space="preserve">và các </w:t>
      </w:r>
      <w:r w:rsidR="00961F26" w:rsidRPr="00767DF7">
        <w:t xml:space="preserve">cơ quan, </w:t>
      </w:r>
      <w:r w:rsidR="00471BE6" w:rsidRPr="00767DF7">
        <w:t>đơn vị liên quan chịu trách nhiệm thi hành</w:t>
      </w:r>
      <w:r w:rsidR="00961F26" w:rsidRPr="00767DF7">
        <w:t xml:space="preserve"> quyết định</w:t>
      </w:r>
      <w:r w:rsidR="009E5CC9" w:rsidRPr="00767DF7">
        <w:t xml:space="preserve"> này</w:t>
      </w:r>
      <w:r w:rsidR="00471BE6" w:rsidRPr="00767DF7">
        <w:t>./.</w:t>
      </w:r>
    </w:p>
    <w:tbl>
      <w:tblPr>
        <w:tblW w:w="4891" w:type="pct"/>
        <w:tblInd w:w="108" w:type="dxa"/>
        <w:tblLook w:val="04A0" w:firstRow="1" w:lastRow="0" w:firstColumn="1" w:lastColumn="0" w:noHBand="0" w:noVBand="1"/>
      </w:tblPr>
      <w:tblGrid>
        <w:gridCol w:w="4821"/>
        <w:gridCol w:w="4607"/>
      </w:tblGrid>
      <w:tr w:rsidR="00767DF7" w:rsidRPr="00767DF7" w14:paraId="71E74579" w14:textId="77777777" w:rsidTr="00B964D7">
        <w:tc>
          <w:tcPr>
            <w:tcW w:w="2557" w:type="pct"/>
            <w:hideMark/>
          </w:tcPr>
          <w:p w14:paraId="54A27ED5" w14:textId="77777777" w:rsidR="001D140E" w:rsidRPr="00767DF7" w:rsidRDefault="001D140E" w:rsidP="00347403">
            <w:pPr>
              <w:widowControl w:val="0"/>
              <w:contextualSpacing/>
              <w:jc w:val="both"/>
              <w:rPr>
                <w:b/>
                <w:i/>
                <w:sz w:val="24"/>
              </w:rPr>
            </w:pPr>
            <w:r w:rsidRPr="00767DF7">
              <w:rPr>
                <w:b/>
                <w:i/>
                <w:sz w:val="24"/>
              </w:rPr>
              <w:t>Nơi nhận:</w:t>
            </w:r>
          </w:p>
          <w:p w14:paraId="78E88718" w14:textId="420EEDD0" w:rsidR="001D140E" w:rsidRPr="00767DF7" w:rsidRDefault="001D140E" w:rsidP="00347403">
            <w:pPr>
              <w:widowControl w:val="0"/>
              <w:spacing w:line="216" w:lineRule="auto"/>
              <w:contextualSpacing/>
              <w:jc w:val="both"/>
              <w:rPr>
                <w:sz w:val="22"/>
                <w:szCs w:val="24"/>
              </w:rPr>
            </w:pPr>
            <w:r w:rsidRPr="00767DF7">
              <w:rPr>
                <w:sz w:val="22"/>
                <w:szCs w:val="24"/>
              </w:rPr>
              <w:t xml:space="preserve">- Như Điều </w:t>
            </w:r>
            <w:r w:rsidR="00AD7827" w:rsidRPr="00767DF7">
              <w:rPr>
                <w:sz w:val="22"/>
                <w:szCs w:val="24"/>
              </w:rPr>
              <w:t>3</w:t>
            </w:r>
            <w:r w:rsidRPr="00767DF7">
              <w:rPr>
                <w:sz w:val="22"/>
                <w:szCs w:val="24"/>
              </w:rPr>
              <w:t>;</w:t>
            </w:r>
          </w:p>
          <w:p w14:paraId="51C622E5" w14:textId="5A37B32E" w:rsidR="008F0D0F" w:rsidRPr="00767DF7" w:rsidRDefault="008F0D0F" w:rsidP="00347403">
            <w:pPr>
              <w:widowControl w:val="0"/>
              <w:spacing w:line="216" w:lineRule="auto"/>
              <w:contextualSpacing/>
              <w:jc w:val="both"/>
              <w:rPr>
                <w:sz w:val="22"/>
                <w:szCs w:val="24"/>
              </w:rPr>
            </w:pPr>
            <w:r w:rsidRPr="00767DF7">
              <w:rPr>
                <w:sz w:val="22"/>
                <w:szCs w:val="24"/>
              </w:rPr>
              <w:t>- Bộ GD&amp;ĐT;</w:t>
            </w:r>
          </w:p>
          <w:p w14:paraId="0941586B" w14:textId="77777777" w:rsidR="001D140E" w:rsidRPr="00767DF7" w:rsidRDefault="001D140E" w:rsidP="00347403">
            <w:pPr>
              <w:widowControl w:val="0"/>
              <w:spacing w:line="216" w:lineRule="auto"/>
              <w:contextualSpacing/>
              <w:jc w:val="both"/>
              <w:rPr>
                <w:sz w:val="22"/>
                <w:szCs w:val="24"/>
              </w:rPr>
            </w:pPr>
            <w:r w:rsidRPr="00767DF7">
              <w:rPr>
                <w:sz w:val="22"/>
                <w:szCs w:val="24"/>
              </w:rPr>
              <w:t>- TT Tỉnh ủy, TT HĐND tỉnh;</w:t>
            </w:r>
          </w:p>
          <w:p w14:paraId="2AE9A404" w14:textId="77777777" w:rsidR="001D140E" w:rsidRPr="00767DF7" w:rsidRDefault="001D140E" w:rsidP="00347403">
            <w:pPr>
              <w:widowControl w:val="0"/>
              <w:spacing w:line="216" w:lineRule="auto"/>
              <w:contextualSpacing/>
              <w:jc w:val="both"/>
              <w:rPr>
                <w:sz w:val="22"/>
                <w:szCs w:val="24"/>
              </w:rPr>
            </w:pPr>
            <w:r w:rsidRPr="00767DF7">
              <w:rPr>
                <w:sz w:val="22"/>
                <w:szCs w:val="24"/>
              </w:rPr>
              <w:t>- Chủ tịch, các PCT UBND tỉnh;</w:t>
            </w:r>
          </w:p>
          <w:p w14:paraId="6045E832" w14:textId="77777777" w:rsidR="001D140E" w:rsidRPr="00767DF7" w:rsidRDefault="001D140E" w:rsidP="00347403">
            <w:pPr>
              <w:widowControl w:val="0"/>
              <w:spacing w:line="216" w:lineRule="auto"/>
              <w:contextualSpacing/>
              <w:jc w:val="both"/>
              <w:rPr>
                <w:sz w:val="22"/>
                <w:szCs w:val="24"/>
              </w:rPr>
            </w:pPr>
            <w:r w:rsidRPr="00767DF7">
              <w:rPr>
                <w:sz w:val="22"/>
                <w:szCs w:val="24"/>
              </w:rPr>
              <w:t>- Ban Tuyên giáo TU;</w:t>
            </w:r>
          </w:p>
          <w:p w14:paraId="74A27197" w14:textId="199B6621" w:rsidR="008F0D0F" w:rsidRPr="00767DF7" w:rsidRDefault="008F0D0F" w:rsidP="00347403">
            <w:pPr>
              <w:widowControl w:val="0"/>
              <w:spacing w:line="216" w:lineRule="auto"/>
              <w:contextualSpacing/>
              <w:jc w:val="both"/>
              <w:rPr>
                <w:sz w:val="22"/>
                <w:szCs w:val="24"/>
              </w:rPr>
            </w:pPr>
            <w:r w:rsidRPr="00767DF7">
              <w:rPr>
                <w:sz w:val="22"/>
                <w:szCs w:val="24"/>
              </w:rPr>
              <w:t>- Báo, Đài PT&amp;TH</w:t>
            </w:r>
          </w:p>
          <w:p w14:paraId="0DBF5345" w14:textId="45C2F764" w:rsidR="001D140E" w:rsidRPr="00767DF7" w:rsidRDefault="001D140E" w:rsidP="00347403">
            <w:pPr>
              <w:widowControl w:val="0"/>
              <w:spacing w:line="216" w:lineRule="auto"/>
              <w:contextualSpacing/>
              <w:rPr>
                <w:sz w:val="22"/>
                <w:szCs w:val="24"/>
              </w:rPr>
            </w:pPr>
            <w:r w:rsidRPr="00767DF7">
              <w:rPr>
                <w:sz w:val="22"/>
                <w:szCs w:val="24"/>
              </w:rPr>
              <w:t>- Văn phòng UBND tỉnh: LĐVP, TKCT; TH;</w:t>
            </w:r>
          </w:p>
          <w:p w14:paraId="2FB71C92" w14:textId="7630B5FF" w:rsidR="001D140E" w:rsidRPr="00767DF7" w:rsidRDefault="001D140E" w:rsidP="00347403">
            <w:pPr>
              <w:widowControl w:val="0"/>
              <w:spacing w:line="216" w:lineRule="auto"/>
              <w:contextualSpacing/>
              <w:jc w:val="both"/>
              <w:rPr>
                <w:sz w:val="24"/>
                <w:szCs w:val="24"/>
              </w:rPr>
            </w:pPr>
            <w:r w:rsidRPr="00767DF7">
              <w:rPr>
                <w:sz w:val="22"/>
                <w:szCs w:val="24"/>
              </w:rPr>
              <w:t>- Lưu: VT, KGVX.</w:t>
            </w:r>
          </w:p>
        </w:tc>
        <w:tc>
          <w:tcPr>
            <w:tcW w:w="2443" w:type="pct"/>
          </w:tcPr>
          <w:p w14:paraId="1ECFD2E0" w14:textId="77777777" w:rsidR="001D140E" w:rsidRPr="00767DF7" w:rsidRDefault="001D140E" w:rsidP="00347403">
            <w:pPr>
              <w:widowControl w:val="0"/>
              <w:contextualSpacing/>
              <w:jc w:val="center"/>
              <w:rPr>
                <w:b/>
                <w:sz w:val="24"/>
              </w:rPr>
            </w:pPr>
            <w:r w:rsidRPr="00767DF7">
              <w:rPr>
                <w:b/>
              </w:rPr>
              <w:t>TM. ỦY BAN NHÂN DÂN</w:t>
            </w:r>
          </w:p>
          <w:p w14:paraId="25D999F1" w14:textId="3CAD0EC4" w:rsidR="001D140E" w:rsidRPr="00767DF7" w:rsidRDefault="001D140E" w:rsidP="00347403">
            <w:pPr>
              <w:widowControl w:val="0"/>
              <w:contextualSpacing/>
              <w:jc w:val="center"/>
              <w:rPr>
                <w:b/>
              </w:rPr>
            </w:pPr>
            <w:r w:rsidRPr="00767DF7">
              <w:rPr>
                <w:b/>
              </w:rPr>
              <w:t>CHỦ TỊCH</w:t>
            </w:r>
          </w:p>
          <w:p w14:paraId="4377DFDB" w14:textId="77777777" w:rsidR="001D140E" w:rsidRPr="00767DF7" w:rsidRDefault="001D140E" w:rsidP="00347403">
            <w:pPr>
              <w:widowControl w:val="0"/>
              <w:contextualSpacing/>
              <w:jc w:val="center"/>
              <w:rPr>
                <w:b/>
                <w:sz w:val="24"/>
              </w:rPr>
            </w:pPr>
          </w:p>
          <w:p w14:paraId="4DE1B2A1" w14:textId="77777777" w:rsidR="0052092C" w:rsidRPr="00767DF7" w:rsidRDefault="0052092C" w:rsidP="00347403">
            <w:pPr>
              <w:widowControl w:val="0"/>
              <w:contextualSpacing/>
              <w:rPr>
                <w:b/>
                <w:sz w:val="24"/>
              </w:rPr>
            </w:pPr>
          </w:p>
          <w:p w14:paraId="39643265" w14:textId="77777777" w:rsidR="001D140E" w:rsidRPr="00767DF7" w:rsidRDefault="001D140E" w:rsidP="00347403">
            <w:pPr>
              <w:widowControl w:val="0"/>
              <w:contextualSpacing/>
              <w:jc w:val="center"/>
              <w:rPr>
                <w:b/>
                <w:sz w:val="16"/>
              </w:rPr>
            </w:pPr>
          </w:p>
          <w:p w14:paraId="639985A0" w14:textId="77777777" w:rsidR="001D140E" w:rsidRPr="00767DF7" w:rsidRDefault="001D140E" w:rsidP="00347403">
            <w:pPr>
              <w:widowControl w:val="0"/>
              <w:contextualSpacing/>
              <w:jc w:val="center"/>
              <w:rPr>
                <w:b/>
                <w:sz w:val="16"/>
              </w:rPr>
            </w:pPr>
          </w:p>
          <w:p w14:paraId="53EE23FB" w14:textId="492014D2" w:rsidR="00326CD7" w:rsidRPr="00767DF7" w:rsidRDefault="00A07EEB" w:rsidP="00347403">
            <w:pPr>
              <w:widowControl w:val="0"/>
              <w:contextualSpacing/>
              <w:jc w:val="center"/>
              <w:rPr>
                <w:b/>
              </w:rPr>
            </w:pPr>
            <w:r w:rsidRPr="00767DF7">
              <w:rPr>
                <w:b/>
              </w:rPr>
              <w:t>Lê Ánh Dương</w:t>
            </w:r>
          </w:p>
        </w:tc>
      </w:tr>
    </w:tbl>
    <w:p w14:paraId="103BBD2C" w14:textId="081ADBC5" w:rsidR="00EB0B86" w:rsidRPr="00767DF7" w:rsidRDefault="00EB0B86" w:rsidP="00347403">
      <w:pPr>
        <w:widowControl w:val="0"/>
        <w:spacing w:afterLines="60" w:after="144" w:line="264" w:lineRule="auto"/>
        <w:ind w:left="-284"/>
        <w:contextualSpacing/>
        <w:jc w:val="center"/>
        <w:rPr>
          <w:b/>
          <w:lang w:val="nl-NL"/>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662"/>
      </w:tblGrid>
      <w:tr w:rsidR="00767DF7" w:rsidRPr="00767DF7" w14:paraId="74699CCA" w14:textId="77777777" w:rsidTr="00EB0B86">
        <w:tc>
          <w:tcPr>
            <w:tcW w:w="3403" w:type="dxa"/>
          </w:tcPr>
          <w:p w14:paraId="24A47F28" w14:textId="0AE9D64B" w:rsidR="00EB0B86" w:rsidRPr="00767DF7" w:rsidRDefault="00EB0B86" w:rsidP="00EB0B86">
            <w:pPr>
              <w:widowControl w:val="0"/>
              <w:spacing w:afterLines="60" w:after="144" w:line="264" w:lineRule="auto"/>
              <w:contextualSpacing/>
              <w:jc w:val="center"/>
              <w:rPr>
                <w:b/>
                <w:sz w:val="26"/>
                <w:lang w:val="nl-NL"/>
              </w:rPr>
            </w:pPr>
            <w:r w:rsidRPr="00767DF7">
              <w:rPr>
                <w:b/>
                <w:sz w:val="26"/>
                <w:lang w:val="nl-NL"/>
              </w:rPr>
              <w:t>UỶ BAN NHÂN DÂN</w:t>
            </w:r>
          </w:p>
          <w:p w14:paraId="55AED767" w14:textId="1F0F4F63" w:rsidR="00EB0B86" w:rsidRPr="00767DF7" w:rsidRDefault="00EB0B86" w:rsidP="00EB0B86">
            <w:pPr>
              <w:widowControl w:val="0"/>
              <w:spacing w:afterLines="60" w:after="144" w:line="264" w:lineRule="auto"/>
              <w:contextualSpacing/>
              <w:jc w:val="center"/>
              <w:rPr>
                <w:b/>
                <w:sz w:val="26"/>
                <w:lang w:val="nl-NL"/>
              </w:rPr>
            </w:pPr>
            <w:r w:rsidRPr="00767DF7">
              <w:rPr>
                <w:b/>
                <w:sz w:val="26"/>
                <w:lang w:val="nl-NL"/>
              </w:rPr>
              <w:t>TỈNH BẮC GIANG</w:t>
            </w:r>
          </w:p>
          <w:p w14:paraId="0C37CAB8" w14:textId="55DF481C" w:rsidR="00EB0B86" w:rsidRPr="00767DF7" w:rsidRDefault="00EB0B86" w:rsidP="00347403">
            <w:pPr>
              <w:widowControl w:val="0"/>
              <w:spacing w:afterLines="60" w:after="144" w:line="264" w:lineRule="auto"/>
              <w:contextualSpacing/>
              <w:jc w:val="center"/>
              <w:rPr>
                <w:b/>
                <w:lang w:val="nl-NL"/>
              </w:rPr>
            </w:pPr>
            <w:r w:rsidRPr="00767DF7">
              <w:rPr>
                <w:b/>
                <w:noProof/>
                <w:sz w:val="16"/>
              </w:rPr>
              <mc:AlternateContent>
                <mc:Choice Requires="wps">
                  <w:drawing>
                    <wp:anchor distT="0" distB="0" distL="114300" distR="114300" simplePos="0" relativeHeight="251659776" behindDoc="0" locked="0" layoutInCell="1" allowOverlap="1" wp14:anchorId="121DE8DD" wp14:editId="0EEC9E1C">
                      <wp:simplePos x="0" y="0"/>
                      <wp:positionH relativeFrom="column">
                        <wp:posOffset>623409</wp:posOffset>
                      </wp:positionH>
                      <wp:positionV relativeFrom="paragraph">
                        <wp:posOffset>16510</wp:posOffset>
                      </wp:positionV>
                      <wp:extent cx="685800" cy="0"/>
                      <wp:effectExtent l="0" t="0" r="19050" b="19050"/>
                      <wp:wrapNone/>
                      <wp:docPr id="1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DDC99" id="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3pt" to="10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">
                      <o:lock v:ext="edit" shapetype="f"/>
                    </v:line>
                  </w:pict>
                </mc:Fallback>
              </mc:AlternateContent>
            </w:r>
          </w:p>
        </w:tc>
        <w:tc>
          <w:tcPr>
            <w:tcW w:w="6662" w:type="dxa"/>
          </w:tcPr>
          <w:p w14:paraId="446E2FD2" w14:textId="4553D068" w:rsidR="00EB0B86" w:rsidRPr="00767DF7" w:rsidRDefault="00EB0B86" w:rsidP="00EB0B86">
            <w:pPr>
              <w:widowControl w:val="0"/>
              <w:spacing w:afterLines="60" w:after="144" w:line="264" w:lineRule="auto"/>
              <w:contextualSpacing/>
              <w:jc w:val="center"/>
              <w:rPr>
                <w:b/>
                <w:sz w:val="26"/>
                <w:lang w:val="nl-NL"/>
              </w:rPr>
            </w:pPr>
            <w:r w:rsidRPr="00767DF7">
              <w:rPr>
                <w:b/>
                <w:sz w:val="26"/>
                <w:lang w:val="nl-NL"/>
              </w:rPr>
              <w:t>CỘNG HOÀ XÃ HỘI CHỦ NGHĨA VIỆT NAM</w:t>
            </w:r>
          </w:p>
          <w:p w14:paraId="522D60C8" w14:textId="0B3009B6" w:rsidR="00EB0B86" w:rsidRPr="00767DF7" w:rsidRDefault="00EB0B86" w:rsidP="00EB0B86">
            <w:pPr>
              <w:widowControl w:val="0"/>
              <w:spacing w:afterLines="60" w:after="144" w:line="264" w:lineRule="auto"/>
              <w:contextualSpacing/>
              <w:jc w:val="center"/>
              <w:rPr>
                <w:b/>
                <w:lang w:val="nl-NL"/>
              </w:rPr>
            </w:pPr>
            <w:r w:rsidRPr="00767DF7">
              <w:rPr>
                <w:b/>
                <w:noProof/>
                <w:sz w:val="14"/>
              </w:rPr>
              <mc:AlternateContent>
                <mc:Choice Requires="wps">
                  <w:drawing>
                    <wp:anchor distT="0" distB="0" distL="114300" distR="114300" simplePos="0" relativeHeight="251656704" behindDoc="0" locked="0" layoutInCell="1" allowOverlap="1" wp14:anchorId="316693AC" wp14:editId="69AABDE4">
                      <wp:simplePos x="0" y="0"/>
                      <wp:positionH relativeFrom="column">
                        <wp:posOffset>1001196</wp:posOffset>
                      </wp:positionH>
                      <wp:positionV relativeFrom="paragraph">
                        <wp:posOffset>212090</wp:posOffset>
                      </wp:positionV>
                      <wp:extent cx="2111375" cy="0"/>
                      <wp:effectExtent l="0" t="0" r="0" b="0"/>
                      <wp:wrapNone/>
                      <wp:docPr id="1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BA62FC" id="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16.7pt" to="245.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">
                      <o:lock v:ext="edit" shapetype="f"/>
                    </v:line>
                  </w:pict>
                </mc:Fallback>
              </mc:AlternateContent>
            </w:r>
            <w:r w:rsidRPr="00767DF7">
              <w:rPr>
                <w:b/>
                <w:lang w:val="nl-NL"/>
              </w:rPr>
              <w:t>Độc lập - Tự do - Hạnh phúc</w:t>
            </w:r>
          </w:p>
          <w:p w14:paraId="5368BEB9" w14:textId="7076733E" w:rsidR="00EB0B86" w:rsidRPr="00767DF7" w:rsidRDefault="00EB0B86" w:rsidP="00347403">
            <w:pPr>
              <w:widowControl w:val="0"/>
              <w:spacing w:afterLines="60" w:after="144" w:line="264" w:lineRule="auto"/>
              <w:contextualSpacing/>
              <w:jc w:val="center"/>
              <w:rPr>
                <w:b/>
                <w:lang w:val="nl-NL"/>
              </w:rPr>
            </w:pPr>
          </w:p>
        </w:tc>
      </w:tr>
    </w:tbl>
    <w:p w14:paraId="595A0670" w14:textId="73ACEE94" w:rsidR="00EB0B86" w:rsidRPr="00767DF7" w:rsidRDefault="00EB0B86" w:rsidP="00347403">
      <w:pPr>
        <w:widowControl w:val="0"/>
        <w:spacing w:afterLines="60" w:after="144" w:line="264" w:lineRule="auto"/>
        <w:ind w:left="-284"/>
        <w:contextualSpacing/>
        <w:jc w:val="center"/>
        <w:rPr>
          <w:b/>
          <w:lang w:val="nl-NL"/>
        </w:rPr>
      </w:pPr>
      <w:r w:rsidRPr="00767DF7">
        <w:rPr>
          <w:b/>
          <w:noProof/>
        </w:rPr>
        <mc:AlternateContent>
          <mc:Choice Requires="wps">
            <w:drawing>
              <wp:anchor distT="0" distB="0" distL="114300" distR="114300" simplePos="0" relativeHeight="251661824" behindDoc="0" locked="0" layoutInCell="1" allowOverlap="1" wp14:anchorId="7AE2E4B3" wp14:editId="220B3F92">
                <wp:simplePos x="0" y="0"/>
                <wp:positionH relativeFrom="column">
                  <wp:posOffset>0</wp:posOffset>
                </wp:positionH>
                <wp:positionV relativeFrom="paragraph">
                  <wp:posOffset>94776</wp:posOffset>
                </wp:positionV>
                <wp:extent cx="1066800" cy="304800"/>
                <wp:effectExtent l="0" t="0" r="19050" b="19050"/>
                <wp:wrapNone/>
                <wp:docPr id="11"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304800"/>
                        </a:xfrm>
                        <a:prstGeom prst="rect">
                          <a:avLst/>
                        </a:prstGeom>
                        <a:solidFill>
                          <a:srgbClr val="FFFFFF"/>
                        </a:solidFill>
                        <a:ln w="9525">
                          <a:solidFill>
                            <a:srgbClr val="000000"/>
                          </a:solidFill>
                          <a:miter lim="800000"/>
                          <a:headEnd/>
                          <a:tailEnd/>
                        </a:ln>
                      </wps:spPr>
                      <wps:txbx>
                        <w:txbxContent>
                          <w:p w14:paraId="3D4700E4" w14:textId="77777777" w:rsidR="00EB0B86" w:rsidRPr="00797BA4" w:rsidRDefault="00EB0B86" w:rsidP="00EB0B86">
                            <w:pPr>
                              <w:rPr>
                                <w:b/>
                                <w:lang w:val="vi-VN"/>
                              </w:rPr>
                            </w:pPr>
                            <w:r w:rsidRPr="00797BA4">
                              <w:rPr>
                                <w:b/>
                              </w:rPr>
                              <w:t>D</w:t>
                            </w:r>
                            <w:r w:rsidRPr="00797BA4">
                              <w:rPr>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E2E4B3" id="_x0000_t202" coordsize="21600,21600" o:spt="202" path="m,l,21600r21600,l21600,xe">
                <v:stroke joinstyle="miter"/>
                <v:path gradientshapeok="t" o:connecttype="rect"/>
              </v:shapetype>
              <v:shape id=" 29" o:spid="_x0000_s1026" type="#_x0000_t202" style="position:absolute;left:0;text-align:left;margin-left:0;margin-top:7.45pt;width:8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">
                <v:path arrowok="t"/>
                <v:textbox>
                  <w:txbxContent>
                    <w:p w14:paraId="3D4700E4" w14:textId="77777777" w:rsidR="00EB0B86" w:rsidRPr="00797BA4" w:rsidRDefault="00EB0B86" w:rsidP="00EB0B86">
                      <w:pPr>
                        <w:rPr>
                          <w:b/>
                          <w:lang w:val="vi-VN"/>
                        </w:rPr>
                      </w:pPr>
                      <w:r w:rsidRPr="00797BA4">
                        <w:rPr>
                          <w:b/>
                        </w:rPr>
                        <w:t>D</w:t>
                      </w:r>
                      <w:r w:rsidRPr="00797BA4">
                        <w:rPr>
                          <w:b/>
                          <w:lang w:val="vi-VN"/>
                        </w:rPr>
                        <w:t>Ự THẢO</w:t>
                      </w:r>
                    </w:p>
                  </w:txbxContent>
                </v:textbox>
              </v:shape>
            </w:pict>
          </mc:Fallback>
        </mc:AlternateContent>
      </w:r>
    </w:p>
    <w:p w14:paraId="7AFBFE79" w14:textId="248F914A" w:rsidR="00EB0B86" w:rsidRPr="00767DF7" w:rsidRDefault="00E444EB" w:rsidP="00347403">
      <w:pPr>
        <w:widowControl w:val="0"/>
        <w:spacing w:afterLines="60" w:after="144" w:line="264" w:lineRule="auto"/>
        <w:ind w:left="-284"/>
        <w:contextualSpacing/>
        <w:jc w:val="center"/>
        <w:rPr>
          <w:b/>
          <w:lang w:val="nl-NL"/>
        </w:rPr>
      </w:pPr>
      <w:r>
        <w:rPr>
          <w:b/>
          <w:lang w:val="nl-NL"/>
        </w:rPr>
        <w:t xml:space="preserve"> </w:t>
      </w:r>
    </w:p>
    <w:p w14:paraId="061C65BA" w14:textId="36B74B00" w:rsidR="00294604" w:rsidRPr="00767DF7" w:rsidRDefault="00294604" w:rsidP="00347403">
      <w:pPr>
        <w:widowControl w:val="0"/>
        <w:spacing w:afterLines="60" w:after="144" w:line="264" w:lineRule="auto"/>
        <w:ind w:left="-284"/>
        <w:contextualSpacing/>
        <w:jc w:val="center"/>
        <w:rPr>
          <w:b/>
          <w:lang w:val="nl-NL"/>
        </w:rPr>
      </w:pPr>
      <w:r w:rsidRPr="00767DF7">
        <w:rPr>
          <w:b/>
          <w:lang w:val="nl-NL"/>
        </w:rPr>
        <w:t>ĐỀ ÁN</w:t>
      </w:r>
    </w:p>
    <w:p w14:paraId="49770FFB" w14:textId="77777777" w:rsidR="00963B89" w:rsidRDefault="005C3002" w:rsidP="00347403">
      <w:pPr>
        <w:widowControl w:val="0"/>
        <w:spacing w:afterLines="60" w:after="144" w:line="264" w:lineRule="auto"/>
        <w:contextualSpacing/>
        <w:jc w:val="center"/>
        <w:rPr>
          <w:rStyle w:val="markedcontent"/>
          <w:rFonts w:asciiTheme="majorHAnsi" w:hAnsiTheme="majorHAnsi" w:cstheme="majorHAnsi"/>
          <w:b/>
          <w:bCs/>
        </w:rPr>
      </w:pPr>
      <w:r w:rsidRPr="00767DF7">
        <w:rPr>
          <w:rStyle w:val="markedcontent"/>
          <w:rFonts w:asciiTheme="majorHAnsi" w:hAnsiTheme="majorHAnsi" w:cstheme="majorHAnsi"/>
          <w:b/>
          <w:bCs/>
        </w:rPr>
        <w:t>Giảng dạy tiếng Hàn tại trường</w:t>
      </w:r>
      <w:r w:rsidR="001A7D80" w:rsidRPr="00767DF7">
        <w:rPr>
          <w:rStyle w:val="markedcontent"/>
          <w:rFonts w:asciiTheme="majorHAnsi" w:hAnsiTheme="majorHAnsi" w:cstheme="majorHAnsi"/>
          <w:b/>
          <w:bCs/>
        </w:rPr>
        <w:t xml:space="preserve"> </w:t>
      </w:r>
      <w:r w:rsidR="000D6F79" w:rsidRPr="00767DF7">
        <w:rPr>
          <w:rStyle w:val="markedcontent"/>
          <w:rFonts w:asciiTheme="majorHAnsi" w:hAnsiTheme="majorHAnsi" w:cstheme="majorHAnsi"/>
          <w:b/>
          <w:bCs/>
        </w:rPr>
        <w:t>THPT</w:t>
      </w:r>
      <w:r w:rsidRPr="00767DF7">
        <w:rPr>
          <w:rStyle w:val="markedcontent"/>
          <w:rFonts w:asciiTheme="majorHAnsi" w:hAnsiTheme="majorHAnsi" w:cstheme="majorHAnsi"/>
          <w:b/>
          <w:bCs/>
        </w:rPr>
        <w:t xml:space="preserve"> Chuyên Bắc Giang; </w:t>
      </w:r>
      <w:r w:rsidR="00373C2D" w:rsidRPr="00767DF7">
        <w:rPr>
          <w:rStyle w:val="markedcontent"/>
          <w:rFonts w:asciiTheme="majorHAnsi" w:hAnsiTheme="majorHAnsi" w:cstheme="majorHAnsi"/>
          <w:b/>
          <w:bCs/>
        </w:rPr>
        <w:t xml:space="preserve">giảng dạy </w:t>
      </w:r>
      <w:r w:rsidR="00C91BD5" w:rsidRPr="00767DF7">
        <w:rPr>
          <w:rStyle w:val="markedcontent"/>
          <w:rFonts w:asciiTheme="majorHAnsi" w:hAnsiTheme="majorHAnsi" w:cstheme="majorHAnsi"/>
          <w:b/>
          <w:bCs/>
        </w:rPr>
        <w:t>tiếng Hàn, tiếng Nhật, tiếng Trung Quốc</w:t>
      </w:r>
      <w:r w:rsidR="008140FB" w:rsidRPr="00767DF7">
        <w:rPr>
          <w:rStyle w:val="markedcontent"/>
          <w:rFonts w:asciiTheme="majorHAnsi" w:hAnsiTheme="majorHAnsi" w:cstheme="majorHAnsi"/>
          <w:b/>
          <w:bCs/>
        </w:rPr>
        <w:t xml:space="preserve"> </w:t>
      </w:r>
      <w:r w:rsidRPr="00767DF7">
        <w:rPr>
          <w:rStyle w:val="markedcontent"/>
          <w:rFonts w:asciiTheme="majorHAnsi" w:hAnsiTheme="majorHAnsi" w:cstheme="majorHAnsi"/>
          <w:b/>
          <w:bCs/>
        </w:rPr>
        <w:t>tại</w:t>
      </w:r>
      <w:r w:rsidR="001A7D80" w:rsidRPr="00767DF7">
        <w:rPr>
          <w:rStyle w:val="markedcontent"/>
          <w:rFonts w:asciiTheme="majorHAnsi" w:hAnsiTheme="majorHAnsi" w:cstheme="majorHAnsi"/>
          <w:b/>
          <w:bCs/>
        </w:rPr>
        <w:t xml:space="preserve"> </w:t>
      </w:r>
      <w:r w:rsidRPr="00767DF7">
        <w:rPr>
          <w:rStyle w:val="markedcontent"/>
          <w:rFonts w:asciiTheme="majorHAnsi" w:hAnsiTheme="majorHAnsi" w:cstheme="majorHAnsi"/>
          <w:b/>
          <w:bCs/>
        </w:rPr>
        <w:t>trung</w:t>
      </w:r>
      <w:r w:rsidR="007E6540" w:rsidRPr="00767DF7">
        <w:rPr>
          <w:rStyle w:val="markedcontent"/>
          <w:rFonts w:asciiTheme="majorHAnsi" w:hAnsiTheme="majorHAnsi" w:cstheme="majorHAnsi"/>
          <w:b/>
          <w:bCs/>
        </w:rPr>
        <w:t xml:space="preserve"> tâm</w:t>
      </w:r>
      <w:r w:rsidRPr="00767DF7">
        <w:rPr>
          <w:rStyle w:val="markedcontent"/>
          <w:rFonts w:asciiTheme="majorHAnsi" w:hAnsiTheme="majorHAnsi" w:cstheme="majorHAnsi"/>
          <w:b/>
          <w:bCs/>
        </w:rPr>
        <w:t xml:space="preserve"> </w:t>
      </w:r>
      <w:r w:rsidR="000D6F79" w:rsidRPr="00767DF7">
        <w:rPr>
          <w:rStyle w:val="markedcontent"/>
          <w:rFonts w:asciiTheme="majorHAnsi" w:hAnsiTheme="majorHAnsi" w:cstheme="majorHAnsi"/>
          <w:b/>
          <w:bCs/>
        </w:rPr>
        <w:t>GDNN-GDTX</w:t>
      </w:r>
      <w:r w:rsidRPr="00767DF7">
        <w:rPr>
          <w:rStyle w:val="markedcontent"/>
          <w:rFonts w:asciiTheme="majorHAnsi" w:hAnsiTheme="majorHAnsi" w:cstheme="majorHAnsi"/>
          <w:b/>
          <w:bCs/>
        </w:rPr>
        <w:t xml:space="preserve"> và </w:t>
      </w:r>
      <w:r w:rsidR="00B235A5" w:rsidRPr="00767DF7">
        <w:rPr>
          <w:rStyle w:val="markedcontent"/>
          <w:rFonts w:asciiTheme="majorHAnsi" w:hAnsiTheme="majorHAnsi" w:cstheme="majorHAnsi"/>
          <w:b/>
          <w:bCs/>
        </w:rPr>
        <w:t>cơ sở</w:t>
      </w:r>
      <w:r w:rsidR="00DB4CC0" w:rsidRPr="00767DF7">
        <w:rPr>
          <w:rStyle w:val="markedcontent"/>
          <w:rFonts w:asciiTheme="majorHAnsi" w:hAnsiTheme="majorHAnsi" w:cstheme="majorHAnsi"/>
          <w:b/>
          <w:bCs/>
        </w:rPr>
        <w:t xml:space="preserve"> </w:t>
      </w:r>
      <w:r w:rsidR="007B02B7" w:rsidRPr="00767DF7">
        <w:rPr>
          <w:rStyle w:val="markedcontent"/>
          <w:rFonts w:asciiTheme="majorHAnsi" w:hAnsiTheme="majorHAnsi" w:cstheme="majorHAnsi"/>
          <w:b/>
          <w:bCs/>
        </w:rPr>
        <w:t>GDNN</w:t>
      </w:r>
      <w:r w:rsidR="00963B89">
        <w:rPr>
          <w:rStyle w:val="markedcontent"/>
          <w:rFonts w:asciiTheme="majorHAnsi" w:hAnsiTheme="majorHAnsi" w:cstheme="majorHAnsi"/>
          <w:b/>
          <w:bCs/>
        </w:rPr>
        <w:t xml:space="preserve"> </w:t>
      </w:r>
    </w:p>
    <w:p w14:paraId="16D28BB3" w14:textId="0B0B3EDB" w:rsidR="000B381A" w:rsidRPr="00767DF7" w:rsidRDefault="00963B89" w:rsidP="00347403">
      <w:pPr>
        <w:widowControl w:val="0"/>
        <w:spacing w:afterLines="60" w:after="144" w:line="264" w:lineRule="auto"/>
        <w:contextualSpacing/>
        <w:jc w:val="center"/>
        <w:rPr>
          <w:rStyle w:val="markedcontent"/>
          <w:rFonts w:asciiTheme="majorHAnsi" w:hAnsiTheme="majorHAnsi" w:cstheme="majorHAnsi"/>
          <w:b/>
          <w:bCs/>
        </w:rPr>
      </w:pPr>
      <w:r>
        <w:rPr>
          <w:rStyle w:val="markedcontent"/>
          <w:rFonts w:asciiTheme="majorHAnsi" w:hAnsiTheme="majorHAnsi" w:cstheme="majorHAnsi"/>
          <w:b/>
          <w:bCs/>
        </w:rPr>
        <w:t>trên địa bàn tỉnh.</w:t>
      </w:r>
    </w:p>
    <w:p w14:paraId="373D45EB" w14:textId="6C4CBD42" w:rsidR="00143A8A" w:rsidRPr="00767DF7" w:rsidRDefault="00EE1E50" w:rsidP="00347403">
      <w:pPr>
        <w:widowControl w:val="0"/>
        <w:spacing w:afterLines="60" w:after="144" w:line="264" w:lineRule="auto"/>
        <w:contextualSpacing/>
        <w:jc w:val="center"/>
        <w:rPr>
          <w:rFonts w:asciiTheme="majorHAnsi" w:hAnsiTheme="majorHAnsi" w:cstheme="majorHAnsi"/>
          <w:b/>
          <w:bCs/>
          <w:spacing w:val="-4"/>
          <w:lang w:val="nl-NL"/>
        </w:rPr>
      </w:pPr>
      <w:r w:rsidRPr="00767DF7">
        <w:rPr>
          <w:i/>
        </w:rPr>
        <w:t xml:space="preserve">(Kèm </w:t>
      </w:r>
      <w:r w:rsidR="008140FB" w:rsidRPr="00767DF7">
        <w:rPr>
          <w:i/>
        </w:rPr>
        <w:t xml:space="preserve">theo Quyết định số         </w:t>
      </w:r>
      <w:r w:rsidRPr="00767DF7">
        <w:rPr>
          <w:i/>
        </w:rPr>
        <w:t>/QĐ-UBND ngày        /6/2022 của UBND tỉnh)</w:t>
      </w:r>
    </w:p>
    <w:p w14:paraId="50F5B5BB" w14:textId="77777777" w:rsidR="00E81CF8" w:rsidRPr="00767DF7" w:rsidRDefault="00E844B9" w:rsidP="00347403">
      <w:pPr>
        <w:widowControl w:val="0"/>
        <w:spacing w:afterLines="60" w:after="144" w:line="264" w:lineRule="auto"/>
        <w:contextualSpacing/>
        <w:jc w:val="center"/>
        <w:rPr>
          <w:b/>
          <w:bCs/>
        </w:rPr>
      </w:pPr>
      <w:r w:rsidRPr="00767DF7">
        <w:rPr>
          <w:i/>
          <w:iCs/>
          <w:noProof/>
        </w:rPr>
        <mc:AlternateContent>
          <mc:Choice Requires="wps">
            <w:drawing>
              <wp:anchor distT="0" distB="0" distL="114300" distR="114300" simplePos="0" relativeHeight="251657216" behindDoc="0" locked="0" layoutInCell="1" allowOverlap="1" wp14:anchorId="4FB47D5D" wp14:editId="43050432">
                <wp:simplePos x="0" y="0"/>
                <wp:positionH relativeFrom="column">
                  <wp:posOffset>2075654</wp:posOffset>
                </wp:positionH>
                <wp:positionV relativeFrom="paragraph">
                  <wp:posOffset>17780</wp:posOffset>
                </wp:positionV>
                <wp:extent cx="1653540" cy="0"/>
                <wp:effectExtent l="0" t="0" r="22860" b="19050"/>
                <wp:wrapNone/>
                <wp:docPr id="10"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E39D93" id="_x0000_t32" coordsize="21600,21600" o:spt="32" o:oned="t" path="m,l21600,21600e" filled="f">
                <v:path arrowok="t" fillok="f" o:connecttype="none"/>
                <o:lock v:ext="edit" shapetype="t"/>
              </v:shapetype>
              <v:shape id=" 30" o:spid="_x0000_s1026" type="#_x0000_t32" style="position:absolute;margin-left:163.45pt;margin-top:1.4pt;width:13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">
                <o:lock v:ext="edit" shapetype="f"/>
              </v:shape>
            </w:pict>
          </mc:Fallback>
        </mc:AlternateContent>
      </w:r>
    </w:p>
    <w:p w14:paraId="1C870DFF" w14:textId="77777777" w:rsidR="00B964D7" w:rsidRPr="00767DF7" w:rsidRDefault="00B964D7" w:rsidP="00347403">
      <w:pPr>
        <w:widowControl w:val="0"/>
        <w:spacing w:afterLines="60" w:after="144" w:line="264" w:lineRule="auto"/>
        <w:contextualSpacing/>
        <w:jc w:val="center"/>
        <w:rPr>
          <w:b/>
        </w:rPr>
      </w:pPr>
    </w:p>
    <w:p w14:paraId="7D49A20B" w14:textId="6DD4ECA3" w:rsidR="00294604" w:rsidRPr="00767DF7" w:rsidRDefault="00294604" w:rsidP="00347403">
      <w:pPr>
        <w:widowControl w:val="0"/>
        <w:spacing w:afterLines="60" w:after="144" w:line="264" w:lineRule="auto"/>
        <w:contextualSpacing/>
        <w:jc w:val="center"/>
        <w:rPr>
          <w:b/>
        </w:rPr>
      </w:pPr>
      <w:r w:rsidRPr="00767DF7">
        <w:rPr>
          <w:b/>
        </w:rPr>
        <w:t>P</w:t>
      </w:r>
      <w:r w:rsidR="00943B15" w:rsidRPr="00767DF7">
        <w:rPr>
          <w:b/>
        </w:rPr>
        <w:t>hần</w:t>
      </w:r>
      <w:r w:rsidRPr="00767DF7">
        <w:rPr>
          <w:b/>
        </w:rPr>
        <w:t xml:space="preserve"> I </w:t>
      </w:r>
    </w:p>
    <w:p w14:paraId="0CDA7B68" w14:textId="45723E30" w:rsidR="00CD071A" w:rsidRPr="00767DF7" w:rsidRDefault="00CD071A" w:rsidP="00347403">
      <w:pPr>
        <w:widowControl w:val="0"/>
        <w:spacing w:afterLines="60" w:after="144" w:line="264" w:lineRule="auto"/>
        <w:contextualSpacing/>
        <w:jc w:val="center"/>
        <w:rPr>
          <w:b/>
        </w:rPr>
      </w:pPr>
      <w:bookmarkStart w:id="3" w:name="_Hlk75621852"/>
      <w:r w:rsidRPr="00767DF7">
        <w:rPr>
          <w:b/>
        </w:rPr>
        <w:t xml:space="preserve">CĂN CỨ </w:t>
      </w:r>
      <w:r w:rsidR="008E14C9" w:rsidRPr="00767DF7">
        <w:rPr>
          <w:b/>
        </w:rPr>
        <w:t xml:space="preserve">VÀ SỰ CẦN THIẾT </w:t>
      </w:r>
      <w:r w:rsidR="00294604" w:rsidRPr="00767DF7">
        <w:rPr>
          <w:b/>
        </w:rPr>
        <w:t>XÂY DỰNG ĐỀ ÁN</w:t>
      </w:r>
      <w:bookmarkStart w:id="4" w:name="_Hlk75622250"/>
      <w:bookmarkEnd w:id="3"/>
    </w:p>
    <w:p w14:paraId="4AC89A0B" w14:textId="77777777" w:rsidR="00797BA4" w:rsidRPr="00767DF7" w:rsidRDefault="00797BA4" w:rsidP="00347403">
      <w:pPr>
        <w:widowControl w:val="0"/>
        <w:spacing w:afterLines="60" w:after="144" w:line="264" w:lineRule="auto"/>
        <w:contextualSpacing/>
        <w:jc w:val="center"/>
        <w:rPr>
          <w:b/>
        </w:rPr>
      </w:pPr>
    </w:p>
    <w:p w14:paraId="34BCFE8D" w14:textId="148C5A0E" w:rsidR="00EB66D7" w:rsidRPr="00767DF7" w:rsidRDefault="001F7473" w:rsidP="00347403">
      <w:pPr>
        <w:widowControl w:val="0"/>
        <w:spacing w:afterLines="60" w:after="144" w:line="264" w:lineRule="auto"/>
        <w:contextualSpacing/>
        <w:jc w:val="both"/>
        <w:rPr>
          <w:b/>
          <w:lang w:val="nb-NO" w:eastAsia="zh-CN"/>
        </w:rPr>
      </w:pPr>
      <w:r w:rsidRPr="00767DF7">
        <w:rPr>
          <w:b/>
          <w:lang w:val="nb-NO" w:eastAsia="zh-CN"/>
        </w:rPr>
        <w:tab/>
      </w:r>
      <w:r w:rsidR="00CD071A" w:rsidRPr="00767DF7">
        <w:rPr>
          <w:b/>
          <w:lang w:val="nb-NO" w:eastAsia="zh-CN"/>
        </w:rPr>
        <w:t xml:space="preserve">I. </w:t>
      </w:r>
      <w:r w:rsidR="008E14C9" w:rsidRPr="00767DF7">
        <w:rPr>
          <w:b/>
          <w:lang w:val="nb-NO" w:eastAsia="zh-CN"/>
        </w:rPr>
        <w:t>CĂN CỨ XÂY DỰNG ĐỀ ÁN</w:t>
      </w:r>
      <w:r w:rsidR="00CD071A" w:rsidRPr="00767DF7">
        <w:rPr>
          <w:b/>
          <w:lang w:val="nb-NO" w:eastAsia="zh-CN"/>
        </w:rPr>
        <w:t xml:space="preserve"> </w:t>
      </w:r>
    </w:p>
    <w:p w14:paraId="1F9BD5C2" w14:textId="35507822" w:rsidR="00725B0A" w:rsidRPr="00767DF7" w:rsidRDefault="001F7473" w:rsidP="00347403">
      <w:pPr>
        <w:widowControl w:val="0"/>
        <w:spacing w:afterLines="60" w:after="144" w:line="264" w:lineRule="auto"/>
        <w:contextualSpacing/>
        <w:jc w:val="both"/>
        <w:rPr>
          <w:b/>
          <w:lang w:val="nb-NO" w:eastAsia="zh-CN"/>
        </w:rPr>
      </w:pPr>
      <w:r w:rsidRPr="00767DF7">
        <w:rPr>
          <w:b/>
          <w:lang w:val="nb-NO" w:eastAsia="zh-CN"/>
        </w:rPr>
        <w:tab/>
      </w:r>
      <w:r w:rsidR="00CD071A" w:rsidRPr="00767DF7">
        <w:rPr>
          <w:b/>
          <w:lang w:val="nb-NO" w:eastAsia="zh-CN"/>
        </w:rPr>
        <w:t xml:space="preserve">1. </w:t>
      </w:r>
      <w:bookmarkStart w:id="5" w:name="_Hlk89785769"/>
      <w:r w:rsidR="00CD071A" w:rsidRPr="00767DF7">
        <w:rPr>
          <w:b/>
          <w:lang w:val="nb-NO" w:eastAsia="zh-CN"/>
        </w:rPr>
        <w:t xml:space="preserve">Các văn bản của </w:t>
      </w:r>
      <w:r w:rsidR="00387E28" w:rsidRPr="00767DF7">
        <w:rPr>
          <w:b/>
          <w:lang w:val="nb-NO" w:eastAsia="zh-CN"/>
        </w:rPr>
        <w:t>T</w:t>
      </w:r>
      <w:r w:rsidR="00B95D29" w:rsidRPr="00767DF7">
        <w:rPr>
          <w:b/>
          <w:lang w:val="nb-NO" w:eastAsia="zh-CN"/>
        </w:rPr>
        <w:t xml:space="preserve">rung ương </w:t>
      </w:r>
    </w:p>
    <w:p w14:paraId="2A016A83" w14:textId="61BE76D5" w:rsidR="008F0D0F" w:rsidRPr="00767DF7" w:rsidRDefault="007D0F39" w:rsidP="00347403">
      <w:pPr>
        <w:widowControl w:val="0"/>
        <w:spacing w:afterLines="60" w:after="144" w:line="264" w:lineRule="auto"/>
        <w:ind w:firstLine="567"/>
        <w:contextualSpacing/>
        <w:jc w:val="both"/>
      </w:pPr>
      <w:r w:rsidRPr="00767DF7">
        <w:rPr>
          <w:b/>
          <w:lang w:val="nb-NO" w:eastAsia="zh-CN"/>
        </w:rPr>
        <w:tab/>
      </w:r>
      <w:r w:rsidR="008F0D0F" w:rsidRPr="00767DF7">
        <w:rPr>
          <w:lang w:val="vi-VN"/>
        </w:rPr>
        <w:t>Quyết định số</w:t>
      </w:r>
      <w:r w:rsidR="008F0D0F" w:rsidRPr="00767DF7">
        <w:t xml:space="preserve"> </w:t>
      </w:r>
      <w:r w:rsidR="008F0D0F" w:rsidRPr="00767DF7">
        <w:rPr>
          <w:lang w:val="vi-VN"/>
        </w:rPr>
        <w:t>1400/QĐ-TTg ngày 30/9/2008 của Thủ tướng Chính phủ về việc phê duyệt Đề án “Dạy và</w:t>
      </w:r>
      <w:r w:rsidR="008F0D0F" w:rsidRPr="00767DF7">
        <w:t xml:space="preserve"> </w:t>
      </w:r>
      <w:r w:rsidR="008F0D0F" w:rsidRPr="00767DF7">
        <w:rPr>
          <w:lang w:val="vi-VN"/>
        </w:rPr>
        <w:t>học ngoại ngữ trong hệ thống giáo dục quốc dân giai đoạn 2008</w:t>
      </w:r>
      <w:r w:rsidR="008F0D0F" w:rsidRPr="00767DF7">
        <w:t>-</w:t>
      </w:r>
      <w:r w:rsidR="008F0D0F" w:rsidRPr="00767DF7">
        <w:rPr>
          <w:lang w:val="vi-VN"/>
        </w:rPr>
        <w:t>2020”</w:t>
      </w:r>
      <w:r w:rsidR="008F0D0F" w:rsidRPr="00767DF7">
        <w:t>;</w:t>
      </w:r>
    </w:p>
    <w:p w14:paraId="3FA8C99D" w14:textId="212F2DEC" w:rsidR="008F1975" w:rsidRPr="00767DF7" w:rsidRDefault="008F1975" w:rsidP="00545F17">
      <w:pPr>
        <w:widowControl w:val="0"/>
        <w:spacing w:afterLines="60" w:after="144" w:line="264" w:lineRule="auto"/>
        <w:ind w:firstLine="720"/>
        <w:contextualSpacing/>
        <w:jc w:val="both"/>
      </w:pPr>
      <w:r w:rsidRPr="00767DF7">
        <w:rPr>
          <w:lang w:val="vi-VN"/>
        </w:rPr>
        <w:t>Quyết định số 2080/QĐ-TTg ngày 22</w:t>
      </w:r>
      <w:r w:rsidRPr="00767DF7">
        <w:t>/</w:t>
      </w:r>
      <w:r w:rsidRPr="00767DF7">
        <w:rPr>
          <w:lang w:val="vi-VN"/>
        </w:rPr>
        <w:t>12</w:t>
      </w:r>
      <w:r w:rsidRPr="00767DF7">
        <w:t>/</w:t>
      </w:r>
      <w:r w:rsidRPr="00767DF7">
        <w:rPr>
          <w:lang w:val="vi-VN"/>
        </w:rPr>
        <w:t>2017 của Thủ tướng Chính phủ về việc phê duyệt điều chỉnh, bổ sung Đề án “Dạy và học ngoại ngữ trong hệ thống giáo dục quốc dân giai đoạn 2017-2025”</w:t>
      </w:r>
      <w:r w:rsidR="000D5654" w:rsidRPr="00767DF7">
        <w:t>;</w:t>
      </w:r>
    </w:p>
    <w:p w14:paraId="2967929C" w14:textId="11C3F3D6" w:rsidR="002E3CBA" w:rsidRPr="00767DF7" w:rsidRDefault="002E3CBA" w:rsidP="00347403">
      <w:pPr>
        <w:widowControl w:val="0"/>
        <w:spacing w:afterLines="60" w:after="144" w:line="264" w:lineRule="auto"/>
        <w:ind w:firstLine="567"/>
        <w:contextualSpacing/>
        <w:jc w:val="both"/>
        <w:rPr>
          <w:lang w:val="vi-VN"/>
        </w:rPr>
      </w:pPr>
      <w:r w:rsidRPr="00767DF7">
        <w:rPr>
          <w:bCs/>
          <w:lang w:val="nb-NO" w:eastAsia="zh-CN"/>
        </w:rPr>
        <w:tab/>
        <w:t xml:space="preserve">Thông tư số 32/2018/TT-BGDĐT ngày 26/12/2018 của </w:t>
      </w:r>
      <w:r w:rsidR="003400EB" w:rsidRPr="00767DF7">
        <w:rPr>
          <w:bCs/>
          <w:lang w:val="nb-NO" w:eastAsia="zh-CN"/>
        </w:rPr>
        <w:t xml:space="preserve">Bộ trưởng </w:t>
      </w:r>
      <w:r w:rsidRPr="00767DF7">
        <w:rPr>
          <w:bCs/>
          <w:lang w:val="nb-NO" w:eastAsia="zh-CN"/>
        </w:rPr>
        <w:t>Bộ GD&amp;ĐT về Ban hành chương trình giáo dục phổ thông</w:t>
      </w:r>
      <w:r w:rsidR="008F0D0F" w:rsidRPr="00767DF7">
        <w:rPr>
          <w:bCs/>
          <w:lang w:val="nb-NO" w:eastAsia="zh-CN"/>
        </w:rPr>
        <w:t xml:space="preserve"> (GDPT)</w:t>
      </w:r>
      <w:r w:rsidRPr="00767DF7">
        <w:rPr>
          <w:bCs/>
          <w:lang w:val="nb-NO" w:eastAsia="zh-CN"/>
        </w:rPr>
        <w:t>;</w:t>
      </w:r>
    </w:p>
    <w:p w14:paraId="44FB781F" w14:textId="7B7EEE10" w:rsidR="008F0D0F" w:rsidRPr="00767DF7" w:rsidRDefault="008F1975" w:rsidP="00C7504D">
      <w:pPr>
        <w:widowControl w:val="0"/>
        <w:spacing w:afterLines="60" w:after="144" w:line="264" w:lineRule="auto"/>
        <w:contextualSpacing/>
        <w:jc w:val="both"/>
        <w:rPr>
          <w:bCs/>
          <w:lang w:val="nb-NO" w:eastAsia="zh-CN"/>
        </w:rPr>
      </w:pPr>
      <w:r w:rsidRPr="00767DF7">
        <w:rPr>
          <w:bCs/>
          <w:lang w:val="nb-NO" w:eastAsia="zh-CN"/>
        </w:rPr>
        <w:tab/>
      </w:r>
      <w:r w:rsidR="00E2285E" w:rsidRPr="00767DF7">
        <w:rPr>
          <w:bCs/>
          <w:lang w:val="nb-NO" w:eastAsia="zh-CN"/>
        </w:rPr>
        <w:t>Thông tư số</w:t>
      </w:r>
      <w:r w:rsidR="000D5654" w:rsidRPr="00767DF7">
        <w:rPr>
          <w:bCs/>
          <w:lang w:val="nb-NO" w:eastAsia="zh-CN"/>
        </w:rPr>
        <w:t xml:space="preserve"> </w:t>
      </w:r>
      <w:r w:rsidR="00E2285E" w:rsidRPr="00767DF7">
        <w:rPr>
          <w:bCs/>
          <w:lang w:val="nb-NO" w:eastAsia="zh-CN"/>
        </w:rPr>
        <w:t xml:space="preserve">06/2012/TT-BGDĐT ngày 15/02/2012 của Bộ trưởng Bộ </w:t>
      </w:r>
      <w:r w:rsidR="00CE59C1" w:rsidRPr="00767DF7">
        <w:rPr>
          <w:bCs/>
          <w:lang w:val="nb-NO" w:eastAsia="zh-CN"/>
        </w:rPr>
        <w:t>GD&amp;ĐT</w:t>
      </w:r>
      <w:r w:rsidR="00E2285E" w:rsidRPr="00767DF7">
        <w:rPr>
          <w:bCs/>
          <w:lang w:val="nb-NO" w:eastAsia="zh-CN"/>
        </w:rPr>
        <w:t xml:space="preserve"> về </w:t>
      </w:r>
      <w:r w:rsidR="007D0F39" w:rsidRPr="00767DF7">
        <w:rPr>
          <w:bCs/>
          <w:lang w:val="nb-NO" w:eastAsia="zh-CN"/>
        </w:rPr>
        <w:t xml:space="preserve">Quy chế </w:t>
      </w:r>
      <w:r w:rsidR="000D5654" w:rsidRPr="00767DF7">
        <w:rPr>
          <w:bCs/>
          <w:lang w:val="nb-NO" w:eastAsia="zh-CN"/>
        </w:rPr>
        <w:t>t</w:t>
      </w:r>
      <w:r w:rsidR="007D0F39" w:rsidRPr="00767DF7">
        <w:rPr>
          <w:bCs/>
          <w:lang w:val="nb-NO" w:eastAsia="zh-CN"/>
        </w:rPr>
        <w:t xml:space="preserve">ổ chức và hoạt động của trường </w:t>
      </w:r>
      <w:r w:rsidR="00A0550B" w:rsidRPr="00767DF7">
        <w:rPr>
          <w:bCs/>
          <w:lang w:val="nb-NO" w:eastAsia="zh-CN"/>
        </w:rPr>
        <w:t>THPT</w:t>
      </w:r>
      <w:r w:rsidR="007D0F39" w:rsidRPr="00767DF7">
        <w:rPr>
          <w:bCs/>
          <w:lang w:val="nb-NO" w:eastAsia="zh-CN"/>
        </w:rPr>
        <w:t xml:space="preserve"> chuyên</w:t>
      </w:r>
      <w:bookmarkEnd w:id="5"/>
      <w:r w:rsidR="00884FBB" w:rsidRPr="00767DF7">
        <w:rPr>
          <w:bCs/>
          <w:lang w:val="nb-NO" w:eastAsia="zh-CN"/>
        </w:rPr>
        <w:t>;</w:t>
      </w:r>
    </w:p>
    <w:p w14:paraId="512FDE42" w14:textId="60767775" w:rsidR="00463625" w:rsidRPr="00767DF7" w:rsidRDefault="007A7834" w:rsidP="00347403">
      <w:pPr>
        <w:widowControl w:val="0"/>
        <w:spacing w:afterLines="60" w:after="144" w:line="264" w:lineRule="auto"/>
        <w:ind w:firstLine="567"/>
        <w:contextualSpacing/>
        <w:jc w:val="both"/>
        <w:rPr>
          <w:bCs/>
          <w:lang w:val="nb-NO" w:eastAsia="zh-CN"/>
        </w:rPr>
      </w:pPr>
      <w:r w:rsidRPr="00767DF7">
        <w:rPr>
          <w:bCs/>
          <w:lang w:val="nb-NO" w:eastAsia="zh-CN"/>
        </w:rPr>
        <w:tab/>
      </w:r>
      <w:r w:rsidR="00884FBB" w:rsidRPr="00767DF7">
        <w:rPr>
          <w:bCs/>
          <w:lang w:val="nb-NO" w:eastAsia="zh-CN"/>
        </w:rPr>
        <w:t>Quyết định 712/QĐ-BGDĐT ngày 09/02/2021 của Bộ trưởng Bộ GD&amp;ĐT về việc ban hành Chương trình GDPT môn Tiếng Hàn, Tiếng Đức-Ngoại ngữ 1, hệ 10 năm thí điểm</w:t>
      </w:r>
      <w:r w:rsidR="001A459E" w:rsidRPr="00767DF7">
        <w:rPr>
          <w:bCs/>
          <w:lang w:val="nb-NO" w:eastAsia="zh-CN"/>
        </w:rPr>
        <w:t>;</w:t>
      </w:r>
    </w:p>
    <w:p w14:paraId="33C4F9D2" w14:textId="437009E0" w:rsidR="001A459E" w:rsidRPr="00767DF7" w:rsidRDefault="001A459E" w:rsidP="00347403">
      <w:pPr>
        <w:widowControl w:val="0"/>
        <w:spacing w:afterLines="60" w:after="144" w:line="264" w:lineRule="auto"/>
        <w:ind w:firstLine="567"/>
        <w:contextualSpacing/>
        <w:jc w:val="both"/>
        <w:rPr>
          <w:bCs/>
          <w:lang w:val="nb-NO" w:eastAsia="zh-CN"/>
        </w:rPr>
      </w:pPr>
      <w:r w:rsidRPr="00767DF7">
        <w:rPr>
          <w:bCs/>
          <w:lang w:val="nb-NO" w:eastAsia="zh-CN"/>
        </w:rPr>
        <w:tab/>
        <w:t xml:space="preserve">Thông tư số 05/2020/TT-BLĐTBXH ngày 16/8/2020 của Bộ Lao động - Thương binh và Xã hội quy định quy chế tổ chức và hoạt động của </w:t>
      </w:r>
      <w:r w:rsidR="00C7504D" w:rsidRPr="00767DF7">
        <w:rPr>
          <w:bCs/>
          <w:lang w:val="nb-NO" w:eastAsia="zh-CN"/>
        </w:rPr>
        <w:t>t</w:t>
      </w:r>
      <w:r w:rsidRPr="00767DF7">
        <w:rPr>
          <w:bCs/>
          <w:lang w:val="nb-NO" w:eastAsia="zh-CN"/>
        </w:rPr>
        <w:t>rung tâm GDNN công lập cấp huyện;</w:t>
      </w:r>
    </w:p>
    <w:p w14:paraId="26B0B778" w14:textId="04EE2022" w:rsidR="001A459E" w:rsidRPr="00767DF7" w:rsidRDefault="001A459E" w:rsidP="00347403">
      <w:pPr>
        <w:widowControl w:val="0"/>
        <w:spacing w:afterLines="60" w:after="144" w:line="264" w:lineRule="auto"/>
        <w:ind w:firstLine="567"/>
        <w:contextualSpacing/>
        <w:jc w:val="both"/>
        <w:rPr>
          <w:bCs/>
          <w:lang w:val="nb-NO" w:eastAsia="zh-CN"/>
        </w:rPr>
      </w:pPr>
      <w:r w:rsidRPr="00767DF7">
        <w:rPr>
          <w:bCs/>
          <w:lang w:val="nb-NO" w:eastAsia="zh-CN"/>
        </w:rPr>
        <w:tab/>
        <w:t>Thông tư số 14/2021/TT-BLĐTBXH ngày 21/10/2021 của Bộ Lao động - Thương binh và Xã hội quy định về Điều lệ trường trung cấp;</w:t>
      </w:r>
    </w:p>
    <w:p w14:paraId="0C8E94C7" w14:textId="3A404CFB" w:rsidR="001A459E" w:rsidRPr="00767DF7" w:rsidRDefault="001A459E" w:rsidP="00347403">
      <w:pPr>
        <w:widowControl w:val="0"/>
        <w:spacing w:afterLines="60" w:after="144" w:line="264" w:lineRule="auto"/>
        <w:ind w:firstLine="567"/>
        <w:contextualSpacing/>
        <w:jc w:val="both"/>
        <w:rPr>
          <w:bCs/>
          <w:lang w:val="nb-NO" w:eastAsia="zh-CN"/>
        </w:rPr>
      </w:pPr>
      <w:r w:rsidRPr="00767DF7">
        <w:rPr>
          <w:bCs/>
          <w:lang w:val="nb-NO" w:eastAsia="zh-CN"/>
        </w:rPr>
        <w:tab/>
        <w:t>Thông tư số 15/2021/TT-BLĐTBXH ngày 21/10/2021 của Bộ Lao động - Thương binh và Xã hội quy định về Điều lệ trường cao đẳng.</w:t>
      </w:r>
    </w:p>
    <w:p w14:paraId="5115F3AA" w14:textId="4212FAE0" w:rsidR="00CD071A" w:rsidRPr="00767DF7" w:rsidRDefault="00A0785C" w:rsidP="00347403">
      <w:pPr>
        <w:widowControl w:val="0"/>
        <w:spacing w:afterLines="60" w:after="144" w:line="264" w:lineRule="auto"/>
        <w:contextualSpacing/>
        <w:jc w:val="both"/>
        <w:rPr>
          <w:b/>
        </w:rPr>
      </w:pPr>
      <w:r w:rsidRPr="00767DF7">
        <w:rPr>
          <w:b/>
        </w:rPr>
        <w:tab/>
      </w:r>
      <w:r w:rsidR="00CD071A" w:rsidRPr="00767DF7">
        <w:rPr>
          <w:b/>
        </w:rPr>
        <w:t xml:space="preserve">2. </w:t>
      </w:r>
      <w:bookmarkStart w:id="6" w:name="_Hlk89785782"/>
      <w:r w:rsidR="00CD071A" w:rsidRPr="00767DF7">
        <w:rPr>
          <w:b/>
        </w:rPr>
        <w:t>Các văn bản của địa phương</w:t>
      </w:r>
      <w:bookmarkEnd w:id="6"/>
    </w:p>
    <w:p w14:paraId="75AAB76A" w14:textId="08513227" w:rsidR="00A46F35" w:rsidRPr="00767DF7" w:rsidRDefault="00A46F35" w:rsidP="00A46F35">
      <w:pPr>
        <w:widowControl w:val="0"/>
        <w:tabs>
          <w:tab w:val="left" w:pos="720"/>
        </w:tabs>
        <w:contextualSpacing/>
        <w:jc w:val="both"/>
      </w:pPr>
      <w:r w:rsidRPr="00767DF7">
        <w:rPr>
          <w:rFonts w:ascii="Times New Roman Italic" w:hAnsi="Times New Roman Italic"/>
          <w:i/>
        </w:rPr>
        <w:tab/>
      </w:r>
      <w:r w:rsidRPr="00767DF7">
        <w:t>Nghị quyết Đại hội đại biểu Đảng bộ tỉnh Bắc Giang lần thứ XIX, nhiệm kỳ 2020-2025 số 01-NQ/ĐH ngày 15/10/2020;</w:t>
      </w:r>
    </w:p>
    <w:p w14:paraId="084B20D7" w14:textId="77777777" w:rsidR="00364258" w:rsidRDefault="004A0B79" w:rsidP="00347403">
      <w:pPr>
        <w:widowControl w:val="0"/>
        <w:spacing w:afterLines="60" w:after="144" w:line="264" w:lineRule="auto"/>
        <w:ind w:firstLine="567"/>
        <w:contextualSpacing/>
        <w:jc w:val="both"/>
        <w:rPr>
          <w:bCs/>
          <w:spacing w:val="-4"/>
        </w:rPr>
      </w:pPr>
      <w:r w:rsidRPr="00767DF7">
        <w:rPr>
          <w:b/>
        </w:rPr>
        <w:tab/>
      </w:r>
      <w:r w:rsidR="00364258" w:rsidRPr="00A823D4">
        <w:rPr>
          <w:bCs/>
          <w:spacing w:val="-4"/>
        </w:rPr>
        <w:t xml:space="preserve">Kế hoạch số 20-KH/TU ngày 09/6/2021 của Tỉnh ủy Bắc Giang về đào tạo, nâng </w:t>
      </w:r>
      <w:r w:rsidR="00364258" w:rsidRPr="00A823D4">
        <w:rPr>
          <w:bCs/>
          <w:spacing w:val="-4"/>
        </w:rPr>
        <w:lastRenderedPageBreak/>
        <w:t>cao chất lượng nguồn lao động của tỉnh đáp ứng yêu cầu của thời kỳ mới;</w:t>
      </w:r>
    </w:p>
    <w:p w14:paraId="5211DB75" w14:textId="16E5C88A" w:rsidR="007D0F39" w:rsidRPr="00767DF7" w:rsidRDefault="007D0F39" w:rsidP="00364258">
      <w:pPr>
        <w:widowControl w:val="0"/>
        <w:spacing w:afterLines="60" w:after="144" w:line="264" w:lineRule="auto"/>
        <w:ind w:firstLine="720"/>
        <w:contextualSpacing/>
        <w:jc w:val="both"/>
      </w:pPr>
      <w:r w:rsidRPr="00767DF7">
        <w:rPr>
          <w:lang w:val="vi-VN"/>
        </w:rPr>
        <w:t xml:space="preserve">Kế hoạch số 105/KH-UBND ngày 23/5/2019 của UBND tỉnh thực hiện </w:t>
      </w:r>
      <w:r w:rsidR="000154F1" w:rsidRPr="00767DF7">
        <w:rPr>
          <w:lang w:val="vi-VN"/>
        </w:rPr>
        <w:t>Chương trình GDPT</w:t>
      </w:r>
      <w:r w:rsidRPr="00767DF7">
        <w:rPr>
          <w:lang w:val="vi-VN"/>
        </w:rPr>
        <w:t xml:space="preserve"> theo Chỉ thị số 16/CT-TTg ngày 18/6/2018 của Thủ tướng Chính phủ về việc đẩy mạnh thực hiện đổi mới chương trình, sách giáo khoa </w:t>
      </w:r>
      <w:r w:rsidR="00DD1D11" w:rsidRPr="00767DF7">
        <w:rPr>
          <w:lang w:val="vi-VN"/>
        </w:rPr>
        <w:t>GDPT</w:t>
      </w:r>
      <w:r w:rsidR="000D5654" w:rsidRPr="00767DF7">
        <w:t>;</w:t>
      </w:r>
    </w:p>
    <w:p w14:paraId="03C3126E" w14:textId="19B72FAD" w:rsidR="00B95D29" w:rsidRPr="00767DF7" w:rsidRDefault="00B95D29" w:rsidP="00347403">
      <w:pPr>
        <w:widowControl w:val="0"/>
        <w:spacing w:afterLines="60" w:after="144" w:line="264" w:lineRule="auto"/>
        <w:ind w:firstLine="567"/>
        <w:contextualSpacing/>
        <w:jc w:val="both"/>
      </w:pPr>
      <w:r w:rsidRPr="00767DF7">
        <w:t xml:space="preserve">  Kế hoạch </w:t>
      </w:r>
      <w:r w:rsidR="004A0AC9" w:rsidRPr="00767DF7">
        <w:t xml:space="preserve">số 2905/KH-UBND ngày 13/8/2019 của UBND tỉnh Bắc Giang về việc triển khai </w:t>
      </w:r>
      <w:r w:rsidR="00B4400A" w:rsidRPr="00767DF7">
        <w:t>Đ</w:t>
      </w:r>
      <w:r w:rsidR="004A0AC9" w:rsidRPr="00767DF7">
        <w:t>ề án giáo dục hướng nghiệp và định hướng phân luồng học sinh</w:t>
      </w:r>
      <w:r w:rsidR="00987665" w:rsidRPr="00767DF7">
        <w:t xml:space="preserve"> (HS)</w:t>
      </w:r>
      <w:r w:rsidR="004A0AC9" w:rsidRPr="00767DF7">
        <w:t xml:space="preserve"> t</w:t>
      </w:r>
      <w:r w:rsidR="00B4400A" w:rsidRPr="00767DF7">
        <w:t>r</w:t>
      </w:r>
      <w:r w:rsidR="004A0AC9" w:rsidRPr="00767DF7">
        <w:t xml:space="preserve">ong giáo dục phổ thông giai đoạn 2019-2025 của Thủ tướng </w:t>
      </w:r>
      <w:r w:rsidR="00B4400A" w:rsidRPr="00767DF7">
        <w:t>C</w:t>
      </w:r>
      <w:r w:rsidR="004A0AC9" w:rsidRPr="00767DF7">
        <w:t>hính phủ</w:t>
      </w:r>
      <w:r w:rsidR="00B4400A" w:rsidRPr="00767DF7">
        <w:t>.</w:t>
      </w:r>
    </w:p>
    <w:p w14:paraId="6DC50066" w14:textId="172A75B8" w:rsidR="008C1DF4" w:rsidRPr="00A823D4" w:rsidRDefault="008C1DF4" w:rsidP="008C1DF4">
      <w:pPr>
        <w:spacing w:before="60" w:line="254" w:lineRule="auto"/>
        <w:ind w:firstLine="720"/>
        <w:jc w:val="both"/>
      </w:pPr>
      <w:r w:rsidRPr="00A823D4">
        <w:t>Quyết định số 787/QĐ-UBND ngày 31/7/2021 của Chủ tịch UBND tỉnh Bắc Giang về việc phê duyệt “Đề án nâng cao chất lượng giáo dục nghề nghiệp tỉnh Bắc Giang đáp ứng yêu cầu thời kỳ mới”.</w:t>
      </w:r>
    </w:p>
    <w:p w14:paraId="3068579D" w14:textId="39AD40DE" w:rsidR="004A5D1C" w:rsidRPr="00767DF7" w:rsidRDefault="004A5D1C" w:rsidP="008C1DF4">
      <w:pPr>
        <w:widowControl w:val="0"/>
        <w:spacing w:afterLines="60" w:after="144" w:line="264" w:lineRule="auto"/>
        <w:ind w:firstLine="720"/>
        <w:contextualSpacing/>
        <w:jc w:val="both"/>
        <w:rPr>
          <w:rFonts w:asciiTheme="majorHAnsi" w:hAnsiTheme="majorHAnsi" w:cstheme="majorHAnsi"/>
          <w:lang w:val="vi-VN"/>
        </w:rPr>
      </w:pPr>
      <w:r w:rsidRPr="00767DF7">
        <w:rPr>
          <w:rStyle w:val="markedcontent"/>
          <w:rFonts w:asciiTheme="majorHAnsi" w:hAnsiTheme="majorHAnsi" w:cstheme="majorHAnsi"/>
        </w:rPr>
        <w:t xml:space="preserve">Kế hoạch số 148/KH-UBND ngày 28/2/2022 </w:t>
      </w:r>
      <w:r w:rsidR="009E5CC9" w:rsidRPr="00767DF7">
        <w:rPr>
          <w:lang w:val="vi-VN"/>
        </w:rPr>
        <w:t xml:space="preserve"> của UBND tỉnh </w:t>
      </w:r>
      <w:r w:rsidRPr="00767DF7">
        <w:rPr>
          <w:rStyle w:val="markedcontent"/>
          <w:rFonts w:asciiTheme="majorHAnsi" w:hAnsiTheme="majorHAnsi" w:cstheme="majorHAnsi"/>
        </w:rPr>
        <w:t>về Thực hiện Quy hoạch tỉnh Bắc Giang thời kỳ 2021-2030,</w:t>
      </w:r>
      <w:r w:rsidRPr="00767DF7">
        <w:rPr>
          <w:rFonts w:asciiTheme="majorHAnsi" w:hAnsiTheme="majorHAnsi" w:cstheme="majorHAnsi"/>
        </w:rPr>
        <w:t xml:space="preserve"> </w:t>
      </w:r>
      <w:r w:rsidRPr="00767DF7">
        <w:rPr>
          <w:rStyle w:val="markedcontent"/>
          <w:rFonts w:asciiTheme="majorHAnsi" w:hAnsiTheme="majorHAnsi" w:cstheme="majorHAnsi"/>
        </w:rPr>
        <w:t>tầm nhìn đến năm 2050</w:t>
      </w:r>
      <w:r w:rsidR="007B02B7" w:rsidRPr="00767DF7">
        <w:rPr>
          <w:rStyle w:val="markedcontent"/>
          <w:rFonts w:asciiTheme="majorHAnsi" w:hAnsiTheme="majorHAnsi" w:cstheme="majorHAnsi"/>
        </w:rPr>
        <w:t>.</w:t>
      </w:r>
    </w:p>
    <w:p w14:paraId="4FD4F86C" w14:textId="039757E6" w:rsidR="00294604" w:rsidRPr="00767DF7" w:rsidRDefault="007D0F39" w:rsidP="00347403">
      <w:pPr>
        <w:widowControl w:val="0"/>
        <w:spacing w:afterLines="60" w:after="144" w:line="264" w:lineRule="auto"/>
        <w:ind w:firstLine="567"/>
        <w:contextualSpacing/>
        <w:jc w:val="both"/>
        <w:rPr>
          <w:b/>
        </w:rPr>
      </w:pPr>
      <w:r w:rsidRPr="00767DF7">
        <w:rPr>
          <w:lang w:val="vi-VN"/>
        </w:rPr>
        <w:tab/>
      </w:r>
      <w:r w:rsidR="00294604" w:rsidRPr="00767DF7">
        <w:rPr>
          <w:b/>
        </w:rPr>
        <w:t>I</w:t>
      </w:r>
      <w:r w:rsidR="00CD071A" w:rsidRPr="00767DF7">
        <w:rPr>
          <w:b/>
        </w:rPr>
        <w:t>I</w:t>
      </w:r>
      <w:r w:rsidR="00294604" w:rsidRPr="00767DF7">
        <w:rPr>
          <w:b/>
        </w:rPr>
        <w:t xml:space="preserve">. </w:t>
      </w:r>
      <w:r w:rsidR="008E14C9" w:rsidRPr="00767DF7">
        <w:rPr>
          <w:b/>
        </w:rPr>
        <w:t>SỰ CẦN THIẾT XÂY DỰNG ĐỀ ÁN</w:t>
      </w:r>
      <w:r w:rsidR="001E53DD" w:rsidRPr="00767DF7">
        <w:rPr>
          <w:b/>
        </w:rPr>
        <w:t xml:space="preserve"> </w:t>
      </w:r>
    </w:p>
    <w:p w14:paraId="5BB0AD39" w14:textId="3382F22B" w:rsidR="007C3244" w:rsidRPr="00767DF7" w:rsidRDefault="001F7473" w:rsidP="00347403">
      <w:pPr>
        <w:widowControl w:val="0"/>
        <w:spacing w:afterLines="60" w:after="144" w:line="264" w:lineRule="auto"/>
        <w:ind w:firstLine="567"/>
        <w:contextualSpacing/>
        <w:jc w:val="both"/>
        <w:rPr>
          <w:b/>
          <w:lang w:val="nl-NL"/>
        </w:rPr>
      </w:pPr>
      <w:bookmarkStart w:id="7" w:name="_Hlk89785818"/>
      <w:r w:rsidRPr="00767DF7">
        <w:rPr>
          <w:b/>
        </w:rPr>
        <w:tab/>
      </w:r>
      <w:bookmarkStart w:id="8" w:name="_Hlk89785835"/>
      <w:bookmarkEnd w:id="4"/>
      <w:bookmarkEnd w:id="7"/>
      <w:r w:rsidR="00E51DD5" w:rsidRPr="00767DF7">
        <w:rPr>
          <w:b/>
        </w:rPr>
        <w:t>1</w:t>
      </w:r>
      <w:r w:rsidR="00C812F1" w:rsidRPr="00767DF7">
        <w:rPr>
          <w:b/>
          <w:bCs/>
        </w:rPr>
        <w:t xml:space="preserve">. Đánh giá </w:t>
      </w:r>
      <w:r w:rsidR="000E0356" w:rsidRPr="00767DF7">
        <w:rPr>
          <w:b/>
          <w:bCs/>
        </w:rPr>
        <w:t>thực trạng</w:t>
      </w:r>
      <w:r w:rsidR="00C812F1" w:rsidRPr="00767DF7">
        <w:rPr>
          <w:b/>
          <w:bCs/>
        </w:rPr>
        <w:t xml:space="preserve"> </w:t>
      </w:r>
      <w:r w:rsidR="00326CD7" w:rsidRPr="00767DF7">
        <w:rPr>
          <w:b/>
          <w:bCs/>
        </w:rPr>
        <w:t>dạy và học ngoại ngữ</w:t>
      </w:r>
      <w:r w:rsidR="00C812F1" w:rsidRPr="00767DF7">
        <w:rPr>
          <w:b/>
          <w:lang w:val="nl-NL"/>
        </w:rPr>
        <w:t xml:space="preserve"> </w:t>
      </w:r>
      <w:r w:rsidR="00DD1D11" w:rsidRPr="00767DF7">
        <w:rPr>
          <w:b/>
          <w:lang w:val="nl-NL"/>
        </w:rPr>
        <w:t xml:space="preserve">trên địa bàn tỉnh </w:t>
      </w:r>
      <w:r w:rsidR="008C1DF4">
        <w:rPr>
          <w:b/>
          <w:lang w:val="nl-NL"/>
        </w:rPr>
        <w:t>tính đến tháng 6 năm 2022</w:t>
      </w:r>
    </w:p>
    <w:p w14:paraId="586ED608" w14:textId="527DE716" w:rsidR="0031419B" w:rsidRPr="00767DF7" w:rsidRDefault="000E0356" w:rsidP="0031419B">
      <w:pPr>
        <w:widowControl w:val="0"/>
        <w:spacing w:afterLines="60" w:after="144" w:line="264" w:lineRule="auto"/>
        <w:ind w:firstLine="567"/>
        <w:contextualSpacing/>
        <w:jc w:val="both"/>
        <w:rPr>
          <w:bCs/>
          <w:lang w:val="nl-NL"/>
        </w:rPr>
      </w:pPr>
      <w:r w:rsidRPr="00767DF7">
        <w:rPr>
          <w:b/>
          <w:lang w:val="nl-NL"/>
        </w:rPr>
        <w:tab/>
      </w:r>
      <w:r w:rsidR="0031419B" w:rsidRPr="00767DF7">
        <w:rPr>
          <w:bCs/>
          <w:lang w:val="nl-NL"/>
        </w:rPr>
        <w:t>1.1. Về đội ngũ</w:t>
      </w:r>
    </w:p>
    <w:p w14:paraId="2F15D4DD" w14:textId="608F3ED5" w:rsidR="0031419B" w:rsidRPr="00767DF7" w:rsidRDefault="008C1DF4" w:rsidP="0031419B">
      <w:pPr>
        <w:widowControl w:val="0"/>
        <w:spacing w:afterLines="60" w:after="144" w:line="264" w:lineRule="auto"/>
        <w:ind w:firstLine="720"/>
        <w:contextualSpacing/>
        <w:jc w:val="both"/>
        <w:rPr>
          <w:rStyle w:val="fontstyle01"/>
          <w:color w:val="auto"/>
        </w:rPr>
      </w:pPr>
      <w:r>
        <w:rPr>
          <w:rStyle w:val="fontstyle01"/>
          <w:color w:val="auto"/>
        </w:rPr>
        <w:t>T</w:t>
      </w:r>
      <w:r w:rsidR="0031419B" w:rsidRPr="00767DF7">
        <w:rPr>
          <w:rStyle w:val="fontstyle01"/>
          <w:color w:val="auto"/>
        </w:rPr>
        <w:t xml:space="preserve">rường THPT Chuyên Bắc Giang: có 09 </w:t>
      </w:r>
      <w:r>
        <w:rPr>
          <w:rStyle w:val="fontstyle01"/>
          <w:color w:val="auto"/>
        </w:rPr>
        <w:t>giáo viên (</w:t>
      </w:r>
      <w:r w:rsidR="0031419B" w:rsidRPr="00767DF7">
        <w:rPr>
          <w:rStyle w:val="fontstyle01"/>
          <w:color w:val="auto"/>
        </w:rPr>
        <w:t>GV</w:t>
      </w:r>
      <w:r>
        <w:rPr>
          <w:rStyle w:val="fontstyle01"/>
          <w:color w:val="auto"/>
        </w:rPr>
        <w:t>)</w:t>
      </w:r>
      <w:r w:rsidR="0031419B" w:rsidRPr="00767DF7">
        <w:rPr>
          <w:rStyle w:val="fontstyle01"/>
          <w:color w:val="auto"/>
        </w:rPr>
        <w:t xml:space="preserve"> tiếng Anh, 03 GV tiếng Pháp, 03 GV tiếng Trung Quốc, 01 GV tiếng Nhật</w:t>
      </w:r>
      <w:r w:rsidR="00324758">
        <w:rPr>
          <w:rStyle w:val="fontstyle01"/>
          <w:color w:val="auto"/>
        </w:rPr>
        <w:t xml:space="preserve"> có trình độ đào tạo đại học và trên đại học, </w:t>
      </w:r>
      <w:r w:rsidR="00324758" w:rsidRPr="00767DF7">
        <w:rPr>
          <w:rStyle w:val="fontstyle01"/>
          <w:color w:val="auto"/>
        </w:rPr>
        <w:t>chưa có GV tiếng Hàn.</w:t>
      </w:r>
      <w:r w:rsidR="00324758">
        <w:rPr>
          <w:rStyle w:val="fontstyle01"/>
          <w:color w:val="auto"/>
        </w:rPr>
        <w:t xml:space="preserve"> Trong đó, có 03 GV tiếng Pháp, 02 GV tiếng Trung Quốc </w:t>
      </w:r>
      <w:r w:rsidR="00324758">
        <w:t>đạt GV</w:t>
      </w:r>
      <w:r w:rsidR="00324758" w:rsidRPr="00FC48C1">
        <w:t xml:space="preserve"> dạy giỏi</w:t>
      </w:r>
      <w:r w:rsidR="00324758">
        <w:t xml:space="preserve"> cấp tỉnh chu kì 2016-2019.</w:t>
      </w:r>
    </w:p>
    <w:p w14:paraId="7393E199" w14:textId="04600553" w:rsidR="0031419B" w:rsidRPr="00767DF7" w:rsidRDefault="008C1DF4" w:rsidP="0031419B">
      <w:pPr>
        <w:widowControl w:val="0"/>
        <w:spacing w:afterLines="60" w:after="144" w:line="264" w:lineRule="auto"/>
        <w:ind w:firstLine="720"/>
        <w:contextualSpacing/>
        <w:jc w:val="both"/>
      </w:pPr>
      <w:r>
        <w:t>T</w:t>
      </w:r>
      <w:r w:rsidR="0031419B" w:rsidRPr="00767DF7">
        <w:t xml:space="preserve">rung tâm </w:t>
      </w:r>
      <w:r w:rsidR="00F20F24" w:rsidRPr="00767DF7">
        <w:rPr>
          <w:bCs/>
          <w:lang w:val="nl-NL"/>
        </w:rPr>
        <w:t xml:space="preserve">GDNN-GDTX </w:t>
      </w:r>
      <w:r w:rsidR="0031419B" w:rsidRPr="00767DF7">
        <w:t>và cơ sở GDNN:</w:t>
      </w:r>
      <w:r w:rsidR="0038655D" w:rsidRPr="00767DF7">
        <w:rPr>
          <w:bCs/>
          <w:lang w:val="nl-NL"/>
        </w:rPr>
        <w:t xml:space="preserve"> Trên địa bàn tỉnh Bắc Giang có 08 trung tâm GDNN-GDTX các huyện, 01 trung tâm GDTX -Ngoại ngữ, tin học tỉnh (sau đây gọi tắt là các trung tâm); 04 cơ sở GDNN.</w:t>
      </w:r>
    </w:p>
    <w:p w14:paraId="0B429715" w14:textId="72B8E783" w:rsidR="0031419B" w:rsidRPr="00767DF7" w:rsidRDefault="00EE74F3" w:rsidP="0031419B">
      <w:pPr>
        <w:widowControl w:val="0"/>
        <w:spacing w:afterLines="60" w:after="144" w:line="264" w:lineRule="auto"/>
        <w:ind w:firstLine="720"/>
        <w:contextualSpacing/>
        <w:jc w:val="both"/>
        <w:rPr>
          <w:rStyle w:val="fontstyle01"/>
          <w:color w:val="auto"/>
        </w:rPr>
      </w:pPr>
      <w:r>
        <w:rPr>
          <w:rStyle w:val="fontstyle01"/>
          <w:color w:val="auto"/>
        </w:rPr>
        <w:t>-</w:t>
      </w:r>
      <w:r w:rsidR="0031419B" w:rsidRPr="00767DF7">
        <w:rPr>
          <w:rStyle w:val="fontstyle01"/>
          <w:color w:val="auto"/>
        </w:rPr>
        <w:t xml:space="preserve"> Tại các trung tâm:</w:t>
      </w:r>
      <w:r w:rsidR="004E7255" w:rsidRPr="00767DF7">
        <w:rPr>
          <w:rStyle w:val="fontstyle01"/>
          <w:color w:val="auto"/>
        </w:rPr>
        <w:t xml:space="preserve"> có </w:t>
      </w:r>
      <w:r w:rsidR="00BA0B24" w:rsidRPr="00767DF7">
        <w:rPr>
          <w:rStyle w:val="fontstyle01"/>
          <w:color w:val="auto"/>
        </w:rPr>
        <w:t>11</w:t>
      </w:r>
      <w:r w:rsidR="004E7255" w:rsidRPr="00767DF7">
        <w:rPr>
          <w:rStyle w:val="fontstyle01"/>
          <w:color w:val="auto"/>
        </w:rPr>
        <w:t xml:space="preserve"> GV tiếng Anh</w:t>
      </w:r>
      <w:r w:rsidR="000F6FF6" w:rsidRPr="00767DF7">
        <w:rPr>
          <w:rStyle w:val="fontstyle01"/>
          <w:color w:val="auto"/>
        </w:rPr>
        <w:t>, c</w:t>
      </w:r>
      <w:r w:rsidR="004E7255" w:rsidRPr="00767DF7">
        <w:rPr>
          <w:rStyle w:val="fontstyle01"/>
          <w:color w:val="auto"/>
        </w:rPr>
        <w:t>hưa có giáo viên</w:t>
      </w:r>
      <w:r w:rsidR="00270464" w:rsidRPr="00767DF7">
        <w:rPr>
          <w:rStyle w:val="fontstyle01"/>
          <w:color w:val="auto"/>
        </w:rPr>
        <w:t xml:space="preserve"> </w:t>
      </w:r>
      <w:r w:rsidR="004E7255" w:rsidRPr="00767DF7">
        <w:rPr>
          <w:rStyle w:val="fontstyle01"/>
          <w:color w:val="auto"/>
        </w:rPr>
        <w:t>tiếng Hàn, tiếng Nhật, tiếng Trung Quốc</w:t>
      </w:r>
      <w:r w:rsidR="0031419B" w:rsidRPr="00767DF7">
        <w:rPr>
          <w:rStyle w:val="fontstyle01"/>
          <w:color w:val="auto"/>
        </w:rPr>
        <w:t>.</w:t>
      </w:r>
    </w:p>
    <w:p w14:paraId="73E34071" w14:textId="3A968CCB" w:rsidR="0031419B" w:rsidRDefault="00EE74F3" w:rsidP="0031419B">
      <w:pPr>
        <w:widowControl w:val="0"/>
        <w:spacing w:afterLines="60" w:after="144" w:line="264" w:lineRule="auto"/>
        <w:ind w:firstLine="720"/>
        <w:contextualSpacing/>
        <w:jc w:val="both"/>
        <w:rPr>
          <w:rStyle w:val="fontstyle01"/>
          <w:color w:val="auto"/>
        </w:rPr>
      </w:pPr>
      <w:r>
        <w:rPr>
          <w:rStyle w:val="fontstyle01"/>
          <w:color w:val="auto"/>
        </w:rPr>
        <w:t>-</w:t>
      </w:r>
      <w:r w:rsidR="0031419B" w:rsidRPr="00767DF7">
        <w:rPr>
          <w:rStyle w:val="fontstyle01"/>
          <w:color w:val="auto"/>
        </w:rPr>
        <w:t xml:space="preserve"> Tại cơ sở GDNN: </w:t>
      </w:r>
      <w:r w:rsidR="0005480D" w:rsidRPr="00767DF7">
        <w:rPr>
          <w:rStyle w:val="fontstyle01"/>
          <w:color w:val="auto"/>
        </w:rPr>
        <w:t xml:space="preserve">Hiện có </w:t>
      </w:r>
      <w:r w:rsidR="00A33151" w:rsidRPr="00767DF7">
        <w:rPr>
          <w:rStyle w:val="fontstyle01"/>
          <w:color w:val="auto"/>
        </w:rPr>
        <w:t xml:space="preserve">26 </w:t>
      </w:r>
      <w:r w:rsidR="0005480D" w:rsidRPr="00767DF7">
        <w:rPr>
          <w:rStyle w:val="fontstyle01"/>
          <w:color w:val="auto"/>
        </w:rPr>
        <w:t>GV tiếng Anh</w:t>
      </w:r>
      <w:r w:rsidR="00A33151" w:rsidRPr="00767DF7">
        <w:rPr>
          <w:rStyle w:val="fontstyle01"/>
          <w:color w:val="auto"/>
        </w:rPr>
        <w:t>, 05 GV tiếng Trung</w:t>
      </w:r>
      <w:r w:rsidR="001C4CD5">
        <w:rPr>
          <w:rStyle w:val="fontstyle01"/>
          <w:color w:val="auto"/>
        </w:rPr>
        <w:t xml:space="preserve"> Quốc</w:t>
      </w:r>
      <w:r w:rsidR="00270464" w:rsidRPr="00767DF7">
        <w:rPr>
          <w:rStyle w:val="fontstyle01"/>
          <w:color w:val="auto"/>
        </w:rPr>
        <w:t>, 02 GV tiếng Nhật, 03 GV tiếng Hàn.</w:t>
      </w:r>
    </w:p>
    <w:p w14:paraId="3CA4197E" w14:textId="57ADE4FC" w:rsidR="008C1DF4" w:rsidRPr="00767DF7" w:rsidRDefault="00324758" w:rsidP="0031419B">
      <w:pPr>
        <w:widowControl w:val="0"/>
        <w:spacing w:afterLines="60" w:after="144" w:line="264" w:lineRule="auto"/>
        <w:ind w:firstLine="720"/>
        <w:contextualSpacing/>
        <w:jc w:val="both"/>
        <w:rPr>
          <w:rStyle w:val="fontstyle01"/>
          <w:color w:val="auto"/>
        </w:rPr>
      </w:pPr>
      <w:r>
        <w:rPr>
          <w:rStyle w:val="fontstyle01"/>
          <w:color w:val="auto"/>
        </w:rPr>
        <w:t>- 100% GV giảng dạy tiếng Hàn,</w:t>
      </w:r>
      <w:r w:rsidRPr="00E72F77">
        <w:rPr>
          <w:rStyle w:val="fontstyle01"/>
          <w:color w:val="auto"/>
        </w:rPr>
        <w:t xml:space="preserve"> </w:t>
      </w:r>
      <w:r>
        <w:rPr>
          <w:rStyle w:val="fontstyle01"/>
          <w:color w:val="auto"/>
        </w:rPr>
        <w:t>Trung Quốc tại các trường THPT và cơ sở GDNN đều có trình độ đào tạo đại học.</w:t>
      </w:r>
    </w:p>
    <w:p w14:paraId="4D2BB245" w14:textId="1B87A988" w:rsidR="00573E4E" w:rsidRPr="00767DF7" w:rsidRDefault="00573E4E" w:rsidP="00573E4E">
      <w:pPr>
        <w:widowControl w:val="0"/>
        <w:spacing w:afterLines="60" w:after="144" w:line="264" w:lineRule="auto"/>
        <w:ind w:firstLine="720"/>
        <w:contextualSpacing/>
        <w:jc w:val="center"/>
        <w:rPr>
          <w:bCs/>
          <w:i/>
          <w:iCs/>
          <w:lang w:val="nl-NL"/>
        </w:rPr>
      </w:pPr>
      <w:r w:rsidRPr="00767DF7">
        <w:rPr>
          <w:bCs/>
          <w:i/>
          <w:iCs/>
          <w:lang w:val="nl-NL"/>
        </w:rPr>
        <w:t>(Chi tiết tại Biểu</w:t>
      </w:r>
      <w:r w:rsidR="001658AE" w:rsidRPr="00767DF7">
        <w:rPr>
          <w:bCs/>
          <w:i/>
          <w:iCs/>
          <w:lang w:val="nl-NL"/>
        </w:rPr>
        <w:t xml:space="preserve"> 0</w:t>
      </w:r>
      <w:r w:rsidRPr="00767DF7">
        <w:rPr>
          <w:bCs/>
          <w:i/>
          <w:iCs/>
          <w:lang w:val="nl-NL"/>
        </w:rPr>
        <w:t>1)</w:t>
      </w:r>
    </w:p>
    <w:p w14:paraId="09D23CD2" w14:textId="3C828333" w:rsidR="001500E5" w:rsidRPr="00767DF7" w:rsidRDefault="001500E5" w:rsidP="001500E5">
      <w:pPr>
        <w:widowControl w:val="0"/>
        <w:spacing w:afterLines="60" w:after="144" w:line="264" w:lineRule="auto"/>
        <w:ind w:firstLine="720"/>
        <w:contextualSpacing/>
        <w:jc w:val="both"/>
        <w:rPr>
          <w:bCs/>
          <w:lang w:val="nl-NL"/>
        </w:rPr>
      </w:pPr>
      <w:r w:rsidRPr="00767DF7">
        <w:rPr>
          <w:bCs/>
          <w:lang w:val="nl-NL"/>
        </w:rPr>
        <w:t xml:space="preserve">1.2. </w:t>
      </w:r>
      <w:r w:rsidR="00B52E79" w:rsidRPr="00767DF7">
        <w:rPr>
          <w:bCs/>
          <w:lang w:val="nl-NL"/>
        </w:rPr>
        <w:t>Về c</w:t>
      </w:r>
      <w:r w:rsidRPr="00767DF7">
        <w:rPr>
          <w:bCs/>
          <w:lang w:val="nl-NL"/>
        </w:rPr>
        <w:t>ơ sở vật chất</w:t>
      </w:r>
      <w:r w:rsidR="008C1DF4">
        <w:rPr>
          <w:bCs/>
          <w:lang w:val="nl-NL"/>
        </w:rPr>
        <w:t xml:space="preserve"> (CSVC)</w:t>
      </w:r>
    </w:p>
    <w:p w14:paraId="0ED2D605" w14:textId="17F3D28F" w:rsidR="001500E5" w:rsidRPr="00767DF7" w:rsidRDefault="008C1DF4" w:rsidP="001500E5">
      <w:pPr>
        <w:widowControl w:val="0"/>
        <w:spacing w:afterLines="60" w:after="144" w:line="264" w:lineRule="auto"/>
        <w:ind w:firstLine="720"/>
        <w:contextualSpacing/>
        <w:jc w:val="both"/>
        <w:rPr>
          <w:bCs/>
          <w:lang w:val="nl-NL"/>
        </w:rPr>
      </w:pPr>
      <w:r>
        <w:rPr>
          <w:bCs/>
          <w:lang w:val="nl-NL"/>
        </w:rPr>
        <w:t>T</w:t>
      </w:r>
      <w:r w:rsidR="001500E5" w:rsidRPr="00767DF7">
        <w:rPr>
          <w:bCs/>
          <w:lang w:val="nl-NL"/>
        </w:rPr>
        <w:t xml:space="preserve">rường THPT Chuyên Bắc Giang: </w:t>
      </w:r>
      <w:r>
        <w:rPr>
          <w:bCs/>
          <w:lang w:val="nl-NL"/>
        </w:rPr>
        <w:t>n</w:t>
      </w:r>
      <w:r w:rsidR="001500E5" w:rsidRPr="00767DF7">
        <w:rPr>
          <w:bCs/>
          <w:lang w:val="nl-NL"/>
        </w:rPr>
        <w:t>ăm học 2021-2022, nhà trường có tổng số 48 phòng học, 13 phòng học ngoại ngữ chuyên dụng. Thiết bị dạy học ngoại ngữ gồm: 10 tivi, 06 bộ máy tính, 13 bộ thiết bị âm thanh, 07 đài</w:t>
      </w:r>
      <w:r w:rsidR="00E31A3B" w:rsidRPr="00767DF7">
        <w:rPr>
          <w:bCs/>
          <w:lang w:val="nl-NL"/>
        </w:rPr>
        <w:t>,</w:t>
      </w:r>
      <w:r w:rsidR="001500E5" w:rsidRPr="00767DF7">
        <w:rPr>
          <w:bCs/>
          <w:lang w:val="nl-NL"/>
        </w:rPr>
        <w:t xml:space="preserve"> </w:t>
      </w:r>
      <w:r w:rsidR="00E31A3B" w:rsidRPr="00767DF7">
        <w:rPr>
          <w:bCs/>
          <w:lang w:val="nl-NL"/>
        </w:rPr>
        <w:t>đ</w:t>
      </w:r>
      <w:r w:rsidR="001500E5" w:rsidRPr="00767DF7">
        <w:rPr>
          <w:bCs/>
          <w:lang w:val="nl-NL"/>
        </w:rPr>
        <w:t>áp ứng đủ nhu cầu dạy học ngoại ngữ và thực hiện các hoạt động giáo dục</w:t>
      </w:r>
      <w:r>
        <w:rPr>
          <w:bCs/>
          <w:lang w:val="nl-NL"/>
        </w:rPr>
        <w:t>.</w:t>
      </w:r>
    </w:p>
    <w:p w14:paraId="63E5584C" w14:textId="7E8660B0" w:rsidR="001500E5" w:rsidRPr="00767DF7" w:rsidRDefault="001500E5" w:rsidP="001500E5">
      <w:pPr>
        <w:widowControl w:val="0"/>
        <w:spacing w:afterLines="60" w:after="144" w:line="264" w:lineRule="auto"/>
        <w:ind w:firstLine="720"/>
        <w:contextualSpacing/>
        <w:jc w:val="both"/>
        <w:rPr>
          <w:bCs/>
          <w:lang w:val="nl-NL"/>
        </w:rPr>
      </w:pPr>
      <w:r w:rsidRPr="00767DF7">
        <w:rPr>
          <w:bCs/>
          <w:lang w:val="nl-NL"/>
        </w:rPr>
        <w:t xml:space="preserve">Tại các trung tâm GDNN-GDTX và các cơ sở GDNN: </w:t>
      </w:r>
      <w:r w:rsidR="008C1DF4">
        <w:rPr>
          <w:bCs/>
          <w:lang w:val="nl-NL"/>
        </w:rPr>
        <w:t>n</w:t>
      </w:r>
      <w:r w:rsidRPr="00767DF7">
        <w:rPr>
          <w:bCs/>
          <w:lang w:val="nl-NL"/>
        </w:rPr>
        <w:t xml:space="preserve">ăm học 2021-2022, có 326 phòng học, 03 phòng học ngoại ngữ chuyên dụng, 550 bộ máy tính, 34 bộ thiết bị âm thanh, 34 đài cassette. </w:t>
      </w:r>
    </w:p>
    <w:p w14:paraId="492DE8D3" w14:textId="3E7F7AB5" w:rsidR="00573E4E" w:rsidRPr="00767DF7" w:rsidRDefault="00573E4E" w:rsidP="00573E4E">
      <w:pPr>
        <w:widowControl w:val="0"/>
        <w:spacing w:afterLines="60" w:after="144" w:line="264" w:lineRule="auto"/>
        <w:ind w:firstLine="720"/>
        <w:contextualSpacing/>
        <w:jc w:val="center"/>
        <w:rPr>
          <w:bCs/>
          <w:lang w:val="nl-NL"/>
        </w:rPr>
      </w:pPr>
      <w:r w:rsidRPr="00767DF7">
        <w:rPr>
          <w:bCs/>
          <w:i/>
          <w:iCs/>
          <w:lang w:val="nl-NL"/>
        </w:rPr>
        <w:t xml:space="preserve">(Chi tiết tại Biểu </w:t>
      </w:r>
      <w:r w:rsidR="001658AE" w:rsidRPr="00767DF7">
        <w:rPr>
          <w:bCs/>
          <w:i/>
          <w:iCs/>
          <w:lang w:val="nl-NL"/>
        </w:rPr>
        <w:t>0</w:t>
      </w:r>
      <w:r w:rsidR="00D60D34" w:rsidRPr="00767DF7">
        <w:rPr>
          <w:bCs/>
          <w:i/>
          <w:iCs/>
          <w:lang w:val="nl-NL"/>
        </w:rPr>
        <w:t>2</w:t>
      </w:r>
      <w:r w:rsidRPr="00767DF7">
        <w:rPr>
          <w:bCs/>
          <w:i/>
          <w:iCs/>
          <w:lang w:val="nl-NL"/>
        </w:rPr>
        <w:t>)</w:t>
      </w:r>
    </w:p>
    <w:p w14:paraId="707934B2" w14:textId="0420B2DE" w:rsidR="001500E5" w:rsidRPr="00767DF7" w:rsidRDefault="001500E5" w:rsidP="001500E5">
      <w:pPr>
        <w:widowControl w:val="0"/>
        <w:spacing w:afterLines="60" w:after="144" w:line="264" w:lineRule="auto"/>
        <w:ind w:firstLine="720"/>
        <w:contextualSpacing/>
        <w:jc w:val="both"/>
        <w:rPr>
          <w:bCs/>
          <w:spacing w:val="-4"/>
          <w:lang w:val="nl-NL"/>
        </w:rPr>
      </w:pPr>
      <w:r w:rsidRPr="00767DF7">
        <w:rPr>
          <w:bCs/>
          <w:spacing w:val="-4"/>
          <w:lang w:val="nl-NL"/>
        </w:rPr>
        <w:t xml:space="preserve">CSVC, trang thiết bị của các trung tâm và các cơ sở GDNN hiện nay đủ điều kiện tối thiểu để tổ chức dạy học theo mô hình đào tạo nghề được cấp phép theo quy định. </w:t>
      </w:r>
    </w:p>
    <w:p w14:paraId="522C9764" w14:textId="7916DF65" w:rsidR="000E0356" w:rsidRPr="00767DF7" w:rsidRDefault="000E0356" w:rsidP="000E0356">
      <w:pPr>
        <w:widowControl w:val="0"/>
        <w:spacing w:afterLines="60" w:after="144" w:line="264" w:lineRule="auto"/>
        <w:ind w:firstLine="720"/>
        <w:contextualSpacing/>
        <w:jc w:val="both"/>
        <w:rPr>
          <w:bCs/>
          <w:lang w:val="nl-NL"/>
        </w:rPr>
      </w:pPr>
      <w:r w:rsidRPr="00767DF7">
        <w:rPr>
          <w:bCs/>
          <w:lang w:val="nl-NL"/>
        </w:rPr>
        <w:t xml:space="preserve">1.3. </w:t>
      </w:r>
      <w:r w:rsidR="00B52E79" w:rsidRPr="00767DF7">
        <w:rPr>
          <w:bCs/>
          <w:lang w:val="nl-NL"/>
        </w:rPr>
        <w:t>Về c</w:t>
      </w:r>
      <w:r w:rsidRPr="00767DF7">
        <w:rPr>
          <w:bCs/>
          <w:lang w:val="nl-NL"/>
        </w:rPr>
        <w:t>hất lượng giáo dục</w:t>
      </w:r>
    </w:p>
    <w:p w14:paraId="321CF263" w14:textId="3101BF7F" w:rsidR="00286874" w:rsidRPr="00767DF7" w:rsidRDefault="008C1DF4" w:rsidP="00286874">
      <w:pPr>
        <w:widowControl w:val="0"/>
        <w:spacing w:afterLines="60" w:after="144" w:line="264" w:lineRule="auto"/>
        <w:ind w:firstLine="720"/>
        <w:contextualSpacing/>
        <w:jc w:val="both"/>
        <w:rPr>
          <w:rStyle w:val="fontstyle01"/>
          <w:color w:val="auto"/>
        </w:rPr>
      </w:pPr>
      <w:r>
        <w:lastRenderedPageBreak/>
        <w:t>T</w:t>
      </w:r>
      <w:r w:rsidR="00286874" w:rsidRPr="00767DF7">
        <w:t xml:space="preserve">rường THPT Chuyên Bắc Giang: </w:t>
      </w:r>
      <w:r>
        <w:rPr>
          <w:rStyle w:val="fontstyle01"/>
          <w:color w:val="auto"/>
        </w:rPr>
        <w:t>n</w:t>
      </w:r>
      <w:r w:rsidR="00286874" w:rsidRPr="00767DF7">
        <w:rPr>
          <w:rStyle w:val="fontstyle01"/>
          <w:color w:val="auto"/>
        </w:rPr>
        <w:t xml:space="preserve">ăm học 2021-2022, trường </w:t>
      </w:r>
      <w:r w:rsidR="0076160D" w:rsidRPr="00767DF7">
        <w:rPr>
          <w:rStyle w:val="fontstyle01"/>
          <w:color w:val="auto"/>
        </w:rPr>
        <w:t>có</w:t>
      </w:r>
      <w:r w:rsidR="00286874" w:rsidRPr="00767DF7">
        <w:rPr>
          <w:rStyle w:val="fontstyle01"/>
          <w:color w:val="auto"/>
        </w:rPr>
        <w:t xml:space="preserve"> 1.076 HS được tuyển</w:t>
      </w:r>
      <w:r w:rsidR="0076160D" w:rsidRPr="00767DF7">
        <w:rPr>
          <w:rStyle w:val="fontstyle01"/>
          <w:color w:val="auto"/>
        </w:rPr>
        <w:t xml:space="preserve"> chọn từ các địa bàn trong tỉnh</w:t>
      </w:r>
      <w:r>
        <w:rPr>
          <w:rStyle w:val="fontstyle01"/>
          <w:color w:val="auto"/>
        </w:rPr>
        <w:t>. C</w:t>
      </w:r>
      <w:r w:rsidR="00286874" w:rsidRPr="00767DF7">
        <w:rPr>
          <w:rStyle w:val="fontstyle01"/>
          <w:color w:val="auto"/>
        </w:rPr>
        <w:t>ó các môn ngoại ngữ</w:t>
      </w:r>
      <w:r w:rsidR="0076160D" w:rsidRPr="00767DF7">
        <w:rPr>
          <w:rStyle w:val="fontstyle01"/>
          <w:color w:val="auto"/>
        </w:rPr>
        <w:t>, Anh, Pháp, Trung Quốc, Nhật Bản</w:t>
      </w:r>
      <w:r w:rsidR="00286874" w:rsidRPr="00767DF7">
        <w:rPr>
          <w:rStyle w:val="fontstyle01"/>
          <w:color w:val="auto"/>
        </w:rPr>
        <w:t xml:space="preserve">. </w:t>
      </w:r>
      <w:r w:rsidR="0076160D" w:rsidRPr="00767DF7">
        <w:rPr>
          <w:rStyle w:val="fontstyle01"/>
          <w:color w:val="auto"/>
        </w:rPr>
        <w:t>Hằng năm, c</w:t>
      </w:r>
      <w:r w:rsidR="00286874" w:rsidRPr="00767DF7">
        <w:rPr>
          <w:rStyle w:val="fontstyle01"/>
          <w:color w:val="auto"/>
        </w:rPr>
        <w:t xml:space="preserve">ác lớp chuyên </w:t>
      </w:r>
      <w:r w:rsidR="0076160D" w:rsidRPr="00767DF7">
        <w:rPr>
          <w:rStyle w:val="fontstyle01"/>
          <w:color w:val="auto"/>
        </w:rPr>
        <w:t xml:space="preserve">ngữ Anh, Pháp, Trung Quốc, Nhật Bản </w:t>
      </w:r>
      <w:r w:rsidR="00286874" w:rsidRPr="00767DF7">
        <w:rPr>
          <w:rStyle w:val="fontstyle01"/>
          <w:color w:val="auto"/>
        </w:rPr>
        <w:t xml:space="preserve">duy </w:t>
      </w:r>
      <w:r w:rsidR="0076160D" w:rsidRPr="00767DF7">
        <w:rPr>
          <w:rStyle w:val="fontstyle01"/>
          <w:color w:val="auto"/>
        </w:rPr>
        <w:t>trì tuyển sinh với 01 lớp/khóa</w:t>
      </w:r>
      <w:r>
        <w:rPr>
          <w:rStyle w:val="fontstyle01"/>
          <w:color w:val="auto"/>
        </w:rPr>
        <w:t>/ môn chuyên</w:t>
      </w:r>
      <w:r w:rsidR="0076160D" w:rsidRPr="00767DF7">
        <w:rPr>
          <w:rStyle w:val="fontstyle01"/>
          <w:color w:val="auto"/>
        </w:rPr>
        <w:t>.</w:t>
      </w:r>
    </w:p>
    <w:p w14:paraId="1B8B95E9" w14:textId="6C314527" w:rsidR="00286874" w:rsidRPr="00767DF7" w:rsidRDefault="00286874" w:rsidP="00286874">
      <w:pPr>
        <w:widowControl w:val="0"/>
        <w:spacing w:afterLines="60" w:after="144" w:line="264" w:lineRule="auto"/>
        <w:ind w:firstLine="720"/>
        <w:contextualSpacing/>
        <w:jc w:val="both"/>
        <w:rPr>
          <w:rStyle w:val="fontstyle01"/>
          <w:color w:val="auto"/>
        </w:rPr>
      </w:pPr>
      <w:r w:rsidRPr="00767DF7">
        <w:rPr>
          <w:rStyle w:val="fontstyle01"/>
          <w:color w:val="auto"/>
        </w:rPr>
        <w:t>Về chương trình học, các lớp chuyên tiếng Anh học theo chương trình tiếng Anh hệ 10 năm; các lớp chuyên tiếng Pháp, tiếng Nhật, tiếng Trung Quốc học theo chương trình hệ 7 năm của Bộ GD&amp;ĐT kết hợp với chương trình ngoại ngữ chuyên do</w:t>
      </w:r>
      <w:r w:rsidR="0076160D" w:rsidRPr="00767DF7">
        <w:rPr>
          <w:rStyle w:val="fontstyle01"/>
          <w:color w:val="auto"/>
        </w:rPr>
        <w:t xml:space="preserve"> giáo viên </w:t>
      </w:r>
      <w:r w:rsidRPr="00767DF7">
        <w:rPr>
          <w:rStyle w:val="fontstyle01"/>
          <w:color w:val="auto"/>
        </w:rPr>
        <w:t xml:space="preserve">nhà trường </w:t>
      </w:r>
      <w:r w:rsidR="0076160D" w:rsidRPr="00767DF7">
        <w:rPr>
          <w:rStyle w:val="fontstyle01"/>
          <w:color w:val="auto"/>
        </w:rPr>
        <w:t>biên soạn</w:t>
      </w:r>
      <w:r w:rsidRPr="00767DF7">
        <w:rPr>
          <w:rStyle w:val="fontstyle01"/>
          <w:color w:val="auto"/>
        </w:rPr>
        <w:t>.</w:t>
      </w:r>
    </w:p>
    <w:p w14:paraId="6761E34D" w14:textId="32E9AEBB" w:rsidR="00286874" w:rsidRPr="00767DF7" w:rsidRDefault="00286874" w:rsidP="00286874">
      <w:pPr>
        <w:widowControl w:val="0"/>
        <w:spacing w:afterLines="60" w:after="144" w:line="264" w:lineRule="auto"/>
        <w:ind w:firstLine="720"/>
        <w:contextualSpacing/>
        <w:jc w:val="both"/>
        <w:rPr>
          <w:rStyle w:val="fontstyle01"/>
          <w:color w:val="auto"/>
        </w:rPr>
      </w:pPr>
      <w:r w:rsidRPr="00767DF7">
        <w:rPr>
          <w:rStyle w:val="fontstyle01"/>
          <w:color w:val="auto"/>
        </w:rPr>
        <w:t>Chất lượng giáo dục môn chuyên tại các lớp chuyên ngoại ngữ có chuyển biến tích cực trong những năm gần đây</w:t>
      </w:r>
      <w:r w:rsidRPr="00767DF7">
        <w:rPr>
          <w:rStyle w:val="FootnoteReference"/>
        </w:rPr>
        <w:footnoteReference w:id="1"/>
      </w:r>
      <w:r w:rsidRPr="00767DF7">
        <w:rPr>
          <w:rStyle w:val="fontstyle01"/>
          <w:color w:val="auto"/>
        </w:rPr>
        <w:t>. Điểm trung bình thi Tốt nghiệp THPT các môn ngoại ngữ tại trường THPT Chuyên Bắc Giang luôn dẫn đầu toàn tỉnh</w:t>
      </w:r>
      <w:r w:rsidRPr="00767DF7">
        <w:rPr>
          <w:rStyle w:val="FootnoteReference"/>
        </w:rPr>
        <w:footnoteReference w:id="2"/>
      </w:r>
      <w:r w:rsidRPr="00767DF7">
        <w:rPr>
          <w:rStyle w:val="fontstyle01"/>
          <w:color w:val="auto"/>
        </w:rPr>
        <w:t xml:space="preserve">. </w:t>
      </w:r>
    </w:p>
    <w:p w14:paraId="73795E48" w14:textId="16587057" w:rsidR="00345EAA" w:rsidRPr="00767DF7" w:rsidRDefault="00345EAA" w:rsidP="00345EAA">
      <w:pPr>
        <w:widowControl w:val="0"/>
        <w:spacing w:afterLines="60" w:after="144" w:line="264" w:lineRule="auto"/>
        <w:ind w:firstLine="720"/>
        <w:contextualSpacing/>
        <w:jc w:val="both"/>
      </w:pPr>
      <w:r w:rsidRPr="00767DF7">
        <w:t>Tại các trung tâm và cơ sở GDNN:</w:t>
      </w:r>
    </w:p>
    <w:p w14:paraId="6117DC4B" w14:textId="739DDE5F" w:rsidR="0031419B" w:rsidRPr="00767DF7" w:rsidRDefault="00AB366C" w:rsidP="0031419B">
      <w:pPr>
        <w:widowControl w:val="0"/>
        <w:spacing w:afterLines="60" w:after="144" w:line="264" w:lineRule="auto"/>
        <w:ind w:firstLine="720"/>
        <w:contextualSpacing/>
        <w:jc w:val="both"/>
        <w:rPr>
          <w:rStyle w:val="fontstyle01"/>
          <w:color w:val="auto"/>
        </w:rPr>
      </w:pPr>
      <w:r>
        <w:rPr>
          <w:rStyle w:val="fontstyle01"/>
          <w:color w:val="auto"/>
        </w:rPr>
        <w:t xml:space="preserve">- </w:t>
      </w:r>
      <w:r w:rsidR="0031419B" w:rsidRPr="00767DF7">
        <w:rPr>
          <w:rStyle w:val="fontstyle01"/>
          <w:color w:val="auto"/>
        </w:rPr>
        <w:t xml:space="preserve">Tại các trung tâm: </w:t>
      </w:r>
      <w:r w:rsidR="008C1DF4">
        <w:rPr>
          <w:rStyle w:val="fontstyle01"/>
          <w:color w:val="auto"/>
        </w:rPr>
        <w:t>n</w:t>
      </w:r>
      <w:r w:rsidR="0031419B" w:rsidRPr="00767DF7">
        <w:rPr>
          <w:rStyle w:val="fontstyle01"/>
          <w:color w:val="auto"/>
        </w:rPr>
        <w:t>ăm học 2021-2022, tiếng Hàn, tiếng Nhật, tiếng Trung Quốc chưa được triển khai tại các trung tâm.</w:t>
      </w:r>
    </w:p>
    <w:p w14:paraId="6B6B1A50" w14:textId="7591CF6E" w:rsidR="0031419B" w:rsidRPr="00767DF7" w:rsidRDefault="00AB366C" w:rsidP="0031419B">
      <w:pPr>
        <w:widowControl w:val="0"/>
        <w:spacing w:afterLines="60" w:after="144" w:line="264" w:lineRule="auto"/>
        <w:ind w:firstLine="720"/>
        <w:contextualSpacing/>
        <w:jc w:val="both"/>
        <w:rPr>
          <w:rStyle w:val="fontstyle01"/>
          <w:color w:val="auto"/>
          <w:sz w:val="20"/>
          <w:szCs w:val="20"/>
        </w:rPr>
      </w:pPr>
      <w:r>
        <w:rPr>
          <w:rStyle w:val="fontstyle01"/>
          <w:color w:val="auto"/>
        </w:rPr>
        <w:t xml:space="preserve">- </w:t>
      </w:r>
      <w:r w:rsidR="0031419B" w:rsidRPr="00767DF7">
        <w:rPr>
          <w:rStyle w:val="fontstyle01"/>
          <w:color w:val="auto"/>
        </w:rPr>
        <w:t xml:space="preserve">Tại cơ sở GDNN: </w:t>
      </w:r>
      <w:r w:rsidR="008C1DF4">
        <w:rPr>
          <w:rStyle w:val="fontstyle01"/>
          <w:color w:val="auto"/>
        </w:rPr>
        <w:t>n</w:t>
      </w:r>
      <w:r w:rsidR="0031419B" w:rsidRPr="00767DF7">
        <w:rPr>
          <w:rStyle w:val="fontstyle01"/>
          <w:color w:val="auto"/>
        </w:rPr>
        <w:t>ăm học 2021-2022, có 02 đơn vị triển khai dạy và học tiếng Hàn: trường Cao đẳng nghề Công nghệ Việt - Hàn và Trường Cao đẳng Kỹ thuật công nghiệp</w:t>
      </w:r>
      <w:r w:rsidR="0076160D" w:rsidRPr="00767DF7">
        <w:rPr>
          <w:rStyle w:val="FootnoteReference"/>
        </w:rPr>
        <w:footnoteReference w:id="3"/>
      </w:r>
      <w:r w:rsidR="0031419B" w:rsidRPr="00767DF7">
        <w:rPr>
          <w:rStyle w:val="fontstyle01"/>
          <w:color w:val="auto"/>
        </w:rPr>
        <w:t xml:space="preserve">. </w:t>
      </w:r>
    </w:p>
    <w:p w14:paraId="333B17F8" w14:textId="4F4A2B47" w:rsidR="00D60D34" w:rsidRPr="00767DF7" w:rsidRDefault="00D60D34" w:rsidP="00D60D34">
      <w:pPr>
        <w:widowControl w:val="0"/>
        <w:spacing w:afterLines="60" w:after="144" w:line="264" w:lineRule="auto"/>
        <w:contextualSpacing/>
        <w:jc w:val="center"/>
        <w:rPr>
          <w:rStyle w:val="fontstyle01"/>
          <w:rFonts w:ascii="Times New Roman Italic" w:hAnsi="Times New Roman Italic"/>
          <w:color w:val="auto"/>
          <w:spacing w:val="-4"/>
        </w:rPr>
      </w:pPr>
      <w:r w:rsidRPr="00767DF7">
        <w:rPr>
          <w:rFonts w:ascii="Times New Roman Italic" w:hAnsi="Times New Roman Italic"/>
          <w:bCs/>
          <w:i/>
          <w:iCs/>
          <w:spacing w:val="-4"/>
          <w:lang w:val="nl-NL"/>
        </w:rPr>
        <w:t xml:space="preserve">(Số lượng </w:t>
      </w:r>
      <w:r w:rsidR="00987665" w:rsidRPr="00767DF7">
        <w:rPr>
          <w:rFonts w:ascii="Times New Roman Italic" w:hAnsi="Times New Roman Italic"/>
          <w:bCs/>
          <w:i/>
          <w:iCs/>
          <w:spacing w:val="-4"/>
          <w:lang w:val="nl-NL"/>
        </w:rPr>
        <w:t>HS</w:t>
      </w:r>
      <w:r w:rsidRPr="00767DF7">
        <w:rPr>
          <w:rFonts w:ascii="Times New Roman Italic" w:hAnsi="Times New Roman Italic"/>
          <w:bCs/>
          <w:i/>
          <w:iCs/>
          <w:spacing w:val="-4"/>
          <w:lang w:val="nl-NL"/>
        </w:rPr>
        <w:t xml:space="preserve"> học tiếng Hàn, tiếng Nhật, tiếng Trung Quốc chi tiết tại Biểu </w:t>
      </w:r>
      <w:r w:rsidR="001658AE" w:rsidRPr="00767DF7">
        <w:rPr>
          <w:rFonts w:ascii="Times New Roman Italic" w:hAnsi="Times New Roman Italic"/>
          <w:bCs/>
          <w:i/>
          <w:iCs/>
          <w:spacing w:val="-4"/>
          <w:lang w:val="nl-NL"/>
        </w:rPr>
        <w:t>số 0</w:t>
      </w:r>
      <w:r w:rsidRPr="00767DF7">
        <w:rPr>
          <w:rFonts w:ascii="Times New Roman Italic" w:hAnsi="Times New Roman Italic"/>
          <w:bCs/>
          <w:i/>
          <w:iCs/>
          <w:spacing w:val="-4"/>
          <w:lang w:val="nl-NL"/>
        </w:rPr>
        <w:t>3)</w:t>
      </w:r>
    </w:p>
    <w:bookmarkEnd w:id="8"/>
    <w:p w14:paraId="5DEA5F6C" w14:textId="544744EF" w:rsidR="008D39D5" w:rsidRPr="00767DF7" w:rsidRDefault="008473B6" w:rsidP="00347403">
      <w:pPr>
        <w:widowControl w:val="0"/>
        <w:spacing w:afterLines="60" w:after="144" w:line="264" w:lineRule="auto"/>
        <w:ind w:firstLine="720"/>
        <w:contextualSpacing/>
        <w:jc w:val="both"/>
        <w:rPr>
          <w:rFonts w:ascii="Times New Roman Bold" w:hAnsi="Times New Roman Bold"/>
          <w:b/>
        </w:rPr>
      </w:pPr>
      <w:r w:rsidRPr="00767DF7">
        <w:rPr>
          <w:rFonts w:ascii="Times New Roman Bold" w:hAnsi="Times New Roman Bold"/>
          <w:b/>
        </w:rPr>
        <w:t xml:space="preserve">2. Thực trạng về nhu cầu </w:t>
      </w:r>
      <w:bookmarkStart w:id="9" w:name="_Hlk89788975"/>
      <w:r w:rsidR="002E1F0A" w:rsidRPr="00767DF7">
        <w:rPr>
          <w:rFonts w:ascii="Times New Roman Bold" w:hAnsi="Times New Roman Bold"/>
          <w:b/>
        </w:rPr>
        <w:t xml:space="preserve">học </w:t>
      </w:r>
      <w:r w:rsidR="00C91BD5" w:rsidRPr="00767DF7">
        <w:rPr>
          <w:rFonts w:ascii="Times New Roman Bold" w:hAnsi="Times New Roman Bold"/>
          <w:b/>
        </w:rPr>
        <w:t>tiếng Hàn, tiếng Nhật</w:t>
      </w:r>
      <w:r w:rsidRPr="00767DF7">
        <w:rPr>
          <w:rFonts w:ascii="Times New Roman Bold" w:hAnsi="Times New Roman Bold"/>
          <w:b/>
        </w:rPr>
        <w:t xml:space="preserve"> và</w:t>
      </w:r>
      <w:r w:rsidR="00C91BD5" w:rsidRPr="00767DF7">
        <w:rPr>
          <w:rFonts w:ascii="Times New Roman Bold" w:hAnsi="Times New Roman Bold"/>
          <w:b/>
        </w:rPr>
        <w:t xml:space="preserve"> tiếng Trung Quốc</w:t>
      </w:r>
      <w:r w:rsidR="006A442C" w:rsidRPr="00767DF7">
        <w:rPr>
          <w:rFonts w:ascii="Times New Roman Bold" w:hAnsi="Times New Roman Bold"/>
          <w:b/>
        </w:rPr>
        <w:t xml:space="preserve"> </w:t>
      </w:r>
      <w:r w:rsidR="008D39D5" w:rsidRPr="00767DF7">
        <w:rPr>
          <w:rFonts w:ascii="Times New Roman Bold" w:hAnsi="Times New Roman Bold"/>
          <w:b/>
        </w:rPr>
        <w:t>trên địa bàn tỉnh</w:t>
      </w:r>
      <w:bookmarkEnd w:id="9"/>
    </w:p>
    <w:p w14:paraId="4D2C7644" w14:textId="53699D50" w:rsidR="008473B6" w:rsidRPr="00767DF7" w:rsidRDefault="008473B6" w:rsidP="00347403">
      <w:pPr>
        <w:widowControl w:val="0"/>
        <w:spacing w:before="120" w:afterLines="60" w:after="144" w:line="264" w:lineRule="auto"/>
        <w:ind w:firstLine="720"/>
        <w:contextualSpacing/>
        <w:jc w:val="both"/>
        <w:rPr>
          <w:rFonts w:ascii="Times New Roman Italic" w:hAnsi="Times New Roman Italic"/>
          <w:bCs/>
          <w:i/>
          <w:iCs/>
          <w:shd w:val="clear" w:color="auto" w:fill="FFFFFF"/>
        </w:rPr>
      </w:pPr>
      <w:r w:rsidRPr="00767DF7">
        <w:rPr>
          <w:rFonts w:ascii="Times New Roman Italic" w:hAnsi="Times New Roman Italic"/>
          <w:bCs/>
          <w:i/>
          <w:iCs/>
          <w:shd w:val="clear" w:color="auto" w:fill="FFFFFF"/>
        </w:rPr>
        <w:t xml:space="preserve">2.1. Nhu cầu thực tiễn của xã hội </w:t>
      </w:r>
    </w:p>
    <w:p w14:paraId="686B5BBA" w14:textId="20FF657C" w:rsidR="00BC72E3" w:rsidRPr="00767DF7" w:rsidRDefault="00BC72E3" w:rsidP="00347403">
      <w:pPr>
        <w:widowControl w:val="0"/>
        <w:spacing w:afterLines="60" w:after="144" w:line="264" w:lineRule="auto"/>
        <w:ind w:firstLine="720"/>
        <w:contextualSpacing/>
        <w:jc w:val="both"/>
        <w:rPr>
          <w:rStyle w:val="fontstyle01"/>
          <w:color w:val="auto"/>
        </w:rPr>
      </w:pPr>
      <w:bookmarkStart w:id="10" w:name="_Hlk89788927"/>
      <w:r w:rsidRPr="00767DF7">
        <w:rPr>
          <w:rStyle w:val="fontstyle01"/>
          <w:color w:val="auto"/>
        </w:rPr>
        <w:t xml:space="preserve">Bắc Giang là địa bàn các doanh nghiệp </w:t>
      </w:r>
      <w:r w:rsidR="002033A9" w:rsidRPr="00767DF7">
        <w:rPr>
          <w:rStyle w:val="fontstyle01"/>
          <w:color w:val="auto"/>
        </w:rPr>
        <w:t>Hàn Quốc, Nhật Bản, Trung Quốc</w:t>
      </w:r>
      <w:r w:rsidRPr="00767DF7">
        <w:rPr>
          <w:rStyle w:val="fontstyle01"/>
          <w:color w:val="auto"/>
        </w:rPr>
        <w:t xml:space="preserve"> hoạt động sôi </w:t>
      </w:r>
      <w:r w:rsidR="008C1DF4">
        <w:rPr>
          <w:rStyle w:val="fontstyle01"/>
          <w:color w:val="auto"/>
        </w:rPr>
        <w:t>động</w:t>
      </w:r>
      <w:r w:rsidRPr="00767DF7">
        <w:rPr>
          <w:rStyle w:val="fontstyle01"/>
          <w:color w:val="auto"/>
        </w:rPr>
        <w:t xml:space="preserve"> trong những năm gần đây.</w:t>
      </w:r>
      <w:r w:rsidR="00AD4990" w:rsidRPr="00767DF7">
        <w:rPr>
          <w:rStyle w:val="fontstyle01"/>
          <w:color w:val="auto"/>
        </w:rPr>
        <w:t xml:space="preserve"> Sự phát triển kinh tế của địa phương gắn liền với nhu cầu học ngoại ngữ của người dân trên địa bàn tỉnh.</w:t>
      </w:r>
    </w:p>
    <w:p w14:paraId="474BCD14" w14:textId="77777777" w:rsidR="0009792D" w:rsidRPr="00767DF7" w:rsidRDefault="008473B6" w:rsidP="00347403">
      <w:pPr>
        <w:widowControl w:val="0"/>
        <w:spacing w:before="120" w:afterLines="60" w:after="144" w:line="264" w:lineRule="auto"/>
        <w:ind w:firstLine="720"/>
        <w:contextualSpacing/>
        <w:jc w:val="both"/>
        <w:rPr>
          <w:bCs/>
          <w:i/>
          <w:iCs/>
          <w:spacing w:val="-2"/>
          <w:lang w:val="nl-NL"/>
        </w:rPr>
      </w:pPr>
      <w:r w:rsidRPr="00767DF7">
        <w:rPr>
          <w:bCs/>
          <w:i/>
          <w:iCs/>
          <w:spacing w:val="-2"/>
          <w:lang w:val="nl-NL"/>
        </w:rPr>
        <w:t>a</w:t>
      </w:r>
      <w:r w:rsidR="00BC72E3" w:rsidRPr="00767DF7">
        <w:rPr>
          <w:bCs/>
          <w:i/>
          <w:iCs/>
          <w:spacing w:val="-2"/>
          <w:lang w:val="nl-NL"/>
        </w:rPr>
        <w:t>. Hợp tác với Hàn Quốc</w:t>
      </w:r>
    </w:p>
    <w:p w14:paraId="25E72EFD" w14:textId="6CAFCE7D" w:rsidR="00573912" w:rsidRPr="00767DF7" w:rsidRDefault="00BC72E3" w:rsidP="00347403">
      <w:pPr>
        <w:widowControl w:val="0"/>
        <w:spacing w:before="120" w:afterLines="60" w:after="144" w:line="264" w:lineRule="auto"/>
        <w:ind w:firstLine="720"/>
        <w:contextualSpacing/>
        <w:jc w:val="both"/>
        <w:rPr>
          <w:spacing w:val="-4"/>
        </w:rPr>
      </w:pPr>
      <w:r w:rsidRPr="00767DF7">
        <w:rPr>
          <w:spacing w:val="-4"/>
        </w:rPr>
        <w:t>Hiện nay, toàn tỉnh có khoảng 326 dự án đầu tư của các doanh nghiệp Hàn Quốc với tổng số vốn đăng ký đạt khoảng 1.587,2 triệu USD. Hiện Hàn Quốc là quốc gia đứng thứ nhất về số dự án đầu tư vào địa bàn tỉnh và đứng thứ hai về tổng vốn đăng ký trong tổng số hơn 20 quốc gia và vùng lãnh thổ đầu tư vào Bắc Giang</w:t>
      </w:r>
      <w:r w:rsidR="0076160D" w:rsidRPr="00767DF7">
        <w:rPr>
          <w:rStyle w:val="FootnoteReference"/>
          <w:spacing w:val="-4"/>
        </w:rPr>
        <w:footnoteReference w:id="4"/>
      </w:r>
      <w:r w:rsidRPr="00767DF7">
        <w:rPr>
          <w:spacing w:val="-4"/>
        </w:rPr>
        <w:t xml:space="preserve">. </w:t>
      </w:r>
    </w:p>
    <w:p w14:paraId="730997A3" w14:textId="592BEF63" w:rsidR="00573912" w:rsidRPr="00767DF7" w:rsidRDefault="00BC72E3" w:rsidP="00347403">
      <w:pPr>
        <w:widowControl w:val="0"/>
        <w:spacing w:before="120" w:afterLines="60" w:after="144" w:line="264" w:lineRule="auto"/>
        <w:ind w:firstLine="720"/>
        <w:contextualSpacing/>
        <w:jc w:val="both"/>
      </w:pPr>
      <w:r w:rsidRPr="00767DF7">
        <w:lastRenderedPageBreak/>
        <w:t xml:space="preserve">Tính đến nay các doanh nghiệp Hàn Quốc đã giải quyết việc làm cho khoảng trên 63.000 lao động, chiếm 21,7% số lao động trong các doanh nghiệp FDI trên toàn tỉnh, trong đó, doanh nghiệp Hàn Quốc trong các </w:t>
      </w:r>
      <w:r w:rsidR="00933ECC" w:rsidRPr="00767DF7">
        <w:t>KCN</w:t>
      </w:r>
      <w:r w:rsidRPr="00767DF7">
        <w:t xml:space="preserve"> </w:t>
      </w:r>
      <w:r w:rsidRPr="00767DF7">
        <w:rPr>
          <w:bCs/>
          <w:spacing w:val="-2"/>
          <w:lang w:val="pt-BR"/>
        </w:rPr>
        <w:t xml:space="preserve">sử dụng </w:t>
      </w:r>
      <w:r w:rsidRPr="00767DF7">
        <w:rPr>
          <w:bCs/>
          <w:lang w:val="nl-NL"/>
        </w:rPr>
        <w:t xml:space="preserve">41.045 lao động chiếm 23,8% tổng số lao động tại các </w:t>
      </w:r>
      <w:r w:rsidR="00410A3D" w:rsidRPr="00767DF7">
        <w:rPr>
          <w:bCs/>
          <w:lang w:val="nl-NL"/>
        </w:rPr>
        <w:t>KCN</w:t>
      </w:r>
      <w:r w:rsidRPr="00767DF7">
        <w:t xml:space="preserve">. Thu nhập bình quân của người lao động đạt khoảng 8 triệu đồng/người/tháng ở mức khá so với lao động làm việc tại các doanh nghiệp của tỉnh. </w:t>
      </w:r>
    </w:p>
    <w:p w14:paraId="050685EC" w14:textId="77777777" w:rsidR="00573912" w:rsidRPr="00767DF7" w:rsidRDefault="00BC72E3" w:rsidP="00347403">
      <w:pPr>
        <w:widowControl w:val="0"/>
        <w:spacing w:before="120" w:afterLines="60" w:after="144" w:line="264" w:lineRule="auto"/>
        <w:ind w:firstLine="720"/>
        <w:contextualSpacing/>
        <w:jc w:val="both"/>
      </w:pPr>
      <w:r w:rsidRPr="00767DF7">
        <w:t xml:space="preserve">Về lao động Hàn Quốc làm việc tại Bắc Giang: Tính đến thời điểm </w:t>
      </w:r>
      <w:r w:rsidR="00441030" w:rsidRPr="00767DF7">
        <w:t>hiện tại</w:t>
      </w:r>
      <w:r w:rsidRPr="00767DF7">
        <w:t xml:space="preserve">, </w:t>
      </w:r>
      <w:r w:rsidR="00465094" w:rsidRPr="00767DF7">
        <w:t>c</w:t>
      </w:r>
      <w:r w:rsidRPr="00767DF7">
        <w:t>ó khoảng 1</w:t>
      </w:r>
      <w:r w:rsidR="00441030" w:rsidRPr="00767DF7">
        <w:t>200</w:t>
      </w:r>
      <w:r w:rsidRPr="00767DF7">
        <w:t xml:space="preserve"> người lao động nước ngoài là người Hàn Quốc. </w:t>
      </w:r>
    </w:p>
    <w:p w14:paraId="6EBF749F" w14:textId="1439B5F7" w:rsidR="00BC72E3" w:rsidRPr="00767DF7" w:rsidRDefault="00D91F09" w:rsidP="00347403">
      <w:pPr>
        <w:widowControl w:val="0"/>
        <w:spacing w:before="120" w:afterLines="60" w:after="144" w:line="264" w:lineRule="auto"/>
        <w:ind w:firstLine="720"/>
        <w:contextualSpacing/>
        <w:jc w:val="both"/>
      </w:pPr>
      <w:r w:rsidRPr="00767DF7">
        <w:t>Về lao động Việt Nam là người Bắc Giang đi xuất khẩu lao động thị trường Hàn Quốc: Hàng năm có khoảng 200 người.</w:t>
      </w:r>
    </w:p>
    <w:p w14:paraId="34F37D51" w14:textId="464FCD1D" w:rsidR="00BC72E3" w:rsidRPr="00767DF7" w:rsidRDefault="008473B6" w:rsidP="00347403">
      <w:pPr>
        <w:widowControl w:val="0"/>
        <w:spacing w:before="120" w:afterLines="60" w:after="144" w:line="264" w:lineRule="auto"/>
        <w:ind w:firstLine="720"/>
        <w:contextualSpacing/>
        <w:jc w:val="both"/>
        <w:rPr>
          <w:bCs/>
          <w:i/>
          <w:iCs/>
          <w:spacing w:val="-2"/>
          <w:lang w:val="nl-NL"/>
        </w:rPr>
      </w:pPr>
      <w:r w:rsidRPr="00767DF7">
        <w:rPr>
          <w:bCs/>
          <w:i/>
          <w:iCs/>
          <w:spacing w:val="-2"/>
          <w:lang w:val="nl-NL"/>
        </w:rPr>
        <w:t>b</w:t>
      </w:r>
      <w:r w:rsidR="00BC72E3" w:rsidRPr="00767DF7">
        <w:rPr>
          <w:bCs/>
          <w:i/>
          <w:iCs/>
          <w:spacing w:val="-2"/>
          <w:lang w:val="nl-NL"/>
        </w:rPr>
        <w:t>. Hợp tác với Nhật Bản</w:t>
      </w:r>
    </w:p>
    <w:p w14:paraId="7C1B5268" w14:textId="103ECEB3" w:rsidR="00BC72E3" w:rsidRPr="00767DF7" w:rsidRDefault="00BC72E3" w:rsidP="00347403">
      <w:pPr>
        <w:widowControl w:val="0"/>
        <w:spacing w:before="120" w:afterLines="60" w:after="144" w:line="264" w:lineRule="auto"/>
        <w:ind w:firstLine="720"/>
        <w:contextualSpacing/>
        <w:jc w:val="both"/>
      </w:pPr>
      <w:r w:rsidRPr="00767DF7">
        <w:t>Đến hết ngày 31/10/2021, toàn tỉnh có 28 dự án đầu tư FDI của các doanh nghiệp Nhật Bản với tổng số vốn đăng ký đạt khoảng 298 triệu USD. Với kết quả này, hiện Nhật Bản là quốc gia đứng thứ tư về số dự án đầu tư vào địa bàn tỉnh và đứng thứ sáu về tổng vốn đăng ký trong tổng số hơn 20 quốc gia và vùng lãnh thổ đầu tư vào Bắc Giang. Các doanh nghiệp Nhật Bản đến đầu tư trên địa bàn tỉnh Bắc Giang chủ yếu vào các lĩnh vực chế biến, chế tạo: Sản xuất linh kiện điện tử, chế biến thức ăn gia súc, sản xuất thiết bị điện, sản xuất sản phẩm nhựa, may mặc, sản phẩm cơ khí phụ trợ cho ngành công nghiệp nặng</w:t>
      </w:r>
      <w:r w:rsidR="00F3070D" w:rsidRPr="00767DF7">
        <w:rPr>
          <w:rStyle w:val="FootnoteReference"/>
        </w:rPr>
        <w:footnoteReference w:id="5"/>
      </w:r>
      <w:r w:rsidR="008F6EDE" w:rsidRPr="00767DF7">
        <w:t>.</w:t>
      </w:r>
    </w:p>
    <w:p w14:paraId="46A3024F" w14:textId="77777777" w:rsidR="002E00ED" w:rsidRPr="00767DF7" w:rsidRDefault="00441030" w:rsidP="00347403">
      <w:pPr>
        <w:widowControl w:val="0"/>
        <w:spacing w:before="120" w:afterLines="60" w:after="144" w:line="264" w:lineRule="auto"/>
        <w:ind w:firstLine="720"/>
        <w:contextualSpacing/>
        <w:jc w:val="both"/>
      </w:pPr>
      <w:r w:rsidRPr="00767DF7">
        <w:t xml:space="preserve">Về lao động Nhật Bản làm việc tại Bắc Giang: Tính đến thời điểm hiện tại, có khoảng 60 người lao động nước ngoài là người Nhật Bản. </w:t>
      </w:r>
    </w:p>
    <w:p w14:paraId="73C97915" w14:textId="77777777" w:rsidR="002E00ED" w:rsidRPr="00767DF7" w:rsidRDefault="00D91F09" w:rsidP="00347403">
      <w:pPr>
        <w:widowControl w:val="0"/>
        <w:spacing w:before="120" w:afterLines="60" w:after="144" w:line="264" w:lineRule="auto"/>
        <w:ind w:firstLine="720"/>
        <w:contextualSpacing/>
        <w:jc w:val="both"/>
      </w:pPr>
      <w:r w:rsidRPr="00767DF7">
        <w:t>Về lao động Việt Nam là người Bắc Giang đi xuất khẩu lao động thị trường Nhật Bản: Hàng năm có khoảng 750 người.</w:t>
      </w:r>
    </w:p>
    <w:p w14:paraId="34F9EA78" w14:textId="77777777" w:rsidR="002E00ED" w:rsidRPr="00767DF7" w:rsidRDefault="008473B6" w:rsidP="00347403">
      <w:pPr>
        <w:widowControl w:val="0"/>
        <w:spacing w:before="120" w:afterLines="60" w:after="144" w:line="264" w:lineRule="auto"/>
        <w:ind w:firstLine="720"/>
        <w:contextualSpacing/>
        <w:jc w:val="both"/>
        <w:rPr>
          <w:bCs/>
          <w:i/>
          <w:iCs/>
          <w:spacing w:val="-2"/>
          <w:lang w:val="nl-NL"/>
        </w:rPr>
      </w:pPr>
      <w:r w:rsidRPr="00767DF7">
        <w:rPr>
          <w:bCs/>
          <w:i/>
          <w:iCs/>
          <w:spacing w:val="-2"/>
          <w:lang w:val="nl-NL"/>
        </w:rPr>
        <w:t>c</w:t>
      </w:r>
      <w:r w:rsidR="002033A9" w:rsidRPr="00767DF7">
        <w:rPr>
          <w:bCs/>
          <w:i/>
          <w:iCs/>
          <w:spacing w:val="-2"/>
          <w:lang w:val="nl-NL"/>
        </w:rPr>
        <w:t>. Hợp tác với Trung Quốc</w:t>
      </w:r>
    </w:p>
    <w:p w14:paraId="47057370" w14:textId="782203E6" w:rsidR="002E00ED" w:rsidRPr="00767DF7" w:rsidRDefault="002033A9" w:rsidP="00347403">
      <w:pPr>
        <w:widowControl w:val="0"/>
        <w:spacing w:before="120" w:afterLines="60" w:after="144" w:line="264" w:lineRule="auto"/>
        <w:ind w:firstLine="720"/>
        <w:contextualSpacing/>
        <w:jc w:val="both"/>
        <w:rPr>
          <w:spacing w:val="-4"/>
          <w:sz w:val="20"/>
          <w:szCs w:val="20"/>
        </w:rPr>
      </w:pPr>
      <w:r w:rsidRPr="00767DF7">
        <w:t>Đến hết ngày 15/7/2020, toàn tỉnh có 162 dự án đầu tư FDI của các doanh nghiệp Trung Quốc với tổng số vốn đăng ký đạt khoảng 3.329 triệu USD (tương đương 50% tổng vốn đăng ký đầu tư nước ngoài vào Bắc Giang)</w:t>
      </w:r>
      <w:r w:rsidR="00F3070D" w:rsidRPr="00767DF7">
        <w:rPr>
          <w:rStyle w:val="FootnoteReference"/>
        </w:rPr>
        <w:footnoteReference w:id="6"/>
      </w:r>
      <w:r w:rsidRPr="00767DF7">
        <w:t xml:space="preserve">. </w:t>
      </w:r>
    </w:p>
    <w:p w14:paraId="7E29257E" w14:textId="77777777" w:rsidR="002E00ED" w:rsidRPr="00767DF7" w:rsidRDefault="00441030" w:rsidP="00347403">
      <w:pPr>
        <w:widowControl w:val="0"/>
        <w:spacing w:before="120" w:afterLines="60" w:after="144" w:line="264" w:lineRule="auto"/>
        <w:ind w:firstLine="720"/>
        <w:contextualSpacing/>
        <w:jc w:val="both"/>
      </w:pPr>
      <w:r w:rsidRPr="00767DF7">
        <w:t xml:space="preserve">Về lao động Đài Loan - Trung Quốc làm việc tại Bắc Giang: Tính đến thời điểm hiện tại, có khoảng 5000 người lao động nước ngoài là người </w:t>
      </w:r>
      <w:r w:rsidR="00D91F09" w:rsidRPr="00767DF7">
        <w:t>Đài Loan - Trung Quốc</w:t>
      </w:r>
      <w:r w:rsidRPr="00767DF7">
        <w:t xml:space="preserve">. </w:t>
      </w:r>
    </w:p>
    <w:p w14:paraId="173A395A" w14:textId="3936CA34" w:rsidR="002E00ED" w:rsidRPr="00767DF7" w:rsidRDefault="00D91F09" w:rsidP="00347403">
      <w:pPr>
        <w:widowControl w:val="0"/>
        <w:spacing w:before="120" w:afterLines="60" w:after="144" w:line="264" w:lineRule="auto"/>
        <w:ind w:firstLine="720"/>
        <w:contextualSpacing/>
        <w:jc w:val="both"/>
      </w:pPr>
      <w:r w:rsidRPr="00767DF7">
        <w:t>Về lao động Việt Nam là người Bắc Giang đi xuất khẩu lao động thị trường Đài Loan-Trung Quốc: Hàng năm có khoảng 600 người.</w:t>
      </w:r>
    </w:p>
    <w:p w14:paraId="416E5C52" w14:textId="22B23E15" w:rsidR="002E00ED" w:rsidRPr="00767DF7" w:rsidRDefault="00BC72E3" w:rsidP="00347403">
      <w:pPr>
        <w:widowControl w:val="0"/>
        <w:spacing w:before="120" w:afterLines="60" w:after="144" w:line="264" w:lineRule="auto"/>
        <w:ind w:firstLine="720"/>
        <w:contextualSpacing/>
        <w:jc w:val="both"/>
        <w:rPr>
          <w:rFonts w:asciiTheme="majorHAnsi" w:hAnsiTheme="majorHAnsi" w:cstheme="majorHAnsi"/>
          <w:spacing w:val="-8"/>
        </w:rPr>
      </w:pPr>
      <w:r w:rsidRPr="00767DF7">
        <w:rPr>
          <w:rFonts w:asciiTheme="majorHAnsi" w:hAnsiTheme="majorHAnsi" w:cstheme="majorHAnsi"/>
          <w:spacing w:val="-8"/>
          <w:shd w:val="clear" w:color="auto" w:fill="FFFFFF"/>
        </w:rPr>
        <w:t>Nhìn chung, các doanh nghiệp Hàn Quốc, Nhật Bản</w:t>
      </w:r>
      <w:r w:rsidR="002C79FC" w:rsidRPr="00767DF7">
        <w:rPr>
          <w:rFonts w:asciiTheme="majorHAnsi" w:hAnsiTheme="majorHAnsi" w:cstheme="majorHAnsi"/>
          <w:spacing w:val="-8"/>
          <w:shd w:val="clear" w:color="auto" w:fill="FFFFFF"/>
        </w:rPr>
        <w:t>, Trung Quốc</w:t>
      </w:r>
      <w:r w:rsidRPr="00767DF7">
        <w:rPr>
          <w:rFonts w:asciiTheme="majorHAnsi" w:hAnsiTheme="majorHAnsi" w:cstheme="majorHAnsi"/>
          <w:spacing w:val="-8"/>
          <w:shd w:val="clear" w:color="auto" w:fill="FFFFFF"/>
        </w:rPr>
        <w:t xml:space="preserve"> đang hoạt động tại </w:t>
      </w:r>
      <w:r w:rsidRPr="00767DF7">
        <w:rPr>
          <w:rFonts w:asciiTheme="majorHAnsi" w:hAnsiTheme="majorHAnsi" w:cstheme="majorHAnsi"/>
          <w:spacing w:val="-8"/>
          <w:shd w:val="clear" w:color="auto" w:fill="FFFFFF"/>
        </w:rPr>
        <w:lastRenderedPageBreak/>
        <w:t xml:space="preserve">Bắc Giang đều ổn định, quan tâm đến vấn đề đầu tư đổi mới công nghệ, giảm thiểu các tác động đến môi trường và gia tăng giá trị sản xuất bền vững, phù hợp với tiêu chí phát triển, thu hút đầu tư của tỉnh trong giai đoạn hiện nay. Song song với phát triển sản xuất kinh doanh, các doanh nghiệp luôn chấp hành tốt pháp luật của Việt Nam nói chung và Bắc Giang nói riêng, </w:t>
      </w:r>
      <w:r w:rsidR="00F3070D" w:rsidRPr="00767DF7">
        <w:rPr>
          <w:rFonts w:asciiTheme="majorHAnsi" w:hAnsiTheme="majorHAnsi" w:cstheme="majorHAnsi"/>
          <w:spacing w:val="-8"/>
          <w:shd w:val="clear" w:color="auto" w:fill="FFFFFF"/>
        </w:rPr>
        <w:t>n</w:t>
      </w:r>
      <w:r w:rsidR="002C79FC" w:rsidRPr="00767DF7">
        <w:rPr>
          <w:rFonts w:asciiTheme="majorHAnsi" w:hAnsiTheme="majorHAnsi" w:cstheme="majorHAnsi"/>
          <w:spacing w:val="-8"/>
          <w:shd w:val="clear" w:color="auto" w:fill="FFFFFF"/>
        </w:rPr>
        <w:t>hu cầu lao động trong các doanh nghiệp Hàn Quốc, Nhật Bản, Trung Quốc tăng đều mỗi năm.</w:t>
      </w:r>
      <w:r w:rsidRPr="00767DF7">
        <w:rPr>
          <w:rFonts w:asciiTheme="majorHAnsi" w:hAnsiTheme="majorHAnsi" w:cstheme="majorHAnsi"/>
          <w:spacing w:val="-8"/>
          <w:shd w:val="clear" w:color="auto" w:fill="FFFFFF"/>
        </w:rPr>
        <w:t xml:space="preserve"> Bên cạnh đó, </w:t>
      </w:r>
      <w:r w:rsidRPr="00767DF7">
        <w:rPr>
          <w:rFonts w:asciiTheme="majorHAnsi" w:hAnsiTheme="majorHAnsi" w:cstheme="majorHAnsi"/>
          <w:spacing w:val="-8"/>
        </w:rPr>
        <w:t xml:space="preserve">các dự án của các doanh nghiệp </w:t>
      </w:r>
      <w:r w:rsidRPr="00767DF7">
        <w:rPr>
          <w:rFonts w:asciiTheme="majorHAnsi" w:hAnsiTheme="majorHAnsi" w:cstheme="majorHAnsi"/>
          <w:spacing w:val="-8"/>
          <w:shd w:val="clear" w:color="auto" w:fill="FFFFFF"/>
        </w:rPr>
        <w:t xml:space="preserve">Hàn Quốc, Trung Quốc, Nhật Bản </w:t>
      </w:r>
      <w:r w:rsidRPr="00767DF7">
        <w:rPr>
          <w:rFonts w:asciiTheme="majorHAnsi" w:hAnsiTheme="majorHAnsi" w:cstheme="majorHAnsi"/>
          <w:spacing w:val="-8"/>
        </w:rPr>
        <w:t>khi đi vào hoạt động đã có nhiều đóng góp tích cực vào sự phát triển kinh tế - xã hội của tỉnh, đặc biệt trong việc chuyển dịch cơ cấu kinh tế, giải quyết việc làm, tăng năng suất lao động, chuyển giao công nghệ và kinh nghiệm quản lý hiện đại.</w:t>
      </w:r>
    </w:p>
    <w:p w14:paraId="320E89CA" w14:textId="77777777" w:rsidR="002E00ED" w:rsidRPr="00767DF7" w:rsidRDefault="006C6204" w:rsidP="00347403">
      <w:pPr>
        <w:widowControl w:val="0"/>
        <w:spacing w:before="120" w:afterLines="60" w:after="144" w:line="264" w:lineRule="auto"/>
        <w:ind w:firstLine="720"/>
        <w:contextualSpacing/>
        <w:jc w:val="both"/>
        <w:rPr>
          <w:rFonts w:asciiTheme="majorHAnsi" w:hAnsiTheme="majorHAnsi" w:cstheme="majorHAnsi"/>
          <w:bCs/>
          <w:i/>
          <w:iCs/>
          <w:shd w:val="clear" w:color="auto" w:fill="FFFFFF"/>
        </w:rPr>
      </w:pPr>
      <w:r w:rsidRPr="00767DF7">
        <w:rPr>
          <w:rFonts w:asciiTheme="majorHAnsi" w:hAnsiTheme="majorHAnsi" w:cstheme="majorHAnsi"/>
          <w:bCs/>
          <w:i/>
          <w:iCs/>
          <w:shd w:val="clear" w:color="auto" w:fill="FFFFFF"/>
        </w:rPr>
        <w:t>2</w:t>
      </w:r>
      <w:r w:rsidR="00AD4990" w:rsidRPr="00767DF7">
        <w:rPr>
          <w:rFonts w:asciiTheme="majorHAnsi" w:hAnsiTheme="majorHAnsi" w:cstheme="majorHAnsi"/>
          <w:bCs/>
          <w:i/>
          <w:iCs/>
          <w:shd w:val="clear" w:color="auto" w:fill="FFFFFF"/>
        </w:rPr>
        <w:t xml:space="preserve">.2. Nhu cầu </w:t>
      </w:r>
      <w:r w:rsidRPr="00767DF7">
        <w:rPr>
          <w:rFonts w:asciiTheme="majorHAnsi" w:hAnsiTheme="majorHAnsi" w:cstheme="majorHAnsi"/>
          <w:bCs/>
          <w:i/>
          <w:iCs/>
          <w:shd w:val="clear" w:color="auto" w:fill="FFFFFF"/>
        </w:rPr>
        <w:t xml:space="preserve">của </w:t>
      </w:r>
      <w:r w:rsidR="00E4770C" w:rsidRPr="00767DF7">
        <w:rPr>
          <w:rFonts w:asciiTheme="majorHAnsi" w:hAnsiTheme="majorHAnsi" w:cstheme="majorHAnsi"/>
          <w:bCs/>
          <w:i/>
          <w:iCs/>
          <w:shd w:val="clear" w:color="auto" w:fill="FFFFFF"/>
        </w:rPr>
        <w:t>HS</w:t>
      </w:r>
    </w:p>
    <w:p w14:paraId="012F91B7" w14:textId="344C5182" w:rsidR="002E00ED" w:rsidRPr="00767DF7" w:rsidRDefault="00C21FCA" w:rsidP="00347403">
      <w:pPr>
        <w:widowControl w:val="0"/>
        <w:spacing w:before="120" w:afterLines="60" w:after="144" w:line="264" w:lineRule="auto"/>
        <w:ind w:firstLine="720"/>
        <w:contextualSpacing/>
        <w:jc w:val="both"/>
        <w:rPr>
          <w:i/>
        </w:rPr>
      </w:pPr>
      <w:r w:rsidRPr="00767DF7">
        <w:rPr>
          <w:i/>
        </w:rPr>
        <w:t>a</w:t>
      </w:r>
      <w:r w:rsidR="006166CA" w:rsidRPr="00767DF7">
        <w:rPr>
          <w:i/>
        </w:rPr>
        <w:t xml:space="preserve">. </w:t>
      </w:r>
      <w:r w:rsidR="0024098A" w:rsidRPr="00767DF7">
        <w:rPr>
          <w:i/>
        </w:rPr>
        <w:t>Tiếng</w:t>
      </w:r>
      <w:r w:rsidR="006166CA" w:rsidRPr="00767DF7">
        <w:rPr>
          <w:i/>
        </w:rPr>
        <w:t xml:space="preserve"> Hàn</w:t>
      </w:r>
    </w:p>
    <w:p w14:paraId="0CD98161" w14:textId="47CF3C63" w:rsidR="002E00ED" w:rsidRPr="00767DF7" w:rsidRDefault="001F7473" w:rsidP="00347403">
      <w:pPr>
        <w:widowControl w:val="0"/>
        <w:spacing w:before="120" w:afterLines="60" w:after="144" w:line="264" w:lineRule="auto"/>
        <w:ind w:firstLine="720"/>
        <w:contextualSpacing/>
        <w:jc w:val="both"/>
        <w:rPr>
          <w:rStyle w:val="fontstyle01"/>
          <w:color w:val="auto"/>
        </w:rPr>
      </w:pPr>
      <w:r w:rsidRPr="00767DF7">
        <w:rPr>
          <w:rStyle w:val="fontstyle01"/>
          <w:color w:val="auto"/>
        </w:rPr>
        <w:t xml:space="preserve">Ngày 13/01/2022, Sở GD&amp;ĐT đã khảo sát nhu cầu học tiếng Hàn đối với </w:t>
      </w:r>
      <w:r w:rsidR="008F293A" w:rsidRPr="00767DF7">
        <w:rPr>
          <w:rStyle w:val="fontstyle01"/>
          <w:color w:val="auto"/>
        </w:rPr>
        <w:t xml:space="preserve">2 nhóm đối tượng </w:t>
      </w:r>
      <w:r w:rsidR="00CC6B5B" w:rsidRPr="00767DF7">
        <w:rPr>
          <w:rStyle w:val="fontstyle01"/>
          <w:color w:val="auto"/>
        </w:rPr>
        <w:t xml:space="preserve">gồm </w:t>
      </w:r>
      <w:r w:rsidRPr="00767DF7">
        <w:rPr>
          <w:rStyle w:val="fontstyle01"/>
          <w:color w:val="auto"/>
        </w:rPr>
        <w:t xml:space="preserve">100% </w:t>
      </w:r>
      <w:r w:rsidR="00AB76FC" w:rsidRPr="00767DF7">
        <w:rPr>
          <w:rStyle w:val="fontstyle01"/>
          <w:color w:val="auto"/>
        </w:rPr>
        <w:t>HS</w:t>
      </w:r>
      <w:r w:rsidRPr="00767DF7">
        <w:rPr>
          <w:rStyle w:val="fontstyle01"/>
          <w:color w:val="auto"/>
        </w:rPr>
        <w:t xml:space="preserve"> lớp </w:t>
      </w:r>
      <w:r w:rsidR="001B64E1" w:rsidRPr="00767DF7">
        <w:rPr>
          <w:rStyle w:val="fontstyle01"/>
          <w:color w:val="auto"/>
        </w:rPr>
        <w:t>9</w:t>
      </w:r>
      <w:r w:rsidRPr="00767DF7">
        <w:rPr>
          <w:rStyle w:val="fontstyle01"/>
          <w:color w:val="auto"/>
        </w:rPr>
        <w:t xml:space="preserve"> </w:t>
      </w:r>
      <w:r w:rsidR="00CC6B5B" w:rsidRPr="00767DF7">
        <w:rPr>
          <w:rStyle w:val="fontstyle01"/>
          <w:color w:val="auto"/>
        </w:rPr>
        <w:t xml:space="preserve">và 100% </w:t>
      </w:r>
      <w:r w:rsidR="00AB76FC" w:rsidRPr="00767DF7">
        <w:rPr>
          <w:rStyle w:val="fontstyle01"/>
          <w:color w:val="auto"/>
        </w:rPr>
        <w:t>HS</w:t>
      </w:r>
      <w:r w:rsidR="00CC6B5B" w:rsidRPr="00767DF7">
        <w:rPr>
          <w:rStyle w:val="fontstyle01"/>
          <w:color w:val="auto"/>
        </w:rPr>
        <w:t xml:space="preserve"> lớp 10 đang học tại các </w:t>
      </w:r>
      <w:r w:rsidR="00867616" w:rsidRPr="00767DF7">
        <w:rPr>
          <w:rStyle w:val="fontstyle01"/>
          <w:color w:val="auto"/>
        </w:rPr>
        <w:t>trung tâm</w:t>
      </w:r>
      <w:r w:rsidR="00E00C04" w:rsidRPr="00767DF7">
        <w:rPr>
          <w:rStyle w:val="fontstyle01"/>
          <w:color w:val="auto"/>
        </w:rPr>
        <w:t xml:space="preserve"> </w:t>
      </w:r>
      <w:r w:rsidR="00CC6B5B" w:rsidRPr="00767DF7">
        <w:rPr>
          <w:rStyle w:val="fontstyle01"/>
          <w:color w:val="auto"/>
        </w:rPr>
        <w:t xml:space="preserve">và </w:t>
      </w:r>
      <w:r w:rsidR="00334690" w:rsidRPr="00767DF7">
        <w:rPr>
          <w:rStyle w:val="fontstyle01"/>
          <w:color w:val="auto"/>
        </w:rPr>
        <w:t>cơ sở GDNN</w:t>
      </w:r>
      <w:r w:rsidR="00CC6B5B" w:rsidRPr="00767DF7">
        <w:rPr>
          <w:rStyle w:val="fontstyle01"/>
          <w:color w:val="auto"/>
        </w:rPr>
        <w:t xml:space="preserve"> trên địa bàn tỉnh Bắc Giang năm học 2021-2022</w:t>
      </w:r>
      <w:r w:rsidRPr="00767DF7">
        <w:rPr>
          <w:rStyle w:val="fontstyle01"/>
          <w:color w:val="auto"/>
        </w:rPr>
        <w:t xml:space="preserve">, </w:t>
      </w:r>
      <w:r w:rsidR="00AB76FC" w:rsidRPr="00767DF7">
        <w:rPr>
          <w:rStyle w:val="fontstyle01"/>
          <w:color w:val="auto"/>
        </w:rPr>
        <w:t>kết quả cụ thể như sau</w:t>
      </w:r>
      <w:r w:rsidRPr="00767DF7">
        <w:rPr>
          <w:rStyle w:val="fontstyle01"/>
          <w:color w:val="auto"/>
        </w:rPr>
        <w:t>:</w:t>
      </w:r>
    </w:p>
    <w:p w14:paraId="6A235CC4" w14:textId="77777777" w:rsidR="002E00ED" w:rsidRPr="00767DF7" w:rsidRDefault="001B64E1" w:rsidP="00347403">
      <w:pPr>
        <w:widowControl w:val="0"/>
        <w:spacing w:before="120" w:afterLines="60" w:after="144" w:line="264" w:lineRule="auto"/>
        <w:ind w:firstLine="720"/>
        <w:contextualSpacing/>
        <w:jc w:val="both"/>
        <w:rPr>
          <w:rStyle w:val="fontstyle01"/>
          <w:color w:val="auto"/>
        </w:rPr>
      </w:pPr>
      <w:r w:rsidRPr="00767DF7">
        <w:rPr>
          <w:rStyle w:val="fontstyle01"/>
          <w:color w:val="auto"/>
        </w:rPr>
        <w:t xml:space="preserve">- </w:t>
      </w:r>
      <w:r w:rsidR="006A78FF" w:rsidRPr="00767DF7">
        <w:rPr>
          <w:rStyle w:val="fontstyle01"/>
          <w:color w:val="auto"/>
        </w:rPr>
        <w:t xml:space="preserve">Tổng số </w:t>
      </w:r>
      <w:r w:rsidR="00AB76FC" w:rsidRPr="00767DF7">
        <w:rPr>
          <w:rStyle w:val="fontstyle01"/>
          <w:color w:val="auto"/>
        </w:rPr>
        <w:t>HS</w:t>
      </w:r>
      <w:r w:rsidR="006A78FF" w:rsidRPr="00767DF7">
        <w:rPr>
          <w:rStyle w:val="fontstyle01"/>
          <w:color w:val="auto"/>
        </w:rPr>
        <w:t xml:space="preserve"> lớp 9 năm học 2021-2022: </w:t>
      </w:r>
      <w:r w:rsidR="00934432" w:rsidRPr="00767DF7">
        <w:rPr>
          <w:rStyle w:val="fontstyle01"/>
          <w:color w:val="auto"/>
        </w:rPr>
        <w:t>27</w:t>
      </w:r>
      <w:r w:rsidR="002E00ED" w:rsidRPr="00767DF7">
        <w:rPr>
          <w:rStyle w:val="fontstyle01"/>
          <w:color w:val="auto"/>
        </w:rPr>
        <w:t>.</w:t>
      </w:r>
      <w:r w:rsidR="00934432" w:rsidRPr="00767DF7">
        <w:rPr>
          <w:rStyle w:val="fontstyle01"/>
          <w:color w:val="auto"/>
        </w:rPr>
        <w:t xml:space="preserve">423 </w:t>
      </w:r>
      <w:r w:rsidR="00AB76FC" w:rsidRPr="00767DF7">
        <w:rPr>
          <w:rStyle w:val="fontstyle01"/>
          <w:color w:val="auto"/>
        </w:rPr>
        <w:t>HS</w:t>
      </w:r>
      <w:r w:rsidR="00934432" w:rsidRPr="00767DF7">
        <w:rPr>
          <w:rStyle w:val="fontstyle01"/>
          <w:color w:val="auto"/>
        </w:rPr>
        <w:t xml:space="preserve">; </w:t>
      </w:r>
      <w:r w:rsidR="00BB1730" w:rsidRPr="00767DF7">
        <w:rPr>
          <w:rStyle w:val="fontstyle01"/>
          <w:color w:val="auto"/>
        </w:rPr>
        <w:t>s</w:t>
      </w:r>
      <w:r w:rsidR="00934432" w:rsidRPr="00767DF7">
        <w:rPr>
          <w:rStyle w:val="fontstyle01"/>
          <w:color w:val="auto"/>
        </w:rPr>
        <w:t xml:space="preserve">ố </w:t>
      </w:r>
      <w:r w:rsidR="00AB76FC" w:rsidRPr="00767DF7">
        <w:rPr>
          <w:rStyle w:val="fontstyle01"/>
          <w:color w:val="auto"/>
        </w:rPr>
        <w:t>HS</w:t>
      </w:r>
      <w:r w:rsidR="00934432" w:rsidRPr="00767DF7">
        <w:rPr>
          <w:rStyle w:val="fontstyle01"/>
          <w:color w:val="auto"/>
        </w:rPr>
        <w:t xml:space="preserve"> tham gia khảo sát: 27</w:t>
      </w:r>
      <w:r w:rsidR="002E00ED" w:rsidRPr="00767DF7">
        <w:rPr>
          <w:rStyle w:val="fontstyle01"/>
          <w:color w:val="auto"/>
        </w:rPr>
        <w:t>.</w:t>
      </w:r>
      <w:r w:rsidR="00934432" w:rsidRPr="00767DF7">
        <w:rPr>
          <w:rStyle w:val="fontstyle01"/>
          <w:color w:val="auto"/>
        </w:rPr>
        <w:t xml:space="preserve">137 </w:t>
      </w:r>
      <w:r w:rsidR="00AB76FC" w:rsidRPr="00767DF7">
        <w:rPr>
          <w:rStyle w:val="fontstyle01"/>
          <w:color w:val="auto"/>
        </w:rPr>
        <w:t>HS</w:t>
      </w:r>
      <w:r w:rsidR="00934432" w:rsidRPr="00767DF7">
        <w:rPr>
          <w:rStyle w:val="fontstyle01"/>
          <w:color w:val="auto"/>
        </w:rPr>
        <w:t xml:space="preserve">; </w:t>
      </w:r>
      <w:r w:rsidR="00BB1730" w:rsidRPr="00767DF7">
        <w:rPr>
          <w:rStyle w:val="fontstyle01"/>
          <w:color w:val="auto"/>
        </w:rPr>
        <w:t>t</w:t>
      </w:r>
      <w:r w:rsidR="00934432" w:rsidRPr="00767DF7">
        <w:rPr>
          <w:rStyle w:val="fontstyle01"/>
          <w:color w:val="auto"/>
        </w:rPr>
        <w:t xml:space="preserve">ỉ lệ </w:t>
      </w:r>
      <w:r w:rsidR="00AB76FC" w:rsidRPr="00767DF7">
        <w:rPr>
          <w:rStyle w:val="fontstyle01"/>
          <w:color w:val="auto"/>
        </w:rPr>
        <w:t>HS</w:t>
      </w:r>
      <w:r w:rsidR="00934432" w:rsidRPr="00767DF7">
        <w:rPr>
          <w:rStyle w:val="fontstyle01"/>
          <w:color w:val="auto"/>
        </w:rPr>
        <w:t xml:space="preserve"> tham gia khảo sát đạt 99%.</w:t>
      </w:r>
    </w:p>
    <w:p w14:paraId="57EBE6BB" w14:textId="75539FE5" w:rsidR="002E00ED" w:rsidRPr="00767DF7" w:rsidRDefault="00934432" w:rsidP="00347403">
      <w:pPr>
        <w:widowControl w:val="0"/>
        <w:spacing w:before="120" w:afterLines="60" w:after="144" w:line="264" w:lineRule="auto"/>
        <w:ind w:firstLine="720"/>
        <w:contextualSpacing/>
        <w:jc w:val="both"/>
        <w:rPr>
          <w:rStyle w:val="fontstyle01"/>
          <w:color w:val="auto"/>
          <w:spacing w:val="-4"/>
        </w:rPr>
      </w:pPr>
      <w:r w:rsidRPr="00767DF7">
        <w:rPr>
          <w:rStyle w:val="fontstyle01"/>
          <w:color w:val="auto"/>
          <w:spacing w:val="-4"/>
        </w:rPr>
        <w:t xml:space="preserve">+ Số </w:t>
      </w:r>
      <w:r w:rsidR="00AB76FC" w:rsidRPr="00767DF7">
        <w:rPr>
          <w:rStyle w:val="fontstyle01"/>
          <w:color w:val="auto"/>
          <w:spacing w:val="-4"/>
        </w:rPr>
        <w:t>HS</w:t>
      </w:r>
      <w:r w:rsidRPr="00767DF7">
        <w:rPr>
          <w:rStyle w:val="fontstyle01"/>
          <w:color w:val="auto"/>
          <w:spacing w:val="-4"/>
        </w:rPr>
        <w:t xml:space="preserve"> có nhu cầu học </w:t>
      </w:r>
      <w:r w:rsidR="001312BF" w:rsidRPr="00767DF7">
        <w:rPr>
          <w:rStyle w:val="fontstyle01"/>
          <w:color w:val="auto"/>
          <w:spacing w:val="-4"/>
        </w:rPr>
        <w:t>tiếng Hàn</w:t>
      </w:r>
      <w:r w:rsidRPr="00767DF7">
        <w:rPr>
          <w:rStyle w:val="fontstyle01"/>
          <w:color w:val="auto"/>
          <w:spacing w:val="-4"/>
        </w:rPr>
        <w:t>: 5</w:t>
      </w:r>
      <w:r w:rsidR="002E00ED" w:rsidRPr="00767DF7">
        <w:rPr>
          <w:rStyle w:val="fontstyle01"/>
          <w:color w:val="auto"/>
          <w:spacing w:val="-4"/>
        </w:rPr>
        <w:t>.</w:t>
      </w:r>
      <w:r w:rsidRPr="00767DF7">
        <w:rPr>
          <w:rStyle w:val="fontstyle01"/>
          <w:color w:val="auto"/>
          <w:spacing w:val="-4"/>
        </w:rPr>
        <w:t>345 HS, chiếm 19,7%</w:t>
      </w:r>
      <w:r w:rsidR="00F16B5C" w:rsidRPr="00767DF7">
        <w:rPr>
          <w:rStyle w:val="fontstyle01"/>
          <w:color w:val="auto"/>
          <w:spacing w:val="-4"/>
        </w:rPr>
        <w:t>/HS tham gia khảo sát.</w:t>
      </w:r>
    </w:p>
    <w:p w14:paraId="02C90864" w14:textId="2429FD8C" w:rsidR="002E00ED" w:rsidRPr="00767DF7" w:rsidRDefault="00934432" w:rsidP="00347403">
      <w:pPr>
        <w:widowControl w:val="0"/>
        <w:spacing w:before="120" w:afterLines="60" w:after="144" w:line="264" w:lineRule="auto"/>
        <w:ind w:firstLine="720"/>
        <w:contextualSpacing/>
        <w:jc w:val="both"/>
        <w:rPr>
          <w:rStyle w:val="fontstyle01"/>
          <w:color w:val="auto"/>
        </w:rPr>
      </w:pPr>
      <w:r w:rsidRPr="00767DF7">
        <w:rPr>
          <w:rStyle w:val="fontstyle01"/>
          <w:color w:val="auto"/>
        </w:rPr>
        <w:t xml:space="preserve">+ Số </w:t>
      </w:r>
      <w:r w:rsidR="00AB76FC" w:rsidRPr="00767DF7">
        <w:rPr>
          <w:rStyle w:val="fontstyle01"/>
          <w:color w:val="auto"/>
        </w:rPr>
        <w:t>HS</w:t>
      </w:r>
      <w:r w:rsidRPr="00767DF7">
        <w:rPr>
          <w:rStyle w:val="fontstyle01"/>
          <w:color w:val="auto"/>
        </w:rPr>
        <w:t xml:space="preserve"> </w:t>
      </w:r>
      <w:r w:rsidR="00F16B5C" w:rsidRPr="00767DF7">
        <w:rPr>
          <w:rStyle w:val="fontstyle01"/>
          <w:color w:val="auto"/>
        </w:rPr>
        <w:t xml:space="preserve">có mong muốn học lớp 10 chuyên </w:t>
      </w:r>
      <w:r w:rsidR="001312BF" w:rsidRPr="00767DF7">
        <w:rPr>
          <w:rStyle w:val="fontstyle01"/>
          <w:color w:val="auto"/>
        </w:rPr>
        <w:t>tiếng Hàn</w:t>
      </w:r>
      <w:r w:rsidR="00F16B5C" w:rsidRPr="00767DF7">
        <w:rPr>
          <w:rStyle w:val="fontstyle01"/>
          <w:color w:val="auto"/>
        </w:rPr>
        <w:t xml:space="preserve"> tại trường THPT Chuyên Bắc Giang: 1</w:t>
      </w:r>
      <w:r w:rsidR="002E00ED" w:rsidRPr="00767DF7">
        <w:rPr>
          <w:rStyle w:val="fontstyle01"/>
          <w:color w:val="auto"/>
        </w:rPr>
        <w:t>.</w:t>
      </w:r>
      <w:r w:rsidR="00F16B5C" w:rsidRPr="00767DF7">
        <w:rPr>
          <w:rStyle w:val="fontstyle01"/>
          <w:color w:val="auto"/>
        </w:rPr>
        <w:t>794 HS, chiếm 6,61%</w:t>
      </w:r>
      <w:r w:rsidR="00E81A2C" w:rsidRPr="00767DF7">
        <w:rPr>
          <w:rStyle w:val="fontstyle01"/>
          <w:color w:val="auto"/>
        </w:rPr>
        <w:t>/</w:t>
      </w:r>
      <w:r w:rsidR="00F16B5C" w:rsidRPr="00767DF7">
        <w:rPr>
          <w:rStyle w:val="fontstyle01"/>
          <w:color w:val="auto"/>
        </w:rPr>
        <w:t>HS tham gia khảo sát.</w:t>
      </w:r>
    </w:p>
    <w:p w14:paraId="5E337F10" w14:textId="7E08A016" w:rsidR="002E00ED" w:rsidRPr="00767DF7" w:rsidRDefault="00F16B5C" w:rsidP="00347403">
      <w:pPr>
        <w:widowControl w:val="0"/>
        <w:spacing w:before="120" w:afterLines="60" w:after="144" w:line="264" w:lineRule="auto"/>
        <w:ind w:firstLine="720"/>
        <w:contextualSpacing/>
        <w:jc w:val="both"/>
        <w:rPr>
          <w:rStyle w:val="fontstyle01"/>
          <w:color w:val="auto"/>
        </w:rPr>
      </w:pPr>
      <w:r w:rsidRPr="00767DF7">
        <w:rPr>
          <w:rStyle w:val="fontstyle01"/>
          <w:color w:val="auto"/>
        </w:rPr>
        <w:t xml:space="preserve">+ Số </w:t>
      </w:r>
      <w:r w:rsidR="00AB76FC" w:rsidRPr="00767DF7">
        <w:rPr>
          <w:rStyle w:val="fontstyle01"/>
          <w:color w:val="auto"/>
        </w:rPr>
        <w:t>HS</w:t>
      </w:r>
      <w:r w:rsidRPr="00767DF7">
        <w:rPr>
          <w:rStyle w:val="fontstyle01"/>
          <w:color w:val="auto"/>
        </w:rPr>
        <w:t xml:space="preserve"> có mong muốn học </w:t>
      </w:r>
      <w:r w:rsidR="001312BF" w:rsidRPr="00767DF7">
        <w:rPr>
          <w:rStyle w:val="fontstyle01"/>
          <w:color w:val="auto"/>
        </w:rPr>
        <w:t>tiếng Hàn</w:t>
      </w:r>
      <w:r w:rsidRPr="00767DF7">
        <w:rPr>
          <w:rStyle w:val="fontstyle01"/>
          <w:color w:val="auto"/>
        </w:rPr>
        <w:t xml:space="preserve"> tại các </w:t>
      </w:r>
      <w:r w:rsidR="001C39E6" w:rsidRPr="00767DF7">
        <w:rPr>
          <w:rStyle w:val="fontstyle01"/>
          <w:color w:val="auto"/>
        </w:rPr>
        <w:t>trung tâm</w:t>
      </w:r>
      <w:r w:rsidR="00BB1730" w:rsidRPr="00767DF7">
        <w:rPr>
          <w:rStyle w:val="fontstyle01"/>
          <w:color w:val="auto"/>
        </w:rPr>
        <w:t xml:space="preserve"> </w:t>
      </w:r>
      <w:r w:rsidRPr="00767DF7">
        <w:rPr>
          <w:rStyle w:val="fontstyle01"/>
          <w:color w:val="auto"/>
        </w:rPr>
        <w:t xml:space="preserve">và </w:t>
      </w:r>
      <w:r w:rsidR="00334690" w:rsidRPr="00767DF7">
        <w:rPr>
          <w:rStyle w:val="fontstyle01"/>
          <w:color w:val="auto"/>
        </w:rPr>
        <w:t>cơ sở GDNN</w:t>
      </w:r>
      <w:r w:rsidRPr="00767DF7">
        <w:rPr>
          <w:rStyle w:val="fontstyle01"/>
          <w:color w:val="auto"/>
        </w:rPr>
        <w:t xml:space="preserve"> trên địa bàn tỉnh Bắc Giang: 2</w:t>
      </w:r>
      <w:r w:rsidR="002E00ED" w:rsidRPr="00767DF7">
        <w:rPr>
          <w:rStyle w:val="fontstyle01"/>
          <w:color w:val="auto"/>
        </w:rPr>
        <w:t>.</w:t>
      </w:r>
      <w:r w:rsidRPr="00767DF7">
        <w:rPr>
          <w:rStyle w:val="fontstyle01"/>
          <w:color w:val="auto"/>
        </w:rPr>
        <w:t>268 HS, chiếm 8,36%/HS tham gia khảo sát.</w:t>
      </w:r>
    </w:p>
    <w:p w14:paraId="12C5FE99" w14:textId="0DCBD050" w:rsidR="002E00ED" w:rsidRPr="00767DF7" w:rsidRDefault="00CC6B5B" w:rsidP="00347403">
      <w:pPr>
        <w:widowControl w:val="0"/>
        <w:spacing w:before="120" w:afterLines="60" w:after="144" w:line="264" w:lineRule="auto"/>
        <w:ind w:firstLine="720"/>
        <w:contextualSpacing/>
        <w:jc w:val="both"/>
        <w:rPr>
          <w:rStyle w:val="fontstyle01"/>
          <w:color w:val="auto"/>
        </w:rPr>
      </w:pPr>
      <w:r w:rsidRPr="00767DF7">
        <w:rPr>
          <w:rStyle w:val="fontstyle01"/>
          <w:color w:val="auto"/>
        </w:rPr>
        <w:t xml:space="preserve">- Tổng số HS lớp 10 tại các </w:t>
      </w:r>
      <w:r w:rsidR="001C39E6" w:rsidRPr="00767DF7">
        <w:rPr>
          <w:rStyle w:val="fontstyle01"/>
          <w:color w:val="auto"/>
        </w:rPr>
        <w:t>trung tâm</w:t>
      </w:r>
      <w:r w:rsidRPr="00767DF7">
        <w:rPr>
          <w:rStyle w:val="fontstyle01"/>
          <w:color w:val="auto"/>
        </w:rPr>
        <w:t xml:space="preserve"> và </w:t>
      </w:r>
      <w:r w:rsidR="00334690" w:rsidRPr="00767DF7">
        <w:rPr>
          <w:rStyle w:val="fontstyle01"/>
          <w:color w:val="auto"/>
        </w:rPr>
        <w:t>cơ sở GDNN</w:t>
      </w:r>
      <w:r w:rsidRPr="00767DF7">
        <w:rPr>
          <w:rStyle w:val="fontstyle01"/>
          <w:color w:val="auto"/>
        </w:rPr>
        <w:t xml:space="preserve"> năm học 2021-2022: 4</w:t>
      </w:r>
      <w:r w:rsidR="002E00ED" w:rsidRPr="00767DF7">
        <w:rPr>
          <w:rStyle w:val="fontstyle01"/>
          <w:color w:val="auto"/>
        </w:rPr>
        <w:t>.</w:t>
      </w:r>
      <w:r w:rsidRPr="00767DF7">
        <w:rPr>
          <w:rStyle w:val="fontstyle01"/>
          <w:color w:val="auto"/>
        </w:rPr>
        <w:t>366 HS; Số HS tham gia khảo sát: 3</w:t>
      </w:r>
      <w:r w:rsidR="002E00ED" w:rsidRPr="00767DF7">
        <w:rPr>
          <w:rStyle w:val="fontstyle01"/>
          <w:color w:val="auto"/>
        </w:rPr>
        <w:t>.</w:t>
      </w:r>
      <w:r w:rsidRPr="00767DF7">
        <w:rPr>
          <w:rStyle w:val="fontstyle01"/>
          <w:color w:val="auto"/>
        </w:rPr>
        <w:t xml:space="preserve">511 HS; Tỉ lệ HS tham gia khảo sát đạt 80,4%. Số HS có nhu cầu học </w:t>
      </w:r>
      <w:r w:rsidR="001312BF" w:rsidRPr="00767DF7">
        <w:rPr>
          <w:rStyle w:val="fontstyle01"/>
          <w:color w:val="auto"/>
        </w:rPr>
        <w:t>tiếng Hàn</w:t>
      </w:r>
      <w:r w:rsidRPr="00767DF7">
        <w:rPr>
          <w:rStyle w:val="fontstyle01"/>
          <w:color w:val="auto"/>
        </w:rPr>
        <w:t>: 582 HS, chiếm 16,6%</w:t>
      </w:r>
      <w:r w:rsidR="006A46FD" w:rsidRPr="00767DF7">
        <w:rPr>
          <w:rStyle w:val="fontstyle01"/>
          <w:color w:val="auto"/>
        </w:rPr>
        <w:t xml:space="preserve"> số </w:t>
      </w:r>
      <w:r w:rsidRPr="00767DF7">
        <w:rPr>
          <w:rStyle w:val="fontstyle01"/>
          <w:color w:val="auto"/>
        </w:rPr>
        <w:t>HS tham gia khảo sát.</w:t>
      </w:r>
    </w:p>
    <w:p w14:paraId="61F45C84" w14:textId="0DD78537" w:rsidR="002E00ED" w:rsidRPr="00767DF7" w:rsidRDefault="006A46FD" w:rsidP="00347403">
      <w:pPr>
        <w:widowControl w:val="0"/>
        <w:spacing w:before="120" w:afterLines="60" w:after="144" w:line="264" w:lineRule="auto"/>
        <w:ind w:firstLine="720"/>
        <w:contextualSpacing/>
        <w:jc w:val="both"/>
        <w:rPr>
          <w:rStyle w:val="fontstyle01"/>
          <w:color w:val="auto"/>
          <w:spacing w:val="-4"/>
        </w:rPr>
      </w:pPr>
      <w:r w:rsidRPr="00767DF7">
        <w:rPr>
          <w:rStyle w:val="fontstyle01"/>
          <w:color w:val="auto"/>
          <w:spacing w:val="-4"/>
        </w:rPr>
        <w:t>Kết</w:t>
      </w:r>
      <w:r w:rsidR="008F293A" w:rsidRPr="00767DF7">
        <w:rPr>
          <w:rStyle w:val="fontstyle01"/>
          <w:color w:val="auto"/>
          <w:spacing w:val="-4"/>
        </w:rPr>
        <w:t xml:space="preserve"> quả khảo sát cho thấy</w:t>
      </w:r>
      <w:r w:rsidR="003433B3" w:rsidRPr="00767DF7">
        <w:rPr>
          <w:iCs/>
          <w:spacing w:val="-4"/>
        </w:rPr>
        <w:t xml:space="preserve"> học tiếng Hàn là nhu cầu thực sự của </w:t>
      </w:r>
      <w:r w:rsidR="00E4770C" w:rsidRPr="00767DF7">
        <w:rPr>
          <w:iCs/>
          <w:spacing w:val="-4"/>
        </w:rPr>
        <w:t>HS</w:t>
      </w:r>
      <w:r w:rsidR="003433B3" w:rsidRPr="00767DF7">
        <w:rPr>
          <w:iCs/>
          <w:spacing w:val="-4"/>
        </w:rPr>
        <w:t>, người dân Bắc Giang. Vi</w:t>
      </w:r>
      <w:r w:rsidR="008F293A" w:rsidRPr="00767DF7">
        <w:rPr>
          <w:rStyle w:val="fontstyle01"/>
          <w:color w:val="auto"/>
          <w:spacing w:val="-4"/>
        </w:rPr>
        <w:t xml:space="preserve">ệc đưa </w:t>
      </w:r>
      <w:r w:rsidR="001312BF" w:rsidRPr="00767DF7">
        <w:rPr>
          <w:rStyle w:val="fontstyle01"/>
          <w:color w:val="auto"/>
          <w:spacing w:val="-4"/>
        </w:rPr>
        <w:t>tiếng Hàn</w:t>
      </w:r>
      <w:r w:rsidR="00E07E33" w:rsidRPr="00767DF7">
        <w:rPr>
          <w:rStyle w:val="fontstyle01"/>
          <w:color w:val="auto"/>
          <w:spacing w:val="-4"/>
        </w:rPr>
        <w:t xml:space="preserve"> </w:t>
      </w:r>
      <w:r w:rsidR="008F293A" w:rsidRPr="00767DF7">
        <w:rPr>
          <w:rStyle w:val="fontstyle01"/>
          <w:color w:val="auto"/>
          <w:spacing w:val="-4"/>
        </w:rPr>
        <w:t xml:space="preserve">vào dạy ở trường THPT Chuyên Bắc Giang </w:t>
      </w:r>
      <w:r w:rsidR="00BB1730" w:rsidRPr="00767DF7">
        <w:rPr>
          <w:rStyle w:val="fontstyle01"/>
          <w:color w:val="auto"/>
          <w:spacing w:val="-4"/>
        </w:rPr>
        <w:t>và</w:t>
      </w:r>
      <w:r w:rsidR="008F293A" w:rsidRPr="00767DF7">
        <w:rPr>
          <w:rStyle w:val="fontstyle01"/>
          <w:color w:val="auto"/>
          <w:spacing w:val="-4"/>
        </w:rPr>
        <w:t xml:space="preserve"> </w:t>
      </w:r>
      <w:r w:rsidR="00334690" w:rsidRPr="00767DF7">
        <w:rPr>
          <w:rStyle w:val="fontstyle01"/>
          <w:color w:val="auto"/>
          <w:spacing w:val="-4"/>
        </w:rPr>
        <w:t>cơ sở GDNN</w:t>
      </w:r>
      <w:r w:rsidR="00BB1730" w:rsidRPr="00767DF7">
        <w:rPr>
          <w:rStyle w:val="fontstyle01"/>
          <w:color w:val="auto"/>
          <w:spacing w:val="-4"/>
        </w:rPr>
        <w:t xml:space="preserve"> trên địa bàn tỉnh Bắc Giang</w:t>
      </w:r>
      <w:r w:rsidR="008F293A" w:rsidRPr="00767DF7">
        <w:rPr>
          <w:rStyle w:val="fontstyle01"/>
          <w:color w:val="auto"/>
          <w:spacing w:val="-4"/>
        </w:rPr>
        <w:t xml:space="preserve"> là phù hợp với tâm lí và nguyện vọng của người học.</w:t>
      </w:r>
    </w:p>
    <w:p w14:paraId="1A7099E4" w14:textId="26ED6047" w:rsidR="002E00ED" w:rsidRPr="00767DF7" w:rsidRDefault="00C21FCA" w:rsidP="00347403">
      <w:pPr>
        <w:widowControl w:val="0"/>
        <w:spacing w:before="120" w:afterLines="60" w:after="144" w:line="264" w:lineRule="auto"/>
        <w:ind w:firstLine="720"/>
        <w:contextualSpacing/>
        <w:jc w:val="both"/>
        <w:rPr>
          <w:i/>
        </w:rPr>
      </w:pPr>
      <w:r w:rsidRPr="00767DF7">
        <w:rPr>
          <w:i/>
        </w:rPr>
        <w:t>b</w:t>
      </w:r>
      <w:r w:rsidR="00AD4990" w:rsidRPr="00767DF7">
        <w:rPr>
          <w:i/>
        </w:rPr>
        <w:t>.</w:t>
      </w:r>
      <w:r w:rsidR="00CE3F22" w:rsidRPr="00767DF7">
        <w:rPr>
          <w:i/>
        </w:rPr>
        <w:t xml:space="preserve"> Tiếng Nhật, Trung</w:t>
      </w:r>
      <w:r w:rsidR="00E109FD" w:rsidRPr="00767DF7">
        <w:rPr>
          <w:i/>
        </w:rPr>
        <w:t xml:space="preserve"> Quốc</w:t>
      </w:r>
    </w:p>
    <w:p w14:paraId="1F2E1909" w14:textId="05F7FFFD" w:rsidR="002E00ED" w:rsidRPr="00767DF7" w:rsidRDefault="00CE3F22" w:rsidP="00347403">
      <w:pPr>
        <w:widowControl w:val="0"/>
        <w:spacing w:before="120" w:afterLines="60" w:after="144" w:line="264" w:lineRule="auto"/>
        <w:ind w:firstLine="720"/>
        <w:contextualSpacing/>
        <w:jc w:val="both"/>
      </w:pPr>
      <w:r w:rsidRPr="00767DF7">
        <w:t xml:space="preserve">Theo </w:t>
      </w:r>
      <w:r w:rsidR="006A46FD" w:rsidRPr="00767DF7">
        <w:t>k</w:t>
      </w:r>
      <w:r w:rsidRPr="00767DF7">
        <w:t xml:space="preserve">ết quả khảo sát của Sở GD&amp;ĐT về nhu cầu học tiếng Nhật đối với 13.685 </w:t>
      </w:r>
      <w:r w:rsidR="00077B9E" w:rsidRPr="00767DF7">
        <w:t>HS</w:t>
      </w:r>
      <w:r w:rsidRPr="00767DF7">
        <w:t xml:space="preserve"> lớp 9 ngày 08/01/2020: Số </w:t>
      </w:r>
      <w:r w:rsidR="00077B9E" w:rsidRPr="00767DF7">
        <w:t>HS</w:t>
      </w:r>
      <w:r w:rsidRPr="00767DF7">
        <w:t xml:space="preserve"> toàn tỉnh có nhu cầu học tiếng Nhật là 8.208 </w:t>
      </w:r>
      <w:r w:rsidR="00077B9E" w:rsidRPr="00767DF7">
        <w:t>HS</w:t>
      </w:r>
      <w:r w:rsidRPr="00767DF7">
        <w:t xml:space="preserve"> (60%</w:t>
      </w:r>
      <w:r w:rsidR="00171DBE" w:rsidRPr="00767DF7">
        <w:t xml:space="preserve"> tổng số HS tham gia khảo sát</w:t>
      </w:r>
      <w:r w:rsidRPr="00767DF7">
        <w:t xml:space="preserve">); Số </w:t>
      </w:r>
      <w:r w:rsidR="00077B9E" w:rsidRPr="00767DF7">
        <w:t>HS</w:t>
      </w:r>
      <w:r w:rsidRPr="00767DF7">
        <w:t xml:space="preserve"> của thành phố Bắc Giang có nhu cầu học là 1.165 </w:t>
      </w:r>
      <w:r w:rsidR="00077B9E" w:rsidRPr="00767DF7">
        <w:t>HS</w:t>
      </w:r>
      <w:r w:rsidRPr="00767DF7">
        <w:t xml:space="preserve"> (60,6%</w:t>
      </w:r>
      <w:r w:rsidR="00171DBE" w:rsidRPr="00767DF7">
        <w:t xml:space="preserve"> tổng số HS tham gia khảo sát</w:t>
      </w:r>
      <w:r w:rsidRPr="00767DF7">
        <w:t>)</w:t>
      </w:r>
      <w:r w:rsidR="00A84B0D" w:rsidRPr="00767DF7">
        <w:t xml:space="preserve">. </w:t>
      </w:r>
    </w:p>
    <w:p w14:paraId="27BF2736" w14:textId="5BA80BC6" w:rsidR="002E00ED" w:rsidRPr="00767DF7" w:rsidRDefault="007D0ACD" w:rsidP="00347403">
      <w:pPr>
        <w:widowControl w:val="0"/>
        <w:spacing w:before="120" w:afterLines="60" w:after="144" w:line="264" w:lineRule="auto"/>
        <w:ind w:firstLine="720"/>
        <w:contextualSpacing/>
        <w:jc w:val="both"/>
      </w:pPr>
      <w:r w:rsidRPr="00767DF7">
        <w:t>N</w:t>
      </w:r>
      <w:r w:rsidR="00171DBE" w:rsidRPr="00767DF7">
        <w:t xml:space="preserve">ắm bắt được tình hình thị trường lao động và nhu cầu học tập ngoại ngữ của </w:t>
      </w:r>
      <w:r w:rsidR="00077B9E" w:rsidRPr="00767DF7">
        <w:t>HS</w:t>
      </w:r>
      <w:r w:rsidR="00171DBE" w:rsidRPr="00767DF7">
        <w:t xml:space="preserve"> tại địa phương, </w:t>
      </w:r>
      <w:r w:rsidR="00A84B0D" w:rsidRPr="00767DF7">
        <w:t xml:space="preserve">trường THPT </w:t>
      </w:r>
      <w:r w:rsidR="00595E7D" w:rsidRPr="00767DF7">
        <w:t>Hoàng Hoa Thám</w:t>
      </w:r>
      <w:r w:rsidR="008C1DF4">
        <w:t>, Thân Nhân Trung</w:t>
      </w:r>
      <w:r w:rsidR="00A84B0D" w:rsidRPr="00767DF7">
        <w:t xml:space="preserve"> mở các lớp tiếng </w:t>
      </w:r>
      <w:r w:rsidR="00E109FD" w:rsidRPr="00767DF7">
        <w:rPr>
          <w:rStyle w:val="fontstyle01"/>
          <w:color w:val="auto"/>
        </w:rPr>
        <w:t>Trung Quốc</w:t>
      </w:r>
      <w:r w:rsidR="00A212D8" w:rsidRPr="00767DF7">
        <w:t xml:space="preserve">, triển khai từ </w:t>
      </w:r>
      <w:r w:rsidR="00A84B0D" w:rsidRPr="00767DF7">
        <w:t>năm học 2021-2022</w:t>
      </w:r>
      <w:r w:rsidR="00171DBE" w:rsidRPr="00767DF7">
        <w:t>.</w:t>
      </w:r>
      <w:r w:rsidR="00A212D8" w:rsidRPr="00767DF7">
        <w:t xml:space="preserve"> Trường THPT Nguyễn Bỉnh Khiêm có kế hoạch triển khai các lớp tiếng </w:t>
      </w:r>
      <w:r w:rsidR="00E109FD" w:rsidRPr="00767DF7">
        <w:rPr>
          <w:rStyle w:val="fontstyle01"/>
          <w:color w:val="auto"/>
        </w:rPr>
        <w:t>Trung Quốc</w:t>
      </w:r>
      <w:r w:rsidR="00A212D8" w:rsidRPr="00767DF7">
        <w:t xml:space="preserve"> ngoại ngữ 1 từ năm học 2022-2023.</w:t>
      </w:r>
    </w:p>
    <w:p w14:paraId="143AAEC6" w14:textId="568CB6EE" w:rsidR="00D30C25" w:rsidRPr="00767DF7" w:rsidRDefault="00E534CD" w:rsidP="00347403">
      <w:pPr>
        <w:widowControl w:val="0"/>
        <w:spacing w:before="120" w:afterLines="60" w:after="144" w:line="264" w:lineRule="auto"/>
        <w:ind w:firstLine="720"/>
        <w:contextualSpacing/>
        <w:jc w:val="both"/>
        <w:rPr>
          <w:rStyle w:val="fontstyle01"/>
          <w:color w:val="auto"/>
          <w:spacing w:val="-4"/>
        </w:rPr>
      </w:pPr>
      <w:r w:rsidRPr="00767DF7">
        <w:rPr>
          <w:rStyle w:val="fontstyle01"/>
          <w:color w:val="auto"/>
          <w:spacing w:val="-4"/>
        </w:rPr>
        <w:t xml:space="preserve">Thực trạng và dự báo nhu cầu học tập tại các </w:t>
      </w:r>
      <w:r w:rsidR="001F7473" w:rsidRPr="00767DF7">
        <w:rPr>
          <w:rStyle w:val="fontstyle01"/>
          <w:color w:val="auto"/>
          <w:spacing w:val="-4"/>
        </w:rPr>
        <w:t>cơ sở giáo dục</w:t>
      </w:r>
      <w:r w:rsidRPr="00767DF7">
        <w:rPr>
          <w:rStyle w:val="fontstyle01"/>
          <w:color w:val="auto"/>
          <w:spacing w:val="-4"/>
        </w:rPr>
        <w:t xml:space="preserve"> nêu trên đã khẳng định việc xây dựng </w:t>
      </w:r>
      <w:r w:rsidR="007C1CA7" w:rsidRPr="00767DF7">
        <w:rPr>
          <w:rStyle w:val="fontstyle01"/>
          <w:color w:val="auto"/>
          <w:spacing w:val="-4"/>
        </w:rPr>
        <w:t xml:space="preserve">Đề án giảng dạy tiếng Hàn tại trường THPT Chuyên Bắc Giang; </w:t>
      </w:r>
      <w:r w:rsidR="00C91BD5" w:rsidRPr="00767DF7">
        <w:rPr>
          <w:rStyle w:val="fontstyle01"/>
          <w:color w:val="auto"/>
          <w:spacing w:val="-4"/>
        </w:rPr>
        <w:t>tiếng Hàn, tiếng Nhật, tiếng Trung Quốc</w:t>
      </w:r>
      <w:r w:rsidR="007C1CA7" w:rsidRPr="00767DF7">
        <w:rPr>
          <w:rStyle w:val="fontstyle01"/>
          <w:color w:val="auto"/>
          <w:spacing w:val="-4"/>
        </w:rPr>
        <w:t xml:space="preserve"> tại các </w:t>
      </w:r>
      <w:r w:rsidR="001C39E6" w:rsidRPr="00767DF7">
        <w:rPr>
          <w:rStyle w:val="fontstyle01"/>
          <w:color w:val="auto"/>
          <w:spacing w:val="-4"/>
        </w:rPr>
        <w:t>trung tâm</w:t>
      </w:r>
      <w:r w:rsidR="007C1CA7" w:rsidRPr="00767DF7">
        <w:rPr>
          <w:rStyle w:val="fontstyle01"/>
          <w:color w:val="auto"/>
          <w:spacing w:val="-4"/>
        </w:rPr>
        <w:t xml:space="preserve"> và </w:t>
      </w:r>
      <w:r w:rsidR="00334690" w:rsidRPr="00767DF7">
        <w:rPr>
          <w:rStyle w:val="fontstyle01"/>
          <w:color w:val="auto"/>
          <w:spacing w:val="-4"/>
        </w:rPr>
        <w:t>cơ sở GDNN</w:t>
      </w:r>
      <w:r w:rsidR="007C1CA7" w:rsidRPr="00767DF7">
        <w:rPr>
          <w:rStyle w:val="fontstyle01"/>
          <w:color w:val="auto"/>
          <w:spacing w:val="-4"/>
        </w:rPr>
        <w:t xml:space="preserve"> trên địa bàn </w:t>
      </w:r>
      <w:r w:rsidR="00963B89">
        <w:rPr>
          <w:rStyle w:val="fontstyle01"/>
          <w:color w:val="auto"/>
          <w:spacing w:val="-4"/>
        </w:rPr>
        <w:t xml:space="preserve">tỉnh </w:t>
      </w:r>
      <w:r w:rsidRPr="00767DF7">
        <w:rPr>
          <w:rStyle w:val="fontstyle01"/>
          <w:color w:val="auto"/>
          <w:spacing w:val="-4"/>
        </w:rPr>
        <w:t xml:space="preserve">là </w:t>
      </w:r>
      <w:r w:rsidR="008F293A" w:rsidRPr="00767DF7">
        <w:rPr>
          <w:rStyle w:val="fontstyle01"/>
          <w:color w:val="auto"/>
          <w:spacing w:val="-4"/>
        </w:rPr>
        <w:t xml:space="preserve">cần thiết, </w:t>
      </w:r>
      <w:r w:rsidRPr="00767DF7">
        <w:rPr>
          <w:rStyle w:val="fontstyle01"/>
          <w:color w:val="auto"/>
          <w:spacing w:val="-4"/>
        </w:rPr>
        <w:t xml:space="preserve">góp phần thực hiện thắng lợi Nghị quyết Đại hội đại biểu Đảng bộ tỉnh lần thứ XIX, nhiệm kỳ 2020 -2025, tạo cơ sở, nền tảng cho việc nâng cao chất lượng, hiệu quả </w:t>
      </w:r>
      <w:r w:rsidR="001F7473" w:rsidRPr="00767DF7">
        <w:rPr>
          <w:rStyle w:val="fontstyle01"/>
          <w:color w:val="auto"/>
          <w:spacing w:val="-4"/>
        </w:rPr>
        <w:t xml:space="preserve">nguồn </w:t>
      </w:r>
      <w:r w:rsidR="001F7473" w:rsidRPr="00767DF7">
        <w:rPr>
          <w:rStyle w:val="fontstyle01"/>
          <w:color w:val="auto"/>
          <w:spacing w:val="-4"/>
        </w:rPr>
        <w:lastRenderedPageBreak/>
        <w:t>nhân lực đáp ứng</w:t>
      </w:r>
      <w:r w:rsidR="00E81A2C" w:rsidRPr="00767DF7">
        <w:rPr>
          <w:rStyle w:val="fontstyle01"/>
          <w:color w:val="auto"/>
          <w:spacing w:val="-4"/>
        </w:rPr>
        <w:t xml:space="preserve"> nhu cầu </w:t>
      </w:r>
      <w:r w:rsidR="00D30C25" w:rsidRPr="00767DF7">
        <w:rPr>
          <w:rStyle w:val="fontstyle01"/>
          <w:color w:val="auto"/>
          <w:spacing w:val="-4"/>
        </w:rPr>
        <w:t>nâng cao chất lượng nguồn nhân lực trong thời kỳ đổi mới.</w:t>
      </w:r>
    </w:p>
    <w:p w14:paraId="167FB9BC" w14:textId="5D946854" w:rsidR="00D06583" w:rsidRPr="00767DF7" w:rsidRDefault="00D06583" w:rsidP="00D06583">
      <w:pPr>
        <w:widowControl w:val="0"/>
        <w:spacing w:afterLines="60" w:after="144" w:line="264" w:lineRule="auto"/>
        <w:ind w:firstLine="720"/>
        <w:contextualSpacing/>
        <w:jc w:val="both"/>
        <w:rPr>
          <w:b/>
          <w:bCs/>
        </w:rPr>
      </w:pPr>
      <w:r w:rsidRPr="00767DF7">
        <w:rPr>
          <w:b/>
          <w:bCs/>
        </w:rPr>
        <w:t xml:space="preserve">3. </w:t>
      </w:r>
      <w:r w:rsidR="00BC389A" w:rsidRPr="00767DF7">
        <w:rPr>
          <w:b/>
          <w:bCs/>
        </w:rPr>
        <w:t>Đánh giá ưu điểm, hạn chế, nguyên nhân</w:t>
      </w:r>
      <w:r w:rsidRPr="00767DF7">
        <w:rPr>
          <w:b/>
          <w:bCs/>
        </w:rPr>
        <w:t xml:space="preserve"> </w:t>
      </w:r>
    </w:p>
    <w:p w14:paraId="3D051ED0" w14:textId="124CC7CD" w:rsidR="00D06583" w:rsidRPr="00767DF7" w:rsidRDefault="00D06583" w:rsidP="00D06583">
      <w:pPr>
        <w:widowControl w:val="0"/>
        <w:spacing w:afterLines="60" w:after="144" w:line="264" w:lineRule="auto"/>
        <w:ind w:firstLine="720"/>
        <w:contextualSpacing/>
        <w:jc w:val="both"/>
        <w:rPr>
          <w:i/>
          <w:iCs/>
        </w:rPr>
      </w:pPr>
      <w:r w:rsidRPr="00767DF7">
        <w:rPr>
          <w:i/>
          <w:iCs/>
        </w:rPr>
        <w:t>3.1. Ưu điểm</w:t>
      </w:r>
    </w:p>
    <w:p w14:paraId="7D65098C" w14:textId="5A8F6FAE" w:rsidR="00045F22" w:rsidRPr="00767DF7" w:rsidRDefault="00045F22" w:rsidP="00045F22">
      <w:pPr>
        <w:widowControl w:val="0"/>
        <w:spacing w:afterLines="60" w:after="144" w:line="264" w:lineRule="auto"/>
        <w:ind w:firstLine="720"/>
        <w:contextualSpacing/>
        <w:jc w:val="both"/>
        <w:rPr>
          <w:rStyle w:val="fontstyle01"/>
          <w:color w:val="auto"/>
        </w:rPr>
      </w:pPr>
      <w:r w:rsidRPr="00767DF7">
        <w:rPr>
          <w:rStyle w:val="fontstyle01"/>
          <w:color w:val="auto"/>
          <w:spacing w:val="-4"/>
        </w:rPr>
        <w:t>Trên địa bàn toàn tỉnh, v</w:t>
      </w:r>
      <w:r w:rsidR="00BC389A" w:rsidRPr="00767DF7">
        <w:rPr>
          <w:rStyle w:val="fontstyle01"/>
          <w:color w:val="auto"/>
          <w:spacing w:val="-4"/>
        </w:rPr>
        <w:t xml:space="preserve">iệc triển khai dạy và học tiếng Anh </w:t>
      </w:r>
      <w:r w:rsidRPr="00767DF7">
        <w:rPr>
          <w:rStyle w:val="fontstyle01"/>
          <w:color w:val="auto"/>
          <w:spacing w:val="-4"/>
        </w:rPr>
        <w:t xml:space="preserve">được tiếp tục được duy trì. </w:t>
      </w:r>
      <w:r w:rsidRPr="00767DF7">
        <w:rPr>
          <w:rStyle w:val="fontstyle01"/>
          <w:color w:val="auto"/>
        </w:rPr>
        <w:t>Tại trường THPT Chuyên Bắc Giang các lớp chuyên tiếng Anh, Pháp, Trung Quốc được duy trì ổn định, lớp chuyên tiếng Nhật đã đi vào nền nếp.</w:t>
      </w:r>
    </w:p>
    <w:p w14:paraId="00C6A9CC" w14:textId="79E5FF62" w:rsidR="00D06583" w:rsidRPr="00767DF7" w:rsidRDefault="00C839EA" w:rsidP="00D06583">
      <w:pPr>
        <w:widowControl w:val="0"/>
        <w:spacing w:afterLines="60" w:after="144" w:line="264" w:lineRule="auto"/>
        <w:ind w:firstLine="720"/>
        <w:contextualSpacing/>
        <w:jc w:val="both"/>
        <w:rPr>
          <w:rStyle w:val="fontstyle01"/>
          <w:color w:val="auto"/>
        </w:rPr>
      </w:pPr>
      <w:r w:rsidRPr="00767DF7">
        <w:rPr>
          <w:rStyle w:val="fontstyle01"/>
          <w:color w:val="auto"/>
          <w:spacing w:val="-4"/>
        </w:rPr>
        <w:t>Sự phát triển mạnh mẽ của các doanh nghiệp nước ngoài tại Bắc Giang khiến v</w:t>
      </w:r>
      <w:r w:rsidR="00045F22" w:rsidRPr="00767DF7">
        <w:rPr>
          <w:rStyle w:val="fontstyle01"/>
          <w:color w:val="auto"/>
          <w:spacing w:val="-4"/>
        </w:rPr>
        <w:t>iệc học ngoại ngữ ngày càng nhận được sự quan tâm</w:t>
      </w:r>
      <w:r w:rsidRPr="00767DF7">
        <w:rPr>
          <w:rStyle w:val="fontstyle01"/>
          <w:color w:val="auto"/>
          <w:spacing w:val="-4"/>
        </w:rPr>
        <w:t>; n</w:t>
      </w:r>
      <w:r w:rsidR="00045F22" w:rsidRPr="00767DF7">
        <w:rPr>
          <w:rStyle w:val="fontstyle01"/>
          <w:color w:val="auto"/>
          <w:spacing w:val="-4"/>
        </w:rPr>
        <w:t xml:space="preserve">hu cầu học tập ngoại ngữ của </w:t>
      </w:r>
      <w:r w:rsidR="00987665" w:rsidRPr="00767DF7">
        <w:rPr>
          <w:rStyle w:val="fontstyle01"/>
          <w:color w:val="auto"/>
          <w:spacing w:val="-4"/>
        </w:rPr>
        <w:t>HS</w:t>
      </w:r>
      <w:r w:rsidRPr="00767DF7">
        <w:rPr>
          <w:rStyle w:val="fontstyle01"/>
          <w:color w:val="auto"/>
          <w:spacing w:val="-4"/>
        </w:rPr>
        <w:t xml:space="preserve"> và người lao động</w:t>
      </w:r>
      <w:r w:rsidR="00045F22" w:rsidRPr="00767DF7">
        <w:rPr>
          <w:rStyle w:val="fontstyle01"/>
          <w:color w:val="auto"/>
          <w:spacing w:val="-4"/>
        </w:rPr>
        <w:t>, trong đó có các ngoại ngữ mới như tiếng Hàn, tiếng Nhật, tiếng Trung</w:t>
      </w:r>
      <w:r w:rsidR="001C4CD5">
        <w:rPr>
          <w:rStyle w:val="fontstyle01"/>
          <w:color w:val="auto"/>
          <w:spacing w:val="-4"/>
        </w:rPr>
        <w:t xml:space="preserve"> Quốc</w:t>
      </w:r>
      <w:r w:rsidR="00045F22" w:rsidRPr="00767DF7">
        <w:rPr>
          <w:rStyle w:val="fontstyle01"/>
          <w:color w:val="auto"/>
          <w:spacing w:val="-4"/>
        </w:rPr>
        <w:t xml:space="preserve"> trên địa bàn tỉnh </w:t>
      </w:r>
      <w:r w:rsidRPr="00767DF7">
        <w:rPr>
          <w:rStyle w:val="fontstyle01"/>
          <w:color w:val="auto"/>
          <w:spacing w:val="-4"/>
        </w:rPr>
        <w:t>tương đối</w:t>
      </w:r>
      <w:r w:rsidR="00045F22" w:rsidRPr="00767DF7">
        <w:rPr>
          <w:rStyle w:val="fontstyle01"/>
          <w:color w:val="auto"/>
          <w:spacing w:val="-4"/>
        </w:rPr>
        <w:t xml:space="preserve"> lớn.</w:t>
      </w:r>
    </w:p>
    <w:p w14:paraId="606C9DC5" w14:textId="2A68D566" w:rsidR="00D06583" w:rsidRPr="00767DF7" w:rsidRDefault="00D06583" w:rsidP="00D06583">
      <w:pPr>
        <w:widowControl w:val="0"/>
        <w:spacing w:afterLines="60" w:after="144" w:line="264" w:lineRule="auto"/>
        <w:ind w:firstLine="720"/>
        <w:contextualSpacing/>
        <w:jc w:val="both"/>
        <w:rPr>
          <w:b/>
        </w:rPr>
      </w:pPr>
      <w:r w:rsidRPr="00767DF7">
        <w:rPr>
          <w:bCs/>
          <w:i/>
        </w:rPr>
        <w:t xml:space="preserve">3.2. </w:t>
      </w:r>
      <w:r w:rsidR="00F3070D" w:rsidRPr="00767DF7">
        <w:rPr>
          <w:bCs/>
          <w:i/>
        </w:rPr>
        <w:t>Hạn chế</w:t>
      </w:r>
      <w:r w:rsidRPr="00767DF7">
        <w:rPr>
          <w:bCs/>
          <w:i/>
        </w:rPr>
        <w:t xml:space="preserve"> và nguyên nhân</w:t>
      </w:r>
    </w:p>
    <w:p w14:paraId="41ED8448" w14:textId="7AF26A55" w:rsidR="00D06583" w:rsidRPr="00767DF7" w:rsidRDefault="00D06583" w:rsidP="00D06583">
      <w:pPr>
        <w:widowControl w:val="0"/>
        <w:spacing w:afterLines="60" w:after="144" w:line="264" w:lineRule="auto"/>
        <w:ind w:firstLine="720"/>
        <w:contextualSpacing/>
        <w:jc w:val="both"/>
        <w:rPr>
          <w:bCs/>
          <w:i/>
        </w:rPr>
      </w:pPr>
      <w:r w:rsidRPr="00767DF7">
        <w:rPr>
          <w:bCs/>
          <w:i/>
        </w:rPr>
        <w:t xml:space="preserve">a. </w:t>
      </w:r>
      <w:r w:rsidR="00F3070D" w:rsidRPr="00767DF7">
        <w:rPr>
          <w:bCs/>
          <w:i/>
        </w:rPr>
        <w:t>Hạn chế</w:t>
      </w:r>
    </w:p>
    <w:p w14:paraId="3C30D34F" w14:textId="729D17EF" w:rsidR="00C839EA" w:rsidRPr="00767DF7" w:rsidRDefault="00D06583" w:rsidP="00D06583">
      <w:pPr>
        <w:widowControl w:val="0"/>
        <w:spacing w:afterLines="60" w:after="144" w:line="264" w:lineRule="auto"/>
        <w:ind w:firstLine="720"/>
        <w:contextualSpacing/>
        <w:jc w:val="both"/>
        <w:rPr>
          <w:rStyle w:val="fontstyle01"/>
          <w:color w:val="auto"/>
        </w:rPr>
      </w:pPr>
      <w:r w:rsidRPr="00767DF7">
        <w:rPr>
          <w:rStyle w:val="fontstyle01"/>
          <w:color w:val="auto"/>
        </w:rPr>
        <w:t xml:space="preserve">Phương pháp giảng dạy của một bộ phận GV vẫn còn nặng về kiến thức ngữ pháp, từ vựng; khả năng tổ chức các hoạt động dạy và học theo hướng giao tiếp chưa đáp ứng yêu cầu thực tiễn. GV dạy tiếng Nhật tại trường THPT Chuyên Bắc Giang </w:t>
      </w:r>
      <w:r w:rsidR="00F3070D" w:rsidRPr="00767DF7">
        <w:rPr>
          <w:rStyle w:val="fontstyle01"/>
          <w:color w:val="auto"/>
        </w:rPr>
        <w:t xml:space="preserve">còn </w:t>
      </w:r>
      <w:r w:rsidRPr="00767DF7">
        <w:rPr>
          <w:rStyle w:val="fontstyle01"/>
          <w:color w:val="auto"/>
        </w:rPr>
        <w:t xml:space="preserve">trẻ, chưa có nhiều kinh nghiệm giảng dạy. </w:t>
      </w:r>
    </w:p>
    <w:p w14:paraId="4FF88ACF" w14:textId="192BABA1" w:rsidR="00D06583" w:rsidRPr="00767DF7" w:rsidRDefault="00EB0B86" w:rsidP="00D06583">
      <w:pPr>
        <w:widowControl w:val="0"/>
        <w:spacing w:afterLines="60" w:after="144" w:line="264" w:lineRule="auto"/>
        <w:ind w:firstLine="720"/>
        <w:contextualSpacing/>
        <w:jc w:val="both"/>
        <w:rPr>
          <w:rStyle w:val="fontstyle01"/>
          <w:color w:val="auto"/>
        </w:rPr>
      </w:pPr>
      <w:r w:rsidRPr="00767DF7">
        <w:rPr>
          <w:rStyle w:val="fontstyle01"/>
          <w:color w:val="auto"/>
        </w:rPr>
        <w:t xml:space="preserve">Nguồn tuyển dụng </w:t>
      </w:r>
      <w:r w:rsidR="00BC5413" w:rsidRPr="00767DF7">
        <w:rPr>
          <w:rStyle w:val="fontstyle01"/>
          <w:color w:val="auto"/>
        </w:rPr>
        <w:t xml:space="preserve">giáo viên dạy tiếng Hàn, tiếng Nhật tại trường chuyên gặp khó khăn. Đến thời điểm hiện tại, trường THPT Chuyên Bắc Giang chưa tuyển dụng được giáo viên tiếng Hàn để triển khai dạy học trong năm học 2022-2023. </w:t>
      </w:r>
      <w:r w:rsidR="00D06583" w:rsidRPr="00767DF7">
        <w:rPr>
          <w:rStyle w:val="fontstyle01"/>
          <w:color w:val="auto"/>
        </w:rPr>
        <w:t>Cơ sở GDNN trên địa bàn gặp khó khăn trong tuyển dụng và hợp đồng GV dạy tiếng Hàn, tiếng Nhật, tiếng Trung Quốc.</w:t>
      </w:r>
    </w:p>
    <w:p w14:paraId="69002D7E" w14:textId="177029F4" w:rsidR="007576E0" w:rsidRPr="00767DF7" w:rsidRDefault="007576E0" w:rsidP="00D06583">
      <w:pPr>
        <w:widowControl w:val="0"/>
        <w:spacing w:afterLines="60" w:after="144" w:line="264" w:lineRule="auto"/>
        <w:ind w:firstLine="720"/>
        <w:contextualSpacing/>
        <w:jc w:val="both"/>
        <w:rPr>
          <w:rStyle w:val="fontstyle01"/>
          <w:color w:val="auto"/>
        </w:rPr>
      </w:pPr>
      <w:r w:rsidRPr="00767DF7">
        <w:rPr>
          <w:rStyle w:val="fontstyle01"/>
          <w:color w:val="auto"/>
        </w:rPr>
        <w:t xml:space="preserve">Trường THPT Chuyên Bắc Giang được giao nhiệm vụ triển khai dạy học tiếng Nhật từ năm học 2021-2022, tiếng Hàn từ năm học 2022-2023, tuy nhiên chưa </w:t>
      </w:r>
      <w:r w:rsidR="00AD714A" w:rsidRPr="00767DF7">
        <w:rPr>
          <w:rStyle w:val="fontstyle01"/>
          <w:color w:val="auto"/>
        </w:rPr>
        <w:t xml:space="preserve">được </w:t>
      </w:r>
      <w:r w:rsidRPr="00767DF7">
        <w:rPr>
          <w:rStyle w:val="fontstyle01"/>
          <w:color w:val="auto"/>
        </w:rPr>
        <w:t xml:space="preserve">xây dựng thêm </w:t>
      </w:r>
      <w:r w:rsidR="00AD714A" w:rsidRPr="00767DF7">
        <w:rPr>
          <w:rStyle w:val="fontstyle01"/>
          <w:color w:val="auto"/>
        </w:rPr>
        <w:t>phòng học, phòng chuyên dụng, trang thiết bị dạy học chưa được bổ sung kịp thời</w:t>
      </w:r>
      <w:r w:rsidRPr="00767DF7">
        <w:rPr>
          <w:rStyle w:val="fontstyle01"/>
          <w:color w:val="auto"/>
        </w:rPr>
        <w:t xml:space="preserve"> để đảm bảo nhu cầu dạy và học.</w:t>
      </w:r>
      <w:r w:rsidR="0027526F" w:rsidRPr="00767DF7">
        <w:rPr>
          <w:rStyle w:val="fontstyle01"/>
          <w:color w:val="auto"/>
        </w:rPr>
        <w:t xml:space="preserve"> Các trung tâm GDTX-GDNN chưa được trang bị thiết bị dạy học ngoại ngữ chuyên dụng.</w:t>
      </w:r>
    </w:p>
    <w:p w14:paraId="483BEDF0" w14:textId="64A727BA" w:rsidR="00D06583" w:rsidRPr="00767DF7" w:rsidRDefault="00D06583" w:rsidP="00BC5413">
      <w:pPr>
        <w:widowControl w:val="0"/>
        <w:spacing w:afterLines="60" w:after="144" w:line="264" w:lineRule="auto"/>
        <w:contextualSpacing/>
        <w:jc w:val="both"/>
        <w:rPr>
          <w:rStyle w:val="fontstyle01"/>
          <w:color w:val="auto"/>
        </w:rPr>
      </w:pPr>
      <w:r w:rsidRPr="00767DF7">
        <w:rPr>
          <w:rStyle w:val="fontstyle01"/>
          <w:color w:val="auto"/>
        </w:rPr>
        <w:tab/>
        <w:t>Các đơn vị triển khai giảng dạy tiếng Hàn gặp khó khăn trong việc lựa chọn, xây dựng tài liệu dạy học.</w:t>
      </w:r>
    </w:p>
    <w:p w14:paraId="3E23F08C" w14:textId="3F2010BB" w:rsidR="00D06583" w:rsidRPr="00767DF7" w:rsidRDefault="00D06583" w:rsidP="00D06583">
      <w:pPr>
        <w:widowControl w:val="0"/>
        <w:spacing w:afterLines="60" w:after="144" w:line="264" w:lineRule="auto"/>
        <w:ind w:firstLine="720"/>
        <w:contextualSpacing/>
        <w:jc w:val="both"/>
        <w:rPr>
          <w:rStyle w:val="fontstyle01"/>
          <w:color w:val="auto"/>
        </w:rPr>
      </w:pPr>
      <w:r w:rsidRPr="00767DF7">
        <w:rPr>
          <w:rStyle w:val="fontstyle01"/>
          <w:color w:val="auto"/>
        </w:rPr>
        <w:t xml:space="preserve">Các trung tâm ngoại ngữ tư thục được cấp phép giảng dạy tiếng Hàn, </w:t>
      </w:r>
      <w:r w:rsidR="00E31A3B" w:rsidRPr="00767DF7">
        <w:rPr>
          <w:rStyle w:val="fontstyle01"/>
          <w:color w:val="auto"/>
        </w:rPr>
        <w:t xml:space="preserve">tiếng </w:t>
      </w:r>
      <w:r w:rsidRPr="00767DF7">
        <w:rPr>
          <w:rStyle w:val="fontstyle01"/>
          <w:color w:val="auto"/>
        </w:rPr>
        <w:t xml:space="preserve">Nhật, </w:t>
      </w:r>
      <w:r w:rsidR="00E31A3B" w:rsidRPr="00767DF7">
        <w:rPr>
          <w:rStyle w:val="fontstyle01"/>
          <w:color w:val="auto"/>
        </w:rPr>
        <w:t xml:space="preserve">tiếng </w:t>
      </w:r>
      <w:r w:rsidRPr="00767DF7">
        <w:rPr>
          <w:rStyle w:val="fontstyle01"/>
          <w:color w:val="auto"/>
        </w:rPr>
        <w:t>Trung</w:t>
      </w:r>
      <w:r w:rsidR="00E31A3B" w:rsidRPr="00767DF7">
        <w:rPr>
          <w:rStyle w:val="fontstyle01"/>
          <w:color w:val="auto"/>
        </w:rPr>
        <w:t xml:space="preserve"> Quốc</w:t>
      </w:r>
      <w:r w:rsidRPr="00767DF7">
        <w:rPr>
          <w:rStyle w:val="fontstyle01"/>
          <w:color w:val="auto"/>
        </w:rPr>
        <w:t xml:space="preserve"> còn ít, tập trung ở một số địa bàn trung tâm hoặc gần các khu công nghiệp (KCN), nên việc liên kết đào tạo với các nhà trường gặp khó khăn.</w:t>
      </w:r>
    </w:p>
    <w:p w14:paraId="03CFF4F8" w14:textId="77777777" w:rsidR="00D06583" w:rsidRPr="00767DF7" w:rsidRDefault="00D06583" w:rsidP="00D06583">
      <w:pPr>
        <w:widowControl w:val="0"/>
        <w:spacing w:afterLines="60" w:after="144" w:line="264" w:lineRule="auto"/>
        <w:ind w:firstLine="720"/>
        <w:contextualSpacing/>
        <w:jc w:val="both"/>
        <w:rPr>
          <w:bCs/>
          <w:i/>
        </w:rPr>
      </w:pPr>
      <w:r w:rsidRPr="00767DF7">
        <w:rPr>
          <w:bCs/>
          <w:i/>
        </w:rPr>
        <w:t>b. Nguyên nhân</w:t>
      </w:r>
    </w:p>
    <w:p w14:paraId="5BF573DB" w14:textId="77777777" w:rsidR="00D06583" w:rsidRPr="00767DF7" w:rsidRDefault="00D06583" w:rsidP="00D06583">
      <w:pPr>
        <w:widowControl w:val="0"/>
        <w:spacing w:afterLines="60" w:after="144" w:line="264" w:lineRule="auto"/>
        <w:ind w:firstLine="720"/>
        <w:contextualSpacing/>
        <w:jc w:val="both"/>
        <w:rPr>
          <w:rStyle w:val="fontstyle01"/>
          <w:color w:val="auto"/>
        </w:rPr>
      </w:pPr>
      <w:r w:rsidRPr="00767DF7">
        <w:rPr>
          <w:rStyle w:val="fontstyle01"/>
          <w:color w:val="auto"/>
        </w:rPr>
        <w:t xml:space="preserve">* Nguyên nhân chủ quan  </w:t>
      </w:r>
    </w:p>
    <w:p w14:paraId="726A8760" w14:textId="33E98E84" w:rsidR="00D06583" w:rsidRPr="00767DF7" w:rsidRDefault="00D06583" w:rsidP="00D06583">
      <w:pPr>
        <w:widowControl w:val="0"/>
        <w:spacing w:afterLines="60" w:after="144" w:line="264" w:lineRule="auto"/>
        <w:ind w:firstLine="720"/>
        <w:contextualSpacing/>
        <w:jc w:val="both"/>
        <w:rPr>
          <w:rStyle w:val="fontstyle01"/>
          <w:color w:val="auto"/>
        </w:rPr>
      </w:pPr>
      <w:r w:rsidRPr="00767DF7">
        <w:rPr>
          <w:rStyle w:val="fontstyle01"/>
          <w:color w:val="auto"/>
        </w:rPr>
        <w:t>Cấp ủy, chính quyền một số địa phương chưa quyết liệt trong lãnh đạo, chỉ đạo trong công tác tuyên truyền và huy động các nguồn lực để thực hiện</w:t>
      </w:r>
      <w:r w:rsidR="0027526F" w:rsidRPr="00767DF7">
        <w:rPr>
          <w:rStyle w:val="fontstyle01"/>
          <w:color w:val="auto"/>
        </w:rPr>
        <w:t>.</w:t>
      </w:r>
    </w:p>
    <w:p w14:paraId="36FB7E7F" w14:textId="77777777" w:rsidR="00D06583" w:rsidRPr="00767DF7" w:rsidRDefault="00D06583" w:rsidP="00D06583">
      <w:pPr>
        <w:widowControl w:val="0"/>
        <w:spacing w:afterLines="60" w:after="144" w:line="264" w:lineRule="auto"/>
        <w:ind w:firstLine="720"/>
        <w:contextualSpacing/>
        <w:jc w:val="both"/>
        <w:rPr>
          <w:rStyle w:val="fontstyle01"/>
          <w:color w:val="auto"/>
          <w:spacing w:val="-4"/>
        </w:rPr>
      </w:pPr>
      <w:r w:rsidRPr="00767DF7">
        <w:rPr>
          <w:rStyle w:val="fontstyle01"/>
          <w:color w:val="auto"/>
          <w:spacing w:val="-4"/>
        </w:rPr>
        <w:t>Sĩ số lớp học còn đông, thường có trên 35 HS/lớp gây khó khăn cho việc dạy kỹ năng thực hành ngôn ngữ, giao tiếp. Một số GV ngoại ngữ chưa chủ động, linh hoạt trong tiếp thu và áp dụng kiến thức, kĩ năng, phương pháp dạy học mới.</w:t>
      </w:r>
    </w:p>
    <w:p w14:paraId="6930A02E" w14:textId="77777777" w:rsidR="00D06583" w:rsidRPr="00767DF7" w:rsidRDefault="00D06583" w:rsidP="00D06583">
      <w:pPr>
        <w:widowControl w:val="0"/>
        <w:spacing w:afterLines="60" w:after="144" w:line="264" w:lineRule="auto"/>
        <w:ind w:firstLine="720"/>
        <w:contextualSpacing/>
        <w:jc w:val="both"/>
      </w:pPr>
      <w:r w:rsidRPr="00767DF7">
        <w:t>* Nguyên nhân khách quan</w:t>
      </w:r>
    </w:p>
    <w:p w14:paraId="097E00F2" w14:textId="36F276BC" w:rsidR="00D06583" w:rsidRPr="00767DF7" w:rsidRDefault="00D06583" w:rsidP="00D06583">
      <w:pPr>
        <w:widowControl w:val="0"/>
        <w:spacing w:afterLines="60" w:after="144" w:line="264" w:lineRule="auto"/>
        <w:ind w:firstLine="720"/>
        <w:contextualSpacing/>
        <w:jc w:val="both"/>
        <w:rPr>
          <w:rStyle w:val="fontstyle01"/>
          <w:color w:val="auto"/>
          <w:spacing w:val="-2"/>
        </w:rPr>
      </w:pPr>
      <w:r w:rsidRPr="00767DF7">
        <w:rPr>
          <w:rStyle w:val="fontstyle01"/>
          <w:color w:val="auto"/>
          <w:spacing w:val="-2"/>
        </w:rPr>
        <w:t xml:space="preserve">Việc dạy học tiếng Anh theo Chương trình tiếng Anh 10 năm và việc tổ chức thi tốt nghiệp THPT chưa đồng bộ. Chương trình tiếng Anh 10 năm tập trung phát triển cả 4 kĩ năng cho HS, trong khi đó đề thi tốt nghiệp THPT chỉ tập trung vào kĩ năng đọc và </w:t>
      </w:r>
      <w:r w:rsidRPr="00767DF7">
        <w:rPr>
          <w:rStyle w:val="fontstyle01"/>
          <w:color w:val="auto"/>
          <w:spacing w:val="-2"/>
        </w:rPr>
        <w:lastRenderedPageBreak/>
        <w:t>kiểm tra kiến thức</w:t>
      </w:r>
      <w:r w:rsidR="00D37461" w:rsidRPr="00767DF7">
        <w:rPr>
          <w:rStyle w:val="fontstyle01"/>
          <w:color w:val="auto"/>
          <w:spacing w:val="-2"/>
        </w:rPr>
        <w:t xml:space="preserve"> từ vựng,</w:t>
      </w:r>
      <w:r w:rsidRPr="00767DF7">
        <w:rPr>
          <w:rStyle w:val="fontstyle01"/>
          <w:color w:val="auto"/>
          <w:spacing w:val="-2"/>
        </w:rPr>
        <w:t xml:space="preserve"> ngữ pháp, nên chưa khuyến khích được HS THPT tham gia. </w:t>
      </w:r>
    </w:p>
    <w:p w14:paraId="41F6FD89" w14:textId="77777777" w:rsidR="00D06583" w:rsidRPr="00767DF7" w:rsidRDefault="00D06583" w:rsidP="00D06583">
      <w:pPr>
        <w:widowControl w:val="0"/>
        <w:spacing w:afterLines="60" w:after="144" w:line="264" w:lineRule="auto"/>
        <w:ind w:firstLine="720"/>
        <w:contextualSpacing/>
        <w:jc w:val="both"/>
        <w:rPr>
          <w:rStyle w:val="fontstyle01"/>
          <w:color w:val="auto"/>
        </w:rPr>
      </w:pPr>
      <w:r w:rsidRPr="00767DF7">
        <w:t>Một số hạng mục CSVC, trang thiết bị dạy học tiếng Anh được xây dựng, trang bị từ lâu chưa được tu sửa, thay mới kịp thời</w:t>
      </w:r>
      <w:r w:rsidRPr="00767DF7">
        <w:rPr>
          <w:rStyle w:val="fontstyle01"/>
          <w:color w:val="auto"/>
        </w:rPr>
        <w:t>.</w:t>
      </w:r>
    </w:p>
    <w:p w14:paraId="3B693E65" w14:textId="2B7EA08A" w:rsidR="00D06583" w:rsidRPr="00767DF7" w:rsidRDefault="003D5505" w:rsidP="00D06583">
      <w:pPr>
        <w:widowControl w:val="0"/>
        <w:spacing w:afterLines="60" w:after="144" w:line="264" w:lineRule="auto"/>
        <w:ind w:firstLine="720"/>
        <w:contextualSpacing/>
        <w:jc w:val="both"/>
        <w:rPr>
          <w:rStyle w:val="fontstyle01"/>
          <w:color w:val="auto"/>
        </w:rPr>
      </w:pPr>
      <w:r>
        <w:rPr>
          <w:rStyle w:val="fontstyle01"/>
          <w:color w:val="auto"/>
        </w:rPr>
        <w:t>Sinh viên (</w:t>
      </w:r>
      <w:r w:rsidR="00D06583" w:rsidRPr="00767DF7">
        <w:rPr>
          <w:rStyle w:val="fontstyle01"/>
          <w:color w:val="auto"/>
        </w:rPr>
        <w:t>SV</w:t>
      </w:r>
      <w:r>
        <w:rPr>
          <w:rStyle w:val="fontstyle01"/>
          <w:color w:val="auto"/>
        </w:rPr>
        <w:t>)</w:t>
      </w:r>
      <w:r w:rsidR="00D06583" w:rsidRPr="00767DF7">
        <w:rPr>
          <w:rStyle w:val="fontstyle01"/>
          <w:color w:val="auto"/>
        </w:rPr>
        <w:t xml:space="preserve"> tốt nghiệp những ngành học chuyên về các ngoại ngữ có cơ hội việc làm cao, nhiều lựa chọn ở các lĩnh vực khác nhau, môi trường làm việc năng động, nên lĩnh vực giáo dục khó thu hút được nguồn nhân lực chất lượng cao. </w:t>
      </w:r>
    </w:p>
    <w:p w14:paraId="4F8B896C" w14:textId="77777777" w:rsidR="00D06583" w:rsidRPr="00767DF7" w:rsidRDefault="00D06583" w:rsidP="00D06583">
      <w:pPr>
        <w:widowControl w:val="0"/>
        <w:spacing w:afterLines="60" w:after="144" w:line="264" w:lineRule="auto"/>
        <w:ind w:firstLine="720"/>
        <w:contextualSpacing/>
        <w:jc w:val="both"/>
        <w:rPr>
          <w:rStyle w:val="fontstyle01"/>
          <w:color w:val="auto"/>
        </w:rPr>
      </w:pPr>
      <w:r w:rsidRPr="00767DF7">
        <w:rPr>
          <w:rStyle w:val="fontstyle01"/>
          <w:color w:val="auto"/>
        </w:rPr>
        <w:t>Môi trường cho HS thực hành giao tiếp với người nước ngoài trên địa bàn tỉnh còn hạn chế. Động lực học ngoại ngữ của nhiều HS chủ yếu là học để vượt qua kỳ thi, chưa hướng đến kỹ năng thực hành ngôn ngữ trong thực tế.</w:t>
      </w:r>
    </w:p>
    <w:p w14:paraId="3723E12E" w14:textId="0900BF8E" w:rsidR="00D06583" w:rsidRPr="00767DF7" w:rsidRDefault="00D06583" w:rsidP="00D06583">
      <w:pPr>
        <w:widowControl w:val="0"/>
        <w:spacing w:afterLines="60" w:after="144" w:line="264" w:lineRule="auto"/>
        <w:ind w:firstLine="720"/>
        <w:contextualSpacing/>
        <w:jc w:val="both"/>
        <w:rPr>
          <w:rStyle w:val="fontstyle01"/>
          <w:color w:val="auto"/>
        </w:rPr>
      </w:pPr>
      <w:r w:rsidRPr="00767DF7">
        <w:rPr>
          <w:rStyle w:val="fontstyle01"/>
          <w:color w:val="auto"/>
        </w:rPr>
        <w:t>Bộ GD&amp;ĐT đã ban hành chương trình Giáo dục phổ thông môn tiếng Hàn (Tiếng Hàn – Ngoại ngữ 2); Chương trình giáo dục phổ thông môn tiếng Hàn, tiếng Đức-Ngoại ngữ 1, hệ 10 năm thí điểm nhưng chưa ban hành sách giáo khoa cho 2 chương trình học này; chưa ban hành chương trình và sách giáo khoa tiếng Hàn cho đối tượng học không chuyên tại các cơ sở GDNN.</w:t>
      </w:r>
    </w:p>
    <w:p w14:paraId="23FF9273" w14:textId="77777777" w:rsidR="00844EDD" w:rsidRPr="00767DF7" w:rsidRDefault="00844EDD" w:rsidP="00347403">
      <w:pPr>
        <w:widowControl w:val="0"/>
        <w:spacing w:afterLines="60" w:after="144" w:line="264" w:lineRule="auto"/>
        <w:ind w:firstLine="720"/>
        <w:contextualSpacing/>
        <w:jc w:val="both"/>
        <w:rPr>
          <w:rStyle w:val="fontstyle01"/>
          <w:color w:val="auto"/>
        </w:rPr>
      </w:pPr>
    </w:p>
    <w:bookmarkEnd w:id="10"/>
    <w:p w14:paraId="53070AC6" w14:textId="6ED15866" w:rsidR="008C1516" w:rsidRPr="00767DF7" w:rsidRDefault="008C1516" w:rsidP="00347403">
      <w:pPr>
        <w:widowControl w:val="0"/>
        <w:spacing w:afterLines="60" w:after="144" w:line="264" w:lineRule="auto"/>
        <w:contextualSpacing/>
        <w:jc w:val="center"/>
        <w:rPr>
          <w:b/>
        </w:rPr>
      </w:pPr>
      <w:r w:rsidRPr="00767DF7">
        <w:rPr>
          <w:b/>
        </w:rPr>
        <w:t>Phần II</w:t>
      </w:r>
    </w:p>
    <w:p w14:paraId="50353B2D" w14:textId="77777777" w:rsidR="008C1516" w:rsidRPr="00767DF7" w:rsidRDefault="008C1516" w:rsidP="00347403">
      <w:pPr>
        <w:widowControl w:val="0"/>
        <w:spacing w:afterLines="60" w:after="144" w:line="264" w:lineRule="auto"/>
        <w:ind w:firstLine="720"/>
        <w:contextualSpacing/>
        <w:jc w:val="center"/>
        <w:rPr>
          <w:b/>
        </w:rPr>
      </w:pPr>
      <w:bookmarkStart w:id="11" w:name="_Hlk89785905"/>
      <w:r w:rsidRPr="00767DF7">
        <w:rPr>
          <w:b/>
        </w:rPr>
        <w:t>MỤC TIÊU, NHIỆM VỤ VÀ GIẢI PHÁP THỰC HIỆN ĐỀ ÁN</w:t>
      </w:r>
    </w:p>
    <w:p w14:paraId="252C00BF" w14:textId="63A29584" w:rsidR="008C1516" w:rsidRPr="00767DF7" w:rsidRDefault="008C1516" w:rsidP="00347403">
      <w:pPr>
        <w:widowControl w:val="0"/>
        <w:spacing w:afterLines="60" w:after="144" w:line="264" w:lineRule="auto"/>
        <w:ind w:firstLine="720"/>
        <w:contextualSpacing/>
        <w:jc w:val="both"/>
        <w:rPr>
          <w:b/>
        </w:rPr>
      </w:pPr>
      <w:r w:rsidRPr="00767DF7">
        <w:rPr>
          <w:b/>
        </w:rPr>
        <w:t>I. MỤC TIÊU CỦA ĐỀ ÁN</w:t>
      </w:r>
      <w:r w:rsidR="00960136" w:rsidRPr="00767DF7">
        <w:rPr>
          <w:b/>
        </w:rPr>
        <w:t xml:space="preserve"> ĐẾN NĂM 2025</w:t>
      </w:r>
    </w:p>
    <w:p w14:paraId="2425593C" w14:textId="7657665D" w:rsidR="00EF5FF9" w:rsidRPr="00767DF7" w:rsidRDefault="00EF5FF9" w:rsidP="00347403">
      <w:pPr>
        <w:widowControl w:val="0"/>
        <w:spacing w:afterLines="60" w:after="144" w:line="264" w:lineRule="auto"/>
        <w:ind w:firstLine="720"/>
        <w:contextualSpacing/>
        <w:jc w:val="both"/>
        <w:rPr>
          <w:b/>
        </w:rPr>
      </w:pPr>
      <w:r w:rsidRPr="00767DF7">
        <w:rPr>
          <w:b/>
        </w:rPr>
        <w:t>1. Mục tiêu chung</w:t>
      </w:r>
    </w:p>
    <w:p w14:paraId="0F3B640D" w14:textId="6EC6EE3D" w:rsidR="00654D6C" w:rsidRPr="00767DF7" w:rsidRDefault="00654D6C"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1.1. </w:t>
      </w:r>
      <w:r w:rsidR="00EB4863" w:rsidRPr="00767DF7">
        <w:rPr>
          <w:rStyle w:val="fontstyle01"/>
          <w:color w:val="auto"/>
        </w:rPr>
        <w:t xml:space="preserve">Triển khai chương trình dạy và học </w:t>
      </w:r>
      <w:r w:rsidR="001312BF" w:rsidRPr="00767DF7">
        <w:rPr>
          <w:rStyle w:val="fontstyle01"/>
          <w:color w:val="auto"/>
        </w:rPr>
        <w:t>tiếng Hàn</w:t>
      </w:r>
      <w:r w:rsidR="00EB4863" w:rsidRPr="00767DF7">
        <w:rPr>
          <w:rStyle w:val="fontstyle01"/>
          <w:color w:val="auto"/>
        </w:rPr>
        <w:t xml:space="preserve"> tại </w:t>
      </w:r>
      <w:bookmarkStart w:id="12" w:name="_Hlk101254968"/>
      <w:r w:rsidR="00EB4863" w:rsidRPr="00767DF7">
        <w:rPr>
          <w:rStyle w:val="fontstyle01"/>
          <w:color w:val="auto"/>
        </w:rPr>
        <w:t xml:space="preserve">trường </w:t>
      </w:r>
      <w:r w:rsidR="005E5988" w:rsidRPr="00767DF7">
        <w:rPr>
          <w:rStyle w:val="fontstyle01"/>
          <w:color w:val="auto"/>
        </w:rPr>
        <w:t xml:space="preserve">THPT </w:t>
      </w:r>
      <w:r w:rsidR="00EB4863" w:rsidRPr="00767DF7">
        <w:rPr>
          <w:rStyle w:val="fontstyle01"/>
          <w:color w:val="auto"/>
        </w:rPr>
        <w:t>Chuyên Bắc Giang</w:t>
      </w:r>
      <w:bookmarkEnd w:id="12"/>
      <w:r w:rsidR="00921434" w:rsidRPr="00767DF7">
        <w:rPr>
          <w:rStyle w:val="fontstyle01"/>
          <w:color w:val="auto"/>
        </w:rPr>
        <w:t xml:space="preserve"> </w:t>
      </w:r>
      <w:r w:rsidR="00EB4863" w:rsidRPr="00767DF7">
        <w:rPr>
          <w:rStyle w:val="fontstyle01"/>
          <w:color w:val="auto"/>
        </w:rPr>
        <w:t>từ năm học 2022-2023</w:t>
      </w:r>
      <w:r w:rsidR="00236A6F" w:rsidRPr="00767DF7">
        <w:rPr>
          <w:rStyle w:val="fontstyle01"/>
          <w:color w:val="auto"/>
        </w:rPr>
        <w:t>. Duy trì tuyển sinh lớp chuyên tiếng Nhật.</w:t>
      </w:r>
      <w:r w:rsidR="00526D85" w:rsidRPr="00767DF7">
        <w:rPr>
          <w:rStyle w:val="fontstyle01"/>
          <w:color w:val="auto"/>
        </w:rPr>
        <w:t xml:space="preserve"> </w:t>
      </w:r>
      <w:r w:rsidR="005E5988" w:rsidRPr="00767DF7">
        <w:rPr>
          <w:rStyle w:val="fontstyle01"/>
          <w:color w:val="auto"/>
        </w:rPr>
        <w:t>HS</w:t>
      </w:r>
      <w:r w:rsidR="00EB4863" w:rsidRPr="00767DF7">
        <w:rPr>
          <w:rStyle w:val="fontstyle01"/>
          <w:color w:val="auto"/>
        </w:rPr>
        <w:t xml:space="preserve"> </w:t>
      </w:r>
      <w:r w:rsidR="00921434" w:rsidRPr="00767DF7">
        <w:rPr>
          <w:rStyle w:val="fontstyle01"/>
          <w:color w:val="auto"/>
        </w:rPr>
        <w:t>lớp chuyên tiếng Hàn</w:t>
      </w:r>
      <w:r w:rsidR="00236A6F" w:rsidRPr="00767DF7">
        <w:rPr>
          <w:rStyle w:val="fontstyle01"/>
          <w:color w:val="auto"/>
        </w:rPr>
        <w:t xml:space="preserve">, </w:t>
      </w:r>
      <w:r w:rsidR="00A00092" w:rsidRPr="00767DF7">
        <w:rPr>
          <w:rStyle w:val="fontstyle01"/>
          <w:color w:val="auto"/>
        </w:rPr>
        <w:t xml:space="preserve">tiếng </w:t>
      </w:r>
      <w:r w:rsidR="00236A6F" w:rsidRPr="00767DF7">
        <w:rPr>
          <w:rStyle w:val="fontstyle01"/>
          <w:color w:val="auto"/>
        </w:rPr>
        <w:t>Nhật</w:t>
      </w:r>
      <w:r w:rsidR="00921434" w:rsidRPr="00767DF7">
        <w:rPr>
          <w:rStyle w:val="fontstyle01"/>
          <w:color w:val="auto"/>
        </w:rPr>
        <w:t xml:space="preserve"> </w:t>
      </w:r>
      <w:r w:rsidR="00462A3C" w:rsidRPr="00767DF7">
        <w:rPr>
          <w:rStyle w:val="fontstyle01"/>
          <w:color w:val="auto"/>
        </w:rPr>
        <w:t xml:space="preserve">trường </w:t>
      </w:r>
      <w:r w:rsidR="00921434" w:rsidRPr="00767DF7">
        <w:rPr>
          <w:rStyle w:val="fontstyle01"/>
          <w:color w:val="auto"/>
        </w:rPr>
        <w:t xml:space="preserve">THPT </w:t>
      </w:r>
      <w:r w:rsidR="00462A3C" w:rsidRPr="00767DF7">
        <w:rPr>
          <w:rStyle w:val="fontstyle01"/>
          <w:color w:val="auto"/>
        </w:rPr>
        <w:t>Chuyên Bắc Giang</w:t>
      </w:r>
      <w:r w:rsidR="00921434" w:rsidRPr="00767DF7">
        <w:rPr>
          <w:rStyle w:val="fontstyle01"/>
          <w:color w:val="auto"/>
        </w:rPr>
        <w:t xml:space="preserve"> khi</w:t>
      </w:r>
      <w:r w:rsidR="00526D85" w:rsidRPr="00767DF7">
        <w:rPr>
          <w:rStyle w:val="fontstyle01"/>
          <w:color w:val="auto"/>
        </w:rPr>
        <w:t xml:space="preserve"> </w:t>
      </w:r>
      <w:r w:rsidR="00921434" w:rsidRPr="00767DF7">
        <w:rPr>
          <w:rStyle w:val="fontstyle01"/>
          <w:color w:val="auto"/>
        </w:rPr>
        <w:t xml:space="preserve">tốt nghiệp </w:t>
      </w:r>
      <w:r w:rsidR="00EB4863" w:rsidRPr="00767DF7">
        <w:rPr>
          <w:rStyle w:val="fontstyle01"/>
          <w:color w:val="auto"/>
        </w:rPr>
        <w:t xml:space="preserve">có </w:t>
      </w:r>
      <w:r w:rsidR="00526D85" w:rsidRPr="00767DF7">
        <w:rPr>
          <w:rStyle w:val="fontstyle01"/>
          <w:color w:val="auto"/>
        </w:rPr>
        <w:t>năng lực sử dụng tiếng Hàn</w:t>
      </w:r>
      <w:r w:rsidR="00236A6F" w:rsidRPr="00767DF7">
        <w:rPr>
          <w:rStyle w:val="fontstyle01"/>
          <w:color w:val="auto"/>
        </w:rPr>
        <w:t xml:space="preserve">, </w:t>
      </w:r>
      <w:r w:rsidR="00A00092" w:rsidRPr="00767DF7">
        <w:rPr>
          <w:rStyle w:val="fontstyle01"/>
          <w:color w:val="auto"/>
        </w:rPr>
        <w:t xml:space="preserve">tiếng </w:t>
      </w:r>
      <w:r w:rsidR="00236A6F" w:rsidRPr="00767DF7">
        <w:rPr>
          <w:rStyle w:val="fontstyle01"/>
          <w:color w:val="auto"/>
        </w:rPr>
        <w:t>Nhật</w:t>
      </w:r>
      <w:r w:rsidR="00526D85" w:rsidRPr="00767DF7">
        <w:rPr>
          <w:rStyle w:val="fontstyle01"/>
          <w:color w:val="auto"/>
        </w:rPr>
        <w:t xml:space="preserve"> đạt từ Bậc 3 theo Khung</w:t>
      </w:r>
      <w:r w:rsidR="00410A3D" w:rsidRPr="00767DF7">
        <w:rPr>
          <w:rStyle w:val="fontstyle01"/>
          <w:color w:val="auto"/>
        </w:rPr>
        <w:t xml:space="preserve"> </w:t>
      </w:r>
      <w:r w:rsidR="00187F4C">
        <w:rPr>
          <w:rStyle w:val="fontstyle01"/>
          <w:color w:val="auto"/>
        </w:rPr>
        <w:t>năng lực ngoại ngữ (</w:t>
      </w:r>
      <w:r w:rsidR="0021603E" w:rsidRPr="00767DF7">
        <w:rPr>
          <w:rStyle w:val="fontstyle01"/>
          <w:color w:val="auto"/>
        </w:rPr>
        <w:t>NLNN</w:t>
      </w:r>
      <w:r w:rsidR="00187F4C">
        <w:rPr>
          <w:rStyle w:val="fontstyle01"/>
          <w:color w:val="auto"/>
        </w:rPr>
        <w:t>)</w:t>
      </w:r>
      <w:r w:rsidR="0021603E" w:rsidRPr="00767DF7">
        <w:rPr>
          <w:rStyle w:val="fontstyle01"/>
          <w:color w:val="auto"/>
        </w:rPr>
        <w:t xml:space="preserve"> </w:t>
      </w:r>
      <w:r w:rsidR="00526D85" w:rsidRPr="00767DF7">
        <w:rPr>
          <w:rStyle w:val="fontstyle01"/>
          <w:color w:val="auto"/>
        </w:rPr>
        <w:t xml:space="preserve">6 bậc dùng cho Việt Nam trở lên; có </w:t>
      </w:r>
      <w:r w:rsidR="00EB4863" w:rsidRPr="00767DF7">
        <w:rPr>
          <w:rStyle w:val="fontstyle01"/>
          <w:color w:val="auto"/>
        </w:rPr>
        <w:t xml:space="preserve">đủ năng lực </w:t>
      </w:r>
      <w:r w:rsidR="00FF125A" w:rsidRPr="00767DF7">
        <w:rPr>
          <w:rStyle w:val="fontstyle01"/>
          <w:color w:val="auto"/>
        </w:rPr>
        <w:t xml:space="preserve">sử dụng </w:t>
      </w:r>
      <w:r w:rsidR="001312BF" w:rsidRPr="00767DF7">
        <w:rPr>
          <w:rStyle w:val="fontstyle01"/>
          <w:color w:val="auto"/>
        </w:rPr>
        <w:t>tiếng Hàn</w:t>
      </w:r>
      <w:r w:rsidR="00A00092" w:rsidRPr="00767DF7">
        <w:rPr>
          <w:rStyle w:val="fontstyle01"/>
          <w:color w:val="auto"/>
        </w:rPr>
        <w:t>, tiếng Nhật</w:t>
      </w:r>
      <w:r w:rsidR="00E07E33" w:rsidRPr="00767DF7">
        <w:rPr>
          <w:rStyle w:val="fontstyle01"/>
          <w:color w:val="auto"/>
        </w:rPr>
        <w:t xml:space="preserve"> </w:t>
      </w:r>
      <w:r w:rsidR="00FF125A" w:rsidRPr="00767DF7">
        <w:rPr>
          <w:rStyle w:val="fontstyle01"/>
          <w:color w:val="auto"/>
        </w:rPr>
        <w:t>cơ bản</w:t>
      </w:r>
      <w:r w:rsidR="00EB4863" w:rsidRPr="00767DF7">
        <w:rPr>
          <w:rStyle w:val="fontstyle01"/>
          <w:color w:val="auto"/>
        </w:rPr>
        <w:t xml:space="preserve">, </w:t>
      </w:r>
      <w:r w:rsidR="00FF125A" w:rsidRPr="00767DF7">
        <w:rPr>
          <w:rStyle w:val="fontstyle01"/>
          <w:color w:val="auto"/>
        </w:rPr>
        <w:t xml:space="preserve">có khả năng giao tiếp bằng </w:t>
      </w:r>
      <w:r w:rsidR="001312BF" w:rsidRPr="00767DF7">
        <w:rPr>
          <w:rStyle w:val="fontstyle01"/>
          <w:color w:val="auto"/>
        </w:rPr>
        <w:t>tiếng Hàn</w:t>
      </w:r>
      <w:r w:rsidR="00A00092" w:rsidRPr="00767DF7">
        <w:rPr>
          <w:rStyle w:val="fontstyle01"/>
          <w:color w:val="auto"/>
        </w:rPr>
        <w:t>, tiếng Nhật</w:t>
      </w:r>
      <w:r w:rsidR="00FF125A" w:rsidRPr="00767DF7">
        <w:rPr>
          <w:rStyle w:val="fontstyle01"/>
          <w:color w:val="auto"/>
        </w:rPr>
        <w:t xml:space="preserve"> một cách tự tin trong những tình huống giao tiếp gần gũi hàng ngày</w:t>
      </w:r>
      <w:r w:rsidR="00EB4863" w:rsidRPr="00767DF7">
        <w:rPr>
          <w:rStyle w:val="fontstyle01"/>
          <w:color w:val="auto"/>
        </w:rPr>
        <w:t>, học tập, làm việc trong môi trường hội nhập, đa ngôn ngữ, đa văn hóa;</w:t>
      </w:r>
      <w:r w:rsidR="00FF125A" w:rsidRPr="00767DF7">
        <w:rPr>
          <w:rStyle w:val="fontstyle01"/>
          <w:color w:val="auto"/>
        </w:rPr>
        <w:t xml:space="preserve"> tạo tiền đề cho việc làm chủ và sử dụng </w:t>
      </w:r>
      <w:r w:rsidR="001312BF" w:rsidRPr="00767DF7">
        <w:rPr>
          <w:rStyle w:val="fontstyle01"/>
          <w:color w:val="auto"/>
        </w:rPr>
        <w:t>tiếng Hàn</w:t>
      </w:r>
      <w:r w:rsidR="00A00092" w:rsidRPr="00767DF7">
        <w:rPr>
          <w:rStyle w:val="fontstyle01"/>
          <w:color w:val="auto"/>
        </w:rPr>
        <w:t>, tiếng Nhật</w:t>
      </w:r>
      <w:r w:rsidR="00E07E33" w:rsidRPr="00767DF7">
        <w:rPr>
          <w:rStyle w:val="fontstyle01"/>
          <w:color w:val="auto"/>
        </w:rPr>
        <w:t xml:space="preserve"> </w:t>
      </w:r>
      <w:r w:rsidR="00FF125A" w:rsidRPr="00767DF7">
        <w:rPr>
          <w:rStyle w:val="fontstyle01"/>
          <w:color w:val="auto"/>
        </w:rPr>
        <w:t>thành thạo như một công cụ giao tiếp mới</w:t>
      </w:r>
      <w:r w:rsidR="0048357C" w:rsidRPr="00767DF7">
        <w:rPr>
          <w:rStyle w:val="fontstyle01"/>
          <w:color w:val="auto"/>
        </w:rPr>
        <w:t xml:space="preserve">. </w:t>
      </w:r>
    </w:p>
    <w:p w14:paraId="3370C8C8" w14:textId="7D122B51" w:rsidR="00654D6C" w:rsidRPr="00767DF7" w:rsidRDefault="00654D6C"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1.2. </w:t>
      </w:r>
      <w:r w:rsidR="0027526F" w:rsidRPr="00767DF7">
        <w:rPr>
          <w:rStyle w:val="fontstyle01"/>
          <w:color w:val="auto"/>
        </w:rPr>
        <w:t>Chỉ đạo việc</w:t>
      </w:r>
      <w:r w:rsidR="00D60E8B" w:rsidRPr="00767DF7">
        <w:rPr>
          <w:rStyle w:val="fontstyle01"/>
          <w:color w:val="auto"/>
        </w:rPr>
        <w:t xml:space="preserve"> dạy </w:t>
      </w:r>
      <w:r w:rsidR="004E0291" w:rsidRPr="00767DF7">
        <w:rPr>
          <w:rStyle w:val="fontstyle01"/>
          <w:color w:val="auto"/>
        </w:rPr>
        <w:t xml:space="preserve">tiếng Hàn, tiếng Nhật, tiếng Trung Quốc </w:t>
      </w:r>
      <w:r w:rsidRPr="00767DF7">
        <w:rPr>
          <w:rStyle w:val="fontstyle01"/>
          <w:color w:val="auto"/>
        </w:rPr>
        <w:t xml:space="preserve">tại các </w:t>
      </w:r>
      <w:r w:rsidR="00B62A07" w:rsidRPr="00767DF7">
        <w:rPr>
          <w:rStyle w:val="fontstyle01"/>
          <w:color w:val="auto"/>
        </w:rPr>
        <w:t xml:space="preserve">trung tâm </w:t>
      </w:r>
      <w:r w:rsidR="00E00C04" w:rsidRPr="00767DF7">
        <w:rPr>
          <w:rStyle w:val="fontstyle01"/>
          <w:color w:val="auto"/>
        </w:rPr>
        <w:t>v</w:t>
      </w:r>
      <w:r w:rsidRPr="00767DF7">
        <w:rPr>
          <w:rStyle w:val="fontstyle01"/>
          <w:color w:val="auto"/>
        </w:rPr>
        <w:t>à</w:t>
      </w:r>
      <w:r w:rsidR="00DB4CC0" w:rsidRPr="00767DF7">
        <w:rPr>
          <w:rStyle w:val="fontstyle01"/>
          <w:color w:val="auto"/>
        </w:rPr>
        <w:t xml:space="preserve"> </w:t>
      </w:r>
      <w:r w:rsidR="00D60E8B" w:rsidRPr="00767DF7">
        <w:rPr>
          <w:rStyle w:val="fontstyle01"/>
          <w:color w:val="auto"/>
        </w:rPr>
        <w:t xml:space="preserve">cơ sở </w:t>
      </w:r>
      <w:r w:rsidR="00F42F46" w:rsidRPr="00767DF7">
        <w:rPr>
          <w:rStyle w:val="fontstyle01"/>
          <w:color w:val="auto"/>
        </w:rPr>
        <w:t>GDNN</w:t>
      </w:r>
      <w:r w:rsidR="00E109FD" w:rsidRPr="00767DF7">
        <w:rPr>
          <w:rStyle w:val="fontstyle01"/>
          <w:color w:val="auto"/>
        </w:rPr>
        <w:t xml:space="preserve"> </w:t>
      </w:r>
      <w:r w:rsidR="00183176" w:rsidRPr="00767DF7">
        <w:rPr>
          <w:rStyle w:val="fontstyle01"/>
          <w:color w:val="auto"/>
        </w:rPr>
        <w:t xml:space="preserve">gắn với đào tạo nghề </w:t>
      </w:r>
      <w:r w:rsidR="00E109FD" w:rsidRPr="00767DF7">
        <w:rPr>
          <w:rStyle w:val="fontstyle01"/>
          <w:color w:val="auto"/>
        </w:rPr>
        <w:t>từ năm học 2022-2023</w:t>
      </w:r>
      <w:r w:rsidR="00183176" w:rsidRPr="00767DF7">
        <w:rPr>
          <w:rStyle w:val="fontstyle01"/>
          <w:color w:val="auto"/>
        </w:rPr>
        <w:t>.</w:t>
      </w:r>
      <w:r w:rsidRPr="00767DF7">
        <w:rPr>
          <w:rStyle w:val="fontstyle01"/>
          <w:color w:val="auto"/>
        </w:rPr>
        <w:t xml:space="preserve"> </w:t>
      </w:r>
      <w:r w:rsidR="0048357C" w:rsidRPr="00767DF7">
        <w:rPr>
          <w:rStyle w:val="fontstyle01"/>
          <w:color w:val="auto"/>
        </w:rPr>
        <w:t>HS</w:t>
      </w:r>
      <w:r w:rsidR="00183176" w:rsidRPr="00767DF7">
        <w:rPr>
          <w:rStyle w:val="fontstyle01"/>
          <w:color w:val="auto"/>
        </w:rPr>
        <w:t>,</w:t>
      </w:r>
      <w:r w:rsidR="003D5505">
        <w:rPr>
          <w:rStyle w:val="fontstyle01"/>
          <w:color w:val="auto"/>
        </w:rPr>
        <w:t xml:space="preserve"> </w:t>
      </w:r>
      <w:r w:rsidR="00183176" w:rsidRPr="00767DF7">
        <w:rPr>
          <w:rStyle w:val="fontstyle01"/>
          <w:color w:val="auto"/>
        </w:rPr>
        <w:t>SV</w:t>
      </w:r>
      <w:r w:rsidR="0048357C" w:rsidRPr="00767DF7">
        <w:rPr>
          <w:rStyle w:val="fontstyle01"/>
          <w:color w:val="auto"/>
        </w:rPr>
        <w:t xml:space="preserve"> hoàn thành chương trình ngoại ngữ</w:t>
      </w:r>
      <w:r w:rsidR="00526D85" w:rsidRPr="00767DF7">
        <w:rPr>
          <w:rStyle w:val="fontstyle01"/>
          <w:color w:val="auto"/>
        </w:rPr>
        <w:t xml:space="preserve"> </w:t>
      </w:r>
      <w:r w:rsidR="004E0291" w:rsidRPr="00767DF7">
        <w:rPr>
          <w:rStyle w:val="fontstyle01"/>
          <w:color w:val="auto"/>
        </w:rPr>
        <w:t xml:space="preserve">tiếng Hàn, tiếng Nhật, tiếng Trung </w:t>
      </w:r>
      <w:r w:rsidR="00C21FCA" w:rsidRPr="00767DF7">
        <w:rPr>
          <w:rStyle w:val="fontstyle01"/>
          <w:color w:val="auto"/>
        </w:rPr>
        <w:t xml:space="preserve">Quốc </w:t>
      </w:r>
      <w:r w:rsidR="00266D32" w:rsidRPr="00767DF7">
        <w:rPr>
          <w:rStyle w:val="fontstyle01"/>
          <w:color w:val="auto"/>
        </w:rPr>
        <w:t xml:space="preserve">có năng lực sử dụng </w:t>
      </w:r>
      <w:r w:rsidR="004E0291" w:rsidRPr="00767DF7">
        <w:rPr>
          <w:rStyle w:val="fontstyle01"/>
          <w:color w:val="auto"/>
        </w:rPr>
        <w:t xml:space="preserve">tiếng Hàn, tiếng Nhật, tiếng Trung Quốc </w:t>
      </w:r>
      <w:r w:rsidR="00266D32" w:rsidRPr="00767DF7">
        <w:rPr>
          <w:rStyle w:val="fontstyle01"/>
          <w:color w:val="auto"/>
        </w:rPr>
        <w:t xml:space="preserve">cơ bản, có khả năng giao tiếp bằng </w:t>
      </w:r>
      <w:r w:rsidR="004E0291" w:rsidRPr="00767DF7">
        <w:rPr>
          <w:rStyle w:val="fontstyle01"/>
          <w:color w:val="auto"/>
        </w:rPr>
        <w:t xml:space="preserve">tiếng Hàn, tiếng Nhật, tiếng Trung Quốc </w:t>
      </w:r>
      <w:r w:rsidR="00266D32" w:rsidRPr="00767DF7">
        <w:rPr>
          <w:rStyle w:val="fontstyle01"/>
          <w:color w:val="auto"/>
        </w:rPr>
        <w:t xml:space="preserve">trong những tình huống giao tiếp gần gũi hàng ngày, học tập, làm việc trong môi trường hội nhập, đa ngôn ngữ, đa văn hóa. </w:t>
      </w:r>
    </w:p>
    <w:p w14:paraId="1128A349" w14:textId="4B5AD39A" w:rsidR="005E5988" w:rsidRPr="00767DF7" w:rsidRDefault="00654D6C" w:rsidP="00347403">
      <w:pPr>
        <w:widowControl w:val="0"/>
        <w:spacing w:afterLines="60" w:after="144" w:line="264" w:lineRule="auto"/>
        <w:ind w:firstLine="720"/>
        <w:contextualSpacing/>
        <w:jc w:val="both"/>
      </w:pPr>
      <w:r w:rsidRPr="00767DF7">
        <w:rPr>
          <w:rStyle w:val="fontstyle01"/>
          <w:color w:val="auto"/>
          <w:spacing w:val="-2"/>
        </w:rPr>
        <w:t xml:space="preserve">1.3. </w:t>
      </w:r>
      <w:r w:rsidR="00266D32" w:rsidRPr="00767DF7">
        <w:rPr>
          <w:rStyle w:val="fontstyle01"/>
          <w:color w:val="auto"/>
          <w:spacing w:val="-2"/>
        </w:rPr>
        <w:t>T</w:t>
      </w:r>
      <w:r w:rsidR="00FF125A" w:rsidRPr="00767DF7">
        <w:rPr>
          <w:rStyle w:val="fontstyle01"/>
          <w:color w:val="auto"/>
          <w:spacing w:val="-2"/>
        </w:rPr>
        <w:t xml:space="preserve">ạo hứng thú và thói quen học tập ngoại ngữ suốt đời </w:t>
      </w:r>
      <w:r w:rsidR="00266D32" w:rsidRPr="00767DF7">
        <w:rPr>
          <w:rStyle w:val="fontstyle01"/>
          <w:color w:val="auto"/>
          <w:spacing w:val="-2"/>
        </w:rPr>
        <w:t>cho HS</w:t>
      </w:r>
      <w:r w:rsidR="008147DA">
        <w:rPr>
          <w:rStyle w:val="fontstyle01"/>
          <w:color w:val="auto"/>
          <w:spacing w:val="-2"/>
        </w:rPr>
        <w:t>, SV</w:t>
      </w:r>
      <w:r w:rsidR="00266D32" w:rsidRPr="00767DF7">
        <w:rPr>
          <w:rStyle w:val="fontstyle01"/>
          <w:color w:val="auto"/>
          <w:spacing w:val="-2"/>
        </w:rPr>
        <w:t xml:space="preserve"> </w:t>
      </w:r>
      <w:r w:rsidR="00FF125A" w:rsidRPr="00767DF7">
        <w:rPr>
          <w:rStyle w:val="fontstyle01"/>
          <w:color w:val="auto"/>
          <w:spacing w:val="-2"/>
        </w:rPr>
        <w:t xml:space="preserve">để </w:t>
      </w:r>
      <w:r w:rsidR="006A46FD" w:rsidRPr="00767DF7">
        <w:rPr>
          <w:rStyle w:val="fontstyle01"/>
          <w:color w:val="auto"/>
          <w:spacing w:val="-2"/>
        </w:rPr>
        <w:t xml:space="preserve">các em </w:t>
      </w:r>
      <w:r w:rsidR="00FF125A" w:rsidRPr="00767DF7">
        <w:rPr>
          <w:rStyle w:val="fontstyle01"/>
          <w:color w:val="auto"/>
          <w:spacing w:val="-2"/>
        </w:rPr>
        <w:t>trở thành những công dân toàn cầu trong thời kì hội nhập;</w:t>
      </w:r>
      <w:r w:rsidR="00EB4863" w:rsidRPr="00767DF7">
        <w:rPr>
          <w:rStyle w:val="fontstyle01"/>
          <w:color w:val="auto"/>
          <w:spacing w:val="-2"/>
        </w:rPr>
        <w:t xml:space="preserve"> biến ngoại ngữ </w:t>
      </w:r>
      <w:r w:rsidR="00C91BD5" w:rsidRPr="00767DF7">
        <w:rPr>
          <w:rStyle w:val="fontstyle01"/>
          <w:color w:val="auto"/>
          <w:spacing w:val="-2"/>
        </w:rPr>
        <w:t>tiếng Hàn, tiếng Nhật, tiếng Trung Quốc</w:t>
      </w:r>
      <w:r w:rsidR="00462A3C" w:rsidRPr="00767DF7">
        <w:rPr>
          <w:rStyle w:val="fontstyle01"/>
          <w:color w:val="auto"/>
          <w:spacing w:val="-2"/>
        </w:rPr>
        <w:t xml:space="preserve"> </w:t>
      </w:r>
      <w:r w:rsidR="00EB4863" w:rsidRPr="00767DF7">
        <w:rPr>
          <w:rStyle w:val="fontstyle01"/>
          <w:color w:val="auto"/>
          <w:spacing w:val="-2"/>
        </w:rPr>
        <w:t xml:space="preserve">trở thành thế mạnh của </w:t>
      </w:r>
      <w:r w:rsidR="00E00C04" w:rsidRPr="00767DF7">
        <w:rPr>
          <w:rStyle w:val="fontstyle01"/>
          <w:color w:val="auto"/>
          <w:spacing w:val="-2"/>
        </w:rPr>
        <w:t xml:space="preserve">một bộ phận </w:t>
      </w:r>
      <w:r w:rsidR="00462A3C" w:rsidRPr="00767DF7">
        <w:rPr>
          <w:rStyle w:val="fontstyle01"/>
          <w:color w:val="auto"/>
          <w:spacing w:val="-2"/>
        </w:rPr>
        <w:t>thanh niên Bắc Giang</w:t>
      </w:r>
      <w:r w:rsidR="00EB4863" w:rsidRPr="00767DF7">
        <w:rPr>
          <w:rStyle w:val="fontstyle01"/>
          <w:color w:val="auto"/>
          <w:spacing w:val="-2"/>
        </w:rPr>
        <w:t xml:space="preserve">, phục vụ sự nghiệp công nghiệp hoá, hiện đại hoá </w:t>
      </w:r>
      <w:r w:rsidR="00462A3C" w:rsidRPr="00767DF7">
        <w:rPr>
          <w:rStyle w:val="fontstyle01"/>
          <w:color w:val="auto"/>
          <w:spacing w:val="-2"/>
        </w:rPr>
        <w:t>của tỉnh</w:t>
      </w:r>
      <w:r w:rsidR="00D60E8B" w:rsidRPr="00767DF7">
        <w:rPr>
          <w:rStyle w:val="fontstyle01"/>
          <w:color w:val="auto"/>
          <w:spacing w:val="-2"/>
        </w:rPr>
        <w:t>;</w:t>
      </w:r>
      <w:r w:rsidR="00462A3C" w:rsidRPr="00767DF7">
        <w:rPr>
          <w:rStyle w:val="fontstyle01"/>
          <w:color w:val="auto"/>
          <w:spacing w:val="-2"/>
        </w:rPr>
        <w:t xml:space="preserve"> thu hút nhiều dự án đầu tư của các doanh nghiệp Hàn Quốc</w:t>
      </w:r>
      <w:r w:rsidR="004E0291" w:rsidRPr="00767DF7">
        <w:rPr>
          <w:rStyle w:val="fontstyle01"/>
          <w:color w:val="auto"/>
          <w:spacing w:val="-2"/>
        </w:rPr>
        <w:t>, Nhật Bản, Trung Quốc</w:t>
      </w:r>
      <w:r w:rsidR="00D509A9" w:rsidRPr="00767DF7">
        <w:rPr>
          <w:rStyle w:val="fontstyle01"/>
          <w:color w:val="auto"/>
          <w:spacing w:val="-2"/>
        </w:rPr>
        <w:t xml:space="preserve"> vào địa bàn tỉnh Bắc Gian</w:t>
      </w:r>
      <w:r w:rsidR="00D509A9" w:rsidRPr="00767DF7">
        <w:rPr>
          <w:rStyle w:val="fontstyle01"/>
          <w:color w:val="auto"/>
        </w:rPr>
        <w:t>g.</w:t>
      </w:r>
    </w:p>
    <w:p w14:paraId="0693EE1B" w14:textId="27ED26F5" w:rsidR="00DE7812" w:rsidRPr="00767DF7" w:rsidRDefault="00D24D9E" w:rsidP="00347403">
      <w:pPr>
        <w:widowControl w:val="0"/>
        <w:spacing w:afterLines="60" w:after="144" w:line="264" w:lineRule="auto"/>
        <w:ind w:firstLine="720"/>
        <w:contextualSpacing/>
        <w:jc w:val="both"/>
        <w:rPr>
          <w:b/>
        </w:rPr>
      </w:pPr>
      <w:r w:rsidRPr="00767DF7">
        <w:rPr>
          <w:b/>
        </w:rPr>
        <w:t>2. Mục tiêu cụ thể</w:t>
      </w:r>
    </w:p>
    <w:p w14:paraId="1E5F66B2" w14:textId="3C4B65B1" w:rsidR="00D56EDF" w:rsidRPr="00767DF7" w:rsidRDefault="00D56EDF" w:rsidP="00347403">
      <w:pPr>
        <w:widowControl w:val="0"/>
        <w:spacing w:afterLines="60" w:after="144" w:line="264" w:lineRule="auto"/>
        <w:ind w:firstLine="720"/>
        <w:contextualSpacing/>
        <w:jc w:val="both"/>
        <w:rPr>
          <w:rStyle w:val="fontstyle01"/>
          <w:b/>
          <w:bCs/>
          <w:color w:val="auto"/>
        </w:rPr>
      </w:pPr>
      <w:r w:rsidRPr="00767DF7">
        <w:rPr>
          <w:i/>
        </w:rPr>
        <w:t>2.1. Đối với trường THPT Chuyên Bắc Giang</w:t>
      </w:r>
    </w:p>
    <w:p w14:paraId="3A01E7FD" w14:textId="6A34EA87" w:rsidR="007904E0" w:rsidRPr="00767DF7" w:rsidRDefault="00D509A9"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Triển khai thực hiện chương trình </w:t>
      </w:r>
      <w:r w:rsidR="001312BF" w:rsidRPr="00767DF7">
        <w:rPr>
          <w:rStyle w:val="fontstyle01"/>
          <w:color w:val="auto"/>
        </w:rPr>
        <w:t>tiếng Hàn</w:t>
      </w:r>
      <w:r w:rsidRPr="00767DF7">
        <w:rPr>
          <w:rStyle w:val="fontstyle01"/>
          <w:color w:val="auto"/>
        </w:rPr>
        <w:t xml:space="preserve"> tại 01 lớp chuyên </w:t>
      </w:r>
      <w:r w:rsidR="001312BF" w:rsidRPr="00767DF7">
        <w:rPr>
          <w:rStyle w:val="fontstyle01"/>
          <w:color w:val="auto"/>
        </w:rPr>
        <w:t>tiếng Hàn</w:t>
      </w:r>
      <w:r w:rsidR="0033484D" w:rsidRPr="00767DF7">
        <w:rPr>
          <w:rStyle w:val="fontstyle01"/>
          <w:color w:val="auto"/>
        </w:rPr>
        <w:t xml:space="preserve"> </w:t>
      </w:r>
      <w:r w:rsidR="00654D6C" w:rsidRPr="00767DF7">
        <w:rPr>
          <w:rStyle w:val="fontstyle01"/>
          <w:color w:val="auto"/>
        </w:rPr>
        <w:t xml:space="preserve">từ </w:t>
      </w:r>
      <w:r w:rsidRPr="00767DF7">
        <w:rPr>
          <w:rStyle w:val="fontstyle01"/>
          <w:color w:val="auto"/>
        </w:rPr>
        <w:t xml:space="preserve">năm </w:t>
      </w:r>
      <w:r w:rsidRPr="00767DF7">
        <w:rPr>
          <w:rStyle w:val="fontstyle01"/>
          <w:color w:val="auto"/>
        </w:rPr>
        <w:lastRenderedPageBreak/>
        <w:t>học 202</w:t>
      </w:r>
      <w:r w:rsidR="00654D6C" w:rsidRPr="00767DF7">
        <w:rPr>
          <w:rStyle w:val="fontstyle01"/>
          <w:color w:val="auto"/>
        </w:rPr>
        <w:t>2</w:t>
      </w:r>
      <w:r w:rsidRPr="00767DF7">
        <w:rPr>
          <w:rStyle w:val="fontstyle01"/>
          <w:color w:val="auto"/>
        </w:rPr>
        <w:t>-202</w:t>
      </w:r>
      <w:r w:rsidR="00654D6C" w:rsidRPr="00767DF7">
        <w:rPr>
          <w:rStyle w:val="fontstyle01"/>
          <w:color w:val="auto"/>
        </w:rPr>
        <w:t>3</w:t>
      </w:r>
      <w:r w:rsidRPr="00767DF7">
        <w:rPr>
          <w:rStyle w:val="fontstyle01"/>
          <w:color w:val="auto"/>
        </w:rPr>
        <w:t xml:space="preserve"> và duy trì tuyển sinh mỗi năm 01 lớp chuyên </w:t>
      </w:r>
      <w:r w:rsidR="001312BF" w:rsidRPr="00767DF7">
        <w:rPr>
          <w:rStyle w:val="fontstyle01"/>
          <w:color w:val="auto"/>
        </w:rPr>
        <w:t>tiếng Hàn</w:t>
      </w:r>
      <w:r w:rsidR="00654D6C" w:rsidRPr="00767DF7">
        <w:rPr>
          <w:rStyle w:val="fontstyle01"/>
          <w:color w:val="auto"/>
        </w:rPr>
        <w:t xml:space="preserve"> </w:t>
      </w:r>
      <w:r w:rsidRPr="00767DF7">
        <w:rPr>
          <w:rStyle w:val="fontstyle01"/>
          <w:color w:val="auto"/>
        </w:rPr>
        <w:t>trong những năm học tiếp theo.</w:t>
      </w:r>
      <w:r w:rsidR="00596BD7" w:rsidRPr="00767DF7">
        <w:rPr>
          <w:rStyle w:val="fontstyle01"/>
          <w:color w:val="auto"/>
        </w:rPr>
        <w:t xml:space="preserve"> Từ năm học 2024-2025 sẽ duy trì 03 lớp học </w:t>
      </w:r>
      <w:r w:rsidR="001312BF" w:rsidRPr="00767DF7">
        <w:rPr>
          <w:rStyle w:val="fontstyle01"/>
          <w:color w:val="auto"/>
        </w:rPr>
        <w:t>tiếng Hàn</w:t>
      </w:r>
      <w:r w:rsidR="00596BD7" w:rsidRPr="00767DF7">
        <w:rPr>
          <w:rStyle w:val="fontstyle01"/>
          <w:color w:val="auto"/>
        </w:rPr>
        <w:t>, 01 lớp/khối.</w:t>
      </w:r>
    </w:p>
    <w:p w14:paraId="7A83DE3A" w14:textId="6889DE8B" w:rsidR="00494B87" w:rsidRPr="00767DF7" w:rsidRDefault="00A00092" w:rsidP="00347403">
      <w:pPr>
        <w:widowControl w:val="0"/>
        <w:spacing w:afterLines="60" w:after="144" w:line="264" w:lineRule="auto"/>
        <w:ind w:firstLine="720"/>
        <w:contextualSpacing/>
        <w:jc w:val="both"/>
        <w:rPr>
          <w:rStyle w:val="fontstyle01"/>
          <w:color w:val="auto"/>
        </w:rPr>
      </w:pPr>
      <w:r w:rsidRPr="00767DF7">
        <w:rPr>
          <w:rStyle w:val="fontstyle01"/>
          <w:color w:val="auto"/>
        </w:rPr>
        <w:t>Tiếp tục tuyển sinh 01 lớp chuyên tiếng Nhật năm học 2022-2023. Đến năm học 2023-2024 sẽ duy trì 03 lớp học tiếng Nhật, 01 lớp/khối.</w:t>
      </w:r>
      <w:r w:rsidR="007D4AF1">
        <w:rPr>
          <w:rStyle w:val="fontstyle01"/>
          <w:color w:val="auto"/>
        </w:rPr>
        <w:t xml:space="preserve"> Học sinh các môn tiếng Hàn, tiếng Nhật sẵn sàng dự thi học sinh giỏi quốc gia khi Bộ GD&amp;ĐT tổ chức thi với các môn này.</w:t>
      </w:r>
    </w:p>
    <w:p w14:paraId="61AFE7FC" w14:textId="2644CC12" w:rsidR="00751AF8" w:rsidRPr="00767DF7" w:rsidRDefault="00751AF8" w:rsidP="00347403">
      <w:pPr>
        <w:widowControl w:val="0"/>
        <w:spacing w:afterLines="60" w:after="144" w:line="264" w:lineRule="auto"/>
        <w:ind w:firstLine="720"/>
        <w:contextualSpacing/>
        <w:jc w:val="center"/>
        <w:rPr>
          <w:rStyle w:val="fontstyle01"/>
          <w:i/>
          <w:iCs/>
          <w:color w:val="auto"/>
        </w:rPr>
      </w:pPr>
      <w:r w:rsidRPr="00767DF7">
        <w:rPr>
          <w:rStyle w:val="fontstyle01"/>
          <w:i/>
          <w:iCs/>
          <w:color w:val="auto"/>
        </w:rPr>
        <w:t xml:space="preserve">(Chi tiết tại biểu số </w:t>
      </w:r>
      <w:r w:rsidR="008F6EDE" w:rsidRPr="00767DF7">
        <w:rPr>
          <w:rStyle w:val="fontstyle01"/>
          <w:i/>
          <w:iCs/>
          <w:color w:val="auto"/>
        </w:rPr>
        <w:t>04</w:t>
      </w:r>
      <w:r w:rsidRPr="00767DF7">
        <w:rPr>
          <w:rStyle w:val="fontstyle01"/>
          <w:i/>
          <w:iCs/>
          <w:color w:val="auto"/>
        </w:rPr>
        <w:t>)</w:t>
      </w:r>
    </w:p>
    <w:p w14:paraId="62E71A54" w14:textId="70D37F85" w:rsidR="00494B87" w:rsidRPr="00767DF7" w:rsidRDefault="00494B87" w:rsidP="00F8629A">
      <w:pPr>
        <w:widowControl w:val="0"/>
        <w:spacing w:afterLines="60" w:after="144" w:line="264" w:lineRule="auto"/>
        <w:ind w:firstLine="720"/>
        <w:contextualSpacing/>
        <w:jc w:val="both"/>
        <w:rPr>
          <w:rStyle w:val="fontstyle01"/>
          <w:color w:val="auto"/>
        </w:rPr>
      </w:pPr>
      <w:r w:rsidRPr="00767DF7">
        <w:rPr>
          <w:rStyle w:val="fontstyle01"/>
          <w:color w:val="auto"/>
        </w:rPr>
        <w:t>Tiếp tục duy trì và nâng cao chất lượng gi</w:t>
      </w:r>
      <w:r w:rsidR="00F8629A" w:rsidRPr="00767DF7">
        <w:rPr>
          <w:rStyle w:val="fontstyle01"/>
          <w:color w:val="auto"/>
        </w:rPr>
        <w:t xml:space="preserve">ảng dạy tại 03 lớp chuyên tiếng </w:t>
      </w:r>
      <w:r w:rsidRPr="00767DF7">
        <w:rPr>
          <w:rStyle w:val="fontstyle01"/>
          <w:color w:val="auto"/>
        </w:rPr>
        <w:t>Trung Quốc, 01 lớp/khối.</w:t>
      </w:r>
    </w:p>
    <w:p w14:paraId="56554574" w14:textId="57658DE8" w:rsidR="00D56EDF" w:rsidRPr="00767DF7" w:rsidRDefault="008E6B22"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2.</w:t>
      </w:r>
      <w:r w:rsidR="00B04193" w:rsidRPr="00767DF7">
        <w:rPr>
          <w:rStyle w:val="fontstyle01"/>
          <w:i/>
          <w:iCs/>
          <w:color w:val="auto"/>
        </w:rPr>
        <w:t>2</w:t>
      </w:r>
      <w:r w:rsidRPr="00767DF7">
        <w:rPr>
          <w:rStyle w:val="fontstyle01"/>
          <w:i/>
          <w:iCs/>
          <w:color w:val="auto"/>
        </w:rPr>
        <w:t>. Đối với các</w:t>
      </w:r>
      <w:r w:rsidR="00266D32" w:rsidRPr="00767DF7">
        <w:rPr>
          <w:rStyle w:val="fontstyle01"/>
          <w:i/>
          <w:iCs/>
          <w:color w:val="auto"/>
        </w:rPr>
        <w:t xml:space="preserve"> </w:t>
      </w:r>
      <w:r w:rsidR="001C39E6" w:rsidRPr="00767DF7">
        <w:rPr>
          <w:rStyle w:val="fontstyle01"/>
          <w:i/>
          <w:iCs/>
          <w:color w:val="auto"/>
        </w:rPr>
        <w:t>trung tâm</w:t>
      </w:r>
      <w:r w:rsidR="00100077" w:rsidRPr="00767DF7">
        <w:rPr>
          <w:rStyle w:val="fontstyle01"/>
          <w:i/>
          <w:iCs/>
          <w:color w:val="auto"/>
        </w:rPr>
        <w:t xml:space="preserve"> và </w:t>
      </w:r>
      <w:r w:rsidR="00334690" w:rsidRPr="00767DF7">
        <w:rPr>
          <w:rStyle w:val="fontstyle01"/>
          <w:i/>
          <w:iCs/>
          <w:color w:val="auto"/>
        </w:rPr>
        <w:t>cơ sở GDNN</w:t>
      </w:r>
    </w:p>
    <w:p w14:paraId="46AF0C5B" w14:textId="12C93AEC" w:rsidR="00C86EAC" w:rsidRPr="00767DF7" w:rsidRDefault="00516046" w:rsidP="00347403">
      <w:pPr>
        <w:widowControl w:val="0"/>
        <w:spacing w:afterLines="60" w:after="144" w:line="264" w:lineRule="auto"/>
        <w:ind w:firstLine="720"/>
        <w:contextualSpacing/>
        <w:jc w:val="both"/>
        <w:rPr>
          <w:rStyle w:val="fontstyle01"/>
          <w:color w:val="auto"/>
          <w:spacing w:val="-4"/>
        </w:rPr>
      </w:pPr>
      <w:r w:rsidRPr="00767DF7">
        <w:rPr>
          <w:rStyle w:val="fontstyle01"/>
          <w:color w:val="auto"/>
          <w:spacing w:val="-4"/>
        </w:rPr>
        <w:t>Ph</w:t>
      </w:r>
      <w:r w:rsidR="00024076" w:rsidRPr="00767DF7">
        <w:rPr>
          <w:rStyle w:val="fontstyle01"/>
          <w:color w:val="auto"/>
          <w:spacing w:val="-4"/>
        </w:rPr>
        <w:t>ấn</w:t>
      </w:r>
      <w:r w:rsidRPr="00767DF7">
        <w:rPr>
          <w:rStyle w:val="fontstyle01"/>
          <w:color w:val="auto"/>
          <w:spacing w:val="-4"/>
        </w:rPr>
        <w:t xml:space="preserve"> đấu</w:t>
      </w:r>
      <w:r w:rsidR="005B025D" w:rsidRPr="00767DF7">
        <w:rPr>
          <w:rStyle w:val="fontstyle01"/>
          <w:color w:val="auto"/>
          <w:spacing w:val="-4"/>
        </w:rPr>
        <w:t xml:space="preserve"> </w:t>
      </w:r>
      <w:r w:rsidR="002B1804" w:rsidRPr="00767DF7">
        <w:rPr>
          <w:rStyle w:val="fontstyle01"/>
          <w:color w:val="auto"/>
          <w:spacing w:val="-4"/>
        </w:rPr>
        <w:t xml:space="preserve">năm học 2022-2023 </w:t>
      </w:r>
      <w:r w:rsidRPr="00767DF7">
        <w:rPr>
          <w:rStyle w:val="fontstyle01"/>
          <w:color w:val="auto"/>
          <w:spacing w:val="-4"/>
        </w:rPr>
        <w:t xml:space="preserve">có </w:t>
      </w:r>
      <w:r w:rsidR="00C86EAC" w:rsidRPr="00767DF7">
        <w:rPr>
          <w:rStyle w:val="fontstyle01"/>
          <w:color w:val="auto"/>
          <w:spacing w:val="-4"/>
        </w:rPr>
        <w:t>0</w:t>
      </w:r>
      <w:r w:rsidR="00217531" w:rsidRPr="00767DF7">
        <w:rPr>
          <w:rStyle w:val="fontstyle01"/>
          <w:color w:val="auto"/>
          <w:spacing w:val="-4"/>
        </w:rPr>
        <w:t>4</w:t>
      </w:r>
      <w:r w:rsidR="00C86EAC" w:rsidRPr="00767DF7">
        <w:rPr>
          <w:rStyle w:val="fontstyle01"/>
          <w:color w:val="auto"/>
          <w:spacing w:val="-4"/>
        </w:rPr>
        <w:t xml:space="preserve"> </w:t>
      </w:r>
      <w:r w:rsidR="00AD714A" w:rsidRPr="00767DF7">
        <w:rPr>
          <w:rStyle w:val="fontstyle01"/>
          <w:color w:val="auto"/>
          <w:spacing w:val="-4"/>
        </w:rPr>
        <w:t xml:space="preserve">và năm học 2024-2025 có 08 </w:t>
      </w:r>
      <w:r w:rsidR="00C86EAC" w:rsidRPr="00767DF7">
        <w:rPr>
          <w:rStyle w:val="fontstyle01"/>
          <w:color w:val="auto"/>
          <w:spacing w:val="-4"/>
        </w:rPr>
        <w:t>trung tâm</w:t>
      </w:r>
      <w:r w:rsidR="007D4AC9" w:rsidRPr="00767DF7">
        <w:rPr>
          <w:rStyle w:val="fontstyle01"/>
          <w:color w:val="auto"/>
          <w:spacing w:val="-4"/>
        </w:rPr>
        <w:t xml:space="preserve">, </w:t>
      </w:r>
      <w:r w:rsidR="007D4AC9" w:rsidRPr="00767DF7">
        <w:t xml:space="preserve">03 </w:t>
      </w:r>
      <w:r w:rsidR="00C86EAC" w:rsidRPr="00767DF7">
        <w:rPr>
          <w:rStyle w:val="fontstyle01"/>
          <w:color w:val="auto"/>
          <w:spacing w:val="-4"/>
        </w:rPr>
        <w:t>cơ sở GDNN</w:t>
      </w:r>
      <w:r w:rsidR="00F8629A" w:rsidRPr="00767DF7">
        <w:rPr>
          <w:rStyle w:val="fontstyle01"/>
          <w:color w:val="auto"/>
          <w:spacing w:val="-4"/>
        </w:rPr>
        <w:t xml:space="preserve"> đưa một trong các ngôn ngữ</w:t>
      </w:r>
      <w:r w:rsidR="00C86EAC" w:rsidRPr="00767DF7">
        <w:rPr>
          <w:rStyle w:val="fontstyle01"/>
          <w:color w:val="auto"/>
          <w:spacing w:val="-4"/>
        </w:rPr>
        <w:t xml:space="preserve"> tiếng Hàn, </w:t>
      </w:r>
      <w:r w:rsidR="00E31A3B" w:rsidRPr="00767DF7">
        <w:rPr>
          <w:rStyle w:val="fontstyle01"/>
          <w:color w:val="auto"/>
          <w:spacing w:val="-4"/>
        </w:rPr>
        <w:t xml:space="preserve">tiếng </w:t>
      </w:r>
      <w:r w:rsidR="00C86EAC" w:rsidRPr="00767DF7">
        <w:rPr>
          <w:rStyle w:val="fontstyle01"/>
          <w:color w:val="auto"/>
          <w:spacing w:val="-4"/>
        </w:rPr>
        <w:t xml:space="preserve">Nhật, </w:t>
      </w:r>
      <w:r w:rsidR="00E31A3B" w:rsidRPr="00767DF7">
        <w:rPr>
          <w:rStyle w:val="fontstyle01"/>
          <w:color w:val="auto"/>
          <w:spacing w:val="-4"/>
        </w:rPr>
        <w:t xml:space="preserve">tiếng </w:t>
      </w:r>
      <w:r w:rsidR="00C86EAC" w:rsidRPr="00767DF7">
        <w:rPr>
          <w:rStyle w:val="fontstyle01"/>
          <w:color w:val="auto"/>
          <w:spacing w:val="-4"/>
        </w:rPr>
        <w:t>Trung Quốc vào giảng dạy</w:t>
      </w:r>
      <w:r w:rsidR="00AD714A" w:rsidRPr="00767DF7">
        <w:rPr>
          <w:rStyle w:val="fontstyle01"/>
          <w:color w:val="auto"/>
          <w:spacing w:val="-4"/>
        </w:rPr>
        <w:t xml:space="preserve"> gắn với đào tạo nghề và nhu cầu người học</w:t>
      </w:r>
      <w:r w:rsidR="00C86EAC" w:rsidRPr="00767DF7">
        <w:rPr>
          <w:rStyle w:val="fontstyle01"/>
          <w:color w:val="auto"/>
          <w:spacing w:val="-4"/>
        </w:rPr>
        <w:t xml:space="preserve">; tỉ lệ </w:t>
      </w:r>
      <w:r w:rsidR="00F668B6" w:rsidRPr="00767DF7">
        <w:rPr>
          <w:rStyle w:val="fontstyle01"/>
          <w:color w:val="auto"/>
          <w:spacing w:val="-4"/>
        </w:rPr>
        <w:t>HS, SV</w:t>
      </w:r>
      <w:r w:rsidR="00C86EAC" w:rsidRPr="00767DF7">
        <w:rPr>
          <w:rStyle w:val="fontstyle01"/>
          <w:color w:val="auto"/>
          <w:spacing w:val="-4"/>
        </w:rPr>
        <w:t xml:space="preserve"> được học một trong ba ngoại ngữ trên đạt </w:t>
      </w:r>
      <w:r w:rsidR="00DC5472" w:rsidRPr="00767DF7">
        <w:rPr>
          <w:rStyle w:val="fontstyle01"/>
          <w:color w:val="auto"/>
          <w:spacing w:val="-4"/>
        </w:rPr>
        <w:t xml:space="preserve">từ </w:t>
      </w:r>
      <w:r w:rsidR="008F5B8C" w:rsidRPr="00767DF7">
        <w:rPr>
          <w:rStyle w:val="fontstyle01"/>
          <w:color w:val="auto"/>
          <w:spacing w:val="-4"/>
        </w:rPr>
        <w:t>2</w:t>
      </w:r>
      <w:r w:rsidR="007D4AF1">
        <w:rPr>
          <w:rStyle w:val="fontstyle01"/>
          <w:color w:val="auto"/>
          <w:spacing w:val="-4"/>
        </w:rPr>
        <w:t>0</w:t>
      </w:r>
      <w:r w:rsidR="00217531" w:rsidRPr="00767DF7">
        <w:rPr>
          <w:rStyle w:val="fontstyle01"/>
          <w:color w:val="auto"/>
          <w:spacing w:val="-4"/>
        </w:rPr>
        <w:t>%</w:t>
      </w:r>
      <w:r w:rsidR="00DE516A" w:rsidRPr="00767DF7">
        <w:rPr>
          <w:rStyle w:val="fontstyle01"/>
          <w:color w:val="auto"/>
          <w:spacing w:val="-4"/>
        </w:rPr>
        <w:t xml:space="preserve"> </w:t>
      </w:r>
      <w:r w:rsidR="00DC5472" w:rsidRPr="00767DF7">
        <w:rPr>
          <w:rStyle w:val="fontstyle01"/>
          <w:color w:val="auto"/>
          <w:spacing w:val="-4"/>
        </w:rPr>
        <w:t xml:space="preserve">trở lên </w:t>
      </w:r>
      <w:r w:rsidR="00DE516A" w:rsidRPr="00767DF7">
        <w:rPr>
          <w:rStyle w:val="fontstyle01"/>
          <w:color w:val="auto"/>
          <w:spacing w:val="-4"/>
        </w:rPr>
        <w:t xml:space="preserve">so với tổng số </w:t>
      </w:r>
      <w:r w:rsidR="00F668B6" w:rsidRPr="00767DF7">
        <w:rPr>
          <w:rStyle w:val="fontstyle01"/>
          <w:color w:val="auto"/>
          <w:spacing w:val="-4"/>
        </w:rPr>
        <w:t>HS, SV</w:t>
      </w:r>
      <w:r w:rsidR="00DE516A" w:rsidRPr="00767DF7">
        <w:rPr>
          <w:rStyle w:val="fontstyle01"/>
          <w:color w:val="auto"/>
          <w:spacing w:val="-4"/>
        </w:rPr>
        <w:t xml:space="preserve"> tại các </w:t>
      </w:r>
      <w:r w:rsidR="008F5B8C" w:rsidRPr="00767DF7">
        <w:rPr>
          <w:rStyle w:val="fontstyle01"/>
          <w:color w:val="auto"/>
          <w:spacing w:val="-4"/>
        </w:rPr>
        <w:t xml:space="preserve">trung tâm và cơ sở </w:t>
      </w:r>
      <w:r w:rsidR="0038655D" w:rsidRPr="00767DF7">
        <w:rPr>
          <w:rStyle w:val="fontstyle01"/>
          <w:color w:val="auto"/>
          <w:spacing w:val="-4"/>
        </w:rPr>
        <w:t>G</w:t>
      </w:r>
      <w:r w:rsidR="008F5B8C" w:rsidRPr="00767DF7">
        <w:rPr>
          <w:rStyle w:val="fontstyle01"/>
          <w:color w:val="auto"/>
          <w:spacing w:val="-4"/>
        </w:rPr>
        <w:t>DNN trên toàn tỉnh</w:t>
      </w:r>
      <w:r w:rsidR="00324758">
        <w:rPr>
          <w:rStyle w:val="fontstyle01"/>
          <w:color w:val="auto"/>
          <w:spacing w:val="-4"/>
        </w:rPr>
        <w:t xml:space="preserve">; HS, SV </w:t>
      </w:r>
      <w:r w:rsidR="00782CB1">
        <w:rPr>
          <w:rStyle w:val="fontstyle01"/>
          <w:color w:val="auto"/>
          <w:spacing w:val="-4"/>
        </w:rPr>
        <w:t>hoàn thành chương trình tiếng Hàn, tiếng Nhật, tiếng</w:t>
      </w:r>
      <w:r w:rsidR="00AB1370">
        <w:rPr>
          <w:rStyle w:val="fontstyle01"/>
          <w:color w:val="auto"/>
          <w:spacing w:val="-4"/>
        </w:rPr>
        <w:t xml:space="preserve"> Trung Quốc có năng lực ngoại ngữ tương đương bậc 2 theo Khung năng lực ngoại ngữ 6 bậc dùng cho Việt Nam.</w:t>
      </w:r>
    </w:p>
    <w:p w14:paraId="7AD86AAD" w14:textId="57D06060" w:rsidR="009F6BCD" w:rsidRPr="00767DF7" w:rsidRDefault="009F6BCD" w:rsidP="00217531">
      <w:pPr>
        <w:widowControl w:val="0"/>
        <w:spacing w:afterLines="60" w:after="144" w:line="264" w:lineRule="auto"/>
        <w:ind w:left="3600"/>
        <w:contextualSpacing/>
        <w:rPr>
          <w:rStyle w:val="fontstyle01"/>
          <w:i/>
          <w:iCs/>
          <w:color w:val="auto"/>
        </w:rPr>
      </w:pPr>
      <w:r w:rsidRPr="00767DF7">
        <w:rPr>
          <w:rStyle w:val="fontstyle01"/>
          <w:i/>
          <w:iCs/>
          <w:color w:val="auto"/>
        </w:rPr>
        <w:t xml:space="preserve">(Chi tiết tại biểu số </w:t>
      </w:r>
      <w:r w:rsidR="008F6EDE" w:rsidRPr="00767DF7">
        <w:rPr>
          <w:rStyle w:val="fontstyle01"/>
          <w:i/>
          <w:iCs/>
          <w:color w:val="auto"/>
        </w:rPr>
        <w:t>05</w:t>
      </w:r>
      <w:r w:rsidRPr="00767DF7">
        <w:rPr>
          <w:rStyle w:val="fontstyle01"/>
          <w:i/>
          <w:iCs/>
          <w:color w:val="auto"/>
        </w:rPr>
        <w:t>)</w:t>
      </w:r>
    </w:p>
    <w:bookmarkEnd w:id="11"/>
    <w:p w14:paraId="4FC4E6FF" w14:textId="44FF46EC" w:rsidR="008C2CBE" w:rsidRPr="00767DF7" w:rsidRDefault="008C2CBE" w:rsidP="00347403">
      <w:pPr>
        <w:widowControl w:val="0"/>
        <w:spacing w:afterLines="60" w:after="144" w:line="264" w:lineRule="auto"/>
        <w:ind w:firstLine="720"/>
        <w:contextualSpacing/>
        <w:jc w:val="both"/>
        <w:rPr>
          <w:b/>
          <w:spacing w:val="-4"/>
        </w:rPr>
      </w:pPr>
      <w:r w:rsidRPr="00767DF7">
        <w:rPr>
          <w:b/>
          <w:spacing w:val="-4"/>
        </w:rPr>
        <w:t xml:space="preserve">II. </w:t>
      </w:r>
      <w:r w:rsidR="00E109FD" w:rsidRPr="00767DF7">
        <w:rPr>
          <w:b/>
          <w:spacing w:val="-4"/>
        </w:rPr>
        <w:t xml:space="preserve">MỘT SỐ </w:t>
      </w:r>
      <w:r w:rsidRPr="00767DF7">
        <w:rPr>
          <w:b/>
          <w:spacing w:val="-4"/>
        </w:rPr>
        <w:t xml:space="preserve">NHIỆM VỤ VÀ GIẢI PHÁP </w:t>
      </w:r>
    </w:p>
    <w:p w14:paraId="33E256B6" w14:textId="7F147A1E" w:rsidR="00AC1231" w:rsidRPr="00767DF7" w:rsidRDefault="00AC1231" w:rsidP="00347403">
      <w:pPr>
        <w:widowControl w:val="0"/>
        <w:shd w:val="clear" w:color="auto" w:fill="FFFFFF"/>
        <w:spacing w:afterLines="60" w:after="144" w:line="264" w:lineRule="auto"/>
        <w:ind w:firstLine="720"/>
        <w:contextualSpacing/>
        <w:jc w:val="both"/>
        <w:rPr>
          <w:rFonts w:asciiTheme="minorHAnsi" w:hAnsiTheme="minorHAnsi"/>
          <w:b/>
          <w:spacing w:val="-4"/>
          <w:lang w:val="vi-VN" w:eastAsia="vi-VN"/>
        </w:rPr>
      </w:pPr>
      <w:bookmarkStart w:id="13" w:name="_Hlk89786016"/>
      <w:r w:rsidRPr="00767DF7">
        <w:rPr>
          <w:b/>
          <w:spacing w:val="-4"/>
        </w:rPr>
        <w:t xml:space="preserve">1. </w:t>
      </w:r>
      <w:r w:rsidRPr="00767DF7">
        <w:rPr>
          <w:b/>
          <w:spacing w:val="-4"/>
          <w:lang w:val="vi-VN" w:eastAsia="vi-VN"/>
        </w:rPr>
        <w:t xml:space="preserve">Đẩy mạnh thông tin, tuyên truyền nâng cao nhận thức về </w:t>
      </w:r>
      <w:r w:rsidRPr="00767DF7">
        <w:rPr>
          <w:b/>
          <w:spacing w:val="-4"/>
          <w:lang w:eastAsia="vi-VN"/>
        </w:rPr>
        <w:t xml:space="preserve">dạy và học </w:t>
      </w:r>
      <w:r w:rsidR="004E0291" w:rsidRPr="00767DF7">
        <w:rPr>
          <w:rStyle w:val="fontstyle01"/>
          <w:b/>
          <w:bCs/>
          <w:color w:val="auto"/>
        </w:rPr>
        <w:t>tiếng Hàn, tiếng Nhật, tiếng Trung Quốc</w:t>
      </w:r>
      <w:r w:rsidR="004E0291" w:rsidRPr="00767DF7">
        <w:rPr>
          <w:rFonts w:ascii="Times New Roman Bold" w:hAnsi="Times New Roman Bold"/>
          <w:b/>
          <w:spacing w:val="-4"/>
          <w:lang w:val="vi-VN" w:eastAsia="vi-VN"/>
        </w:rPr>
        <w:t xml:space="preserve"> </w:t>
      </w:r>
      <w:r w:rsidRPr="00767DF7">
        <w:rPr>
          <w:rFonts w:ascii="Times New Roman Bold" w:hAnsi="Times New Roman Bold"/>
          <w:b/>
          <w:spacing w:val="-4"/>
          <w:lang w:val="vi-VN" w:eastAsia="vi-VN"/>
        </w:rPr>
        <w:t>trên phạm vi toàn tỉnh</w:t>
      </w:r>
    </w:p>
    <w:p w14:paraId="4D3198BA" w14:textId="37D1DF47" w:rsidR="00AD714A" w:rsidRPr="00767DF7" w:rsidRDefault="00AC1231"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Sở GD&amp;ĐT, </w:t>
      </w:r>
      <w:r w:rsidR="001D2429" w:rsidRPr="00767DF7">
        <w:rPr>
          <w:rStyle w:val="fontstyle01"/>
          <w:color w:val="auto"/>
        </w:rPr>
        <w:t>t</w:t>
      </w:r>
      <w:r w:rsidRPr="00767DF7">
        <w:rPr>
          <w:rStyle w:val="fontstyle01"/>
          <w:color w:val="auto"/>
        </w:rPr>
        <w:t xml:space="preserve">rường THPT Chuyên Bắc Giang, </w:t>
      </w:r>
      <w:r w:rsidR="00B802EB" w:rsidRPr="00767DF7">
        <w:rPr>
          <w:rStyle w:val="fontstyle01"/>
          <w:color w:val="auto"/>
        </w:rPr>
        <w:t xml:space="preserve">các </w:t>
      </w:r>
      <w:r w:rsidR="001C39E6" w:rsidRPr="00767DF7">
        <w:rPr>
          <w:rStyle w:val="fontstyle01"/>
          <w:color w:val="auto"/>
        </w:rPr>
        <w:t>trung tâm</w:t>
      </w:r>
      <w:r w:rsidR="002C2CA2" w:rsidRPr="00767DF7">
        <w:rPr>
          <w:rStyle w:val="fontstyle01"/>
          <w:color w:val="auto"/>
        </w:rPr>
        <w:t xml:space="preserve"> </w:t>
      </w:r>
      <w:r w:rsidR="00856C27" w:rsidRPr="00767DF7">
        <w:rPr>
          <w:rStyle w:val="fontstyle01"/>
          <w:color w:val="auto"/>
        </w:rPr>
        <w:t xml:space="preserve">và </w:t>
      </w:r>
      <w:r w:rsidR="0039012D" w:rsidRPr="00767DF7">
        <w:rPr>
          <w:rStyle w:val="fontstyle01"/>
          <w:color w:val="auto"/>
        </w:rPr>
        <w:t>cơ sở</w:t>
      </w:r>
      <w:r w:rsidR="00E21F61" w:rsidRPr="00767DF7">
        <w:rPr>
          <w:rStyle w:val="fontstyle01"/>
          <w:color w:val="auto"/>
        </w:rPr>
        <w:t xml:space="preserve"> </w:t>
      </w:r>
      <w:r w:rsidR="00F42F46" w:rsidRPr="00767DF7">
        <w:rPr>
          <w:rStyle w:val="fontstyle01"/>
          <w:color w:val="auto"/>
        </w:rPr>
        <w:t>GDNN</w:t>
      </w:r>
      <w:r w:rsidR="00856C27" w:rsidRPr="00767DF7">
        <w:rPr>
          <w:rStyle w:val="fontstyle01"/>
          <w:color w:val="auto"/>
        </w:rPr>
        <w:t xml:space="preserve"> </w:t>
      </w:r>
      <w:r w:rsidRPr="00767DF7">
        <w:rPr>
          <w:rStyle w:val="fontstyle01"/>
          <w:color w:val="auto"/>
        </w:rPr>
        <w:t xml:space="preserve">trên địa bàn tỉnh tăng cường công tác tuyền truyền về dạy và học </w:t>
      </w:r>
      <w:r w:rsidR="001312BF" w:rsidRPr="00767DF7">
        <w:rPr>
          <w:rStyle w:val="fontstyle01"/>
          <w:color w:val="auto"/>
        </w:rPr>
        <w:t xml:space="preserve">tiếng </w:t>
      </w:r>
      <w:r w:rsidR="0039012D" w:rsidRPr="00767DF7">
        <w:rPr>
          <w:rStyle w:val="fontstyle01"/>
          <w:color w:val="auto"/>
        </w:rPr>
        <w:t>Hàn, tiếng Nhật, tiếng Trung Quốc</w:t>
      </w:r>
      <w:r w:rsidRPr="00767DF7">
        <w:rPr>
          <w:rStyle w:val="fontstyle01"/>
          <w:color w:val="auto"/>
        </w:rPr>
        <w:t xml:space="preserve"> đến toàn thể cán bộ, GV, nhân viên, HS</w:t>
      </w:r>
      <w:r w:rsidR="008147DA">
        <w:rPr>
          <w:rStyle w:val="fontstyle01"/>
          <w:color w:val="auto"/>
        </w:rPr>
        <w:t xml:space="preserve">, </w:t>
      </w:r>
      <w:r w:rsidRPr="00767DF7">
        <w:rPr>
          <w:rStyle w:val="fontstyle01"/>
          <w:color w:val="auto"/>
        </w:rPr>
        <w:t xml:space="preserve">gia đình HS để nâng cao hiểu biết, </w:t>
      </w:r>
      <w:r w:rsidR="00DC6BF3" w:rsidRPr="00767DF7">
        <w:rPr>
          <w:rStyle w:val="fontstyle01"/>
          <w:color w:val="auto"/>
        </w:rPr>
        <w:t xml:space="preserve">tạo dựng niềm tin, </w:t>
      </w:r>
      <w:r w:rsidR="00842F55" w:rsidRPr="00767DF7">
        <w:rPr>
          <w:rStyle w:val="fontstyle01"/>
          <w:color w:val="auto"/>
        </w:rPr>
        <w:t xml:space="preserve">có sự </w:t>
      </w:r>
      <w:r w:rsidRPr="00767DF7">
        <w:rPr>
          <w:rStyle w:val="fontstyle01"/>
          <w:color w:val="auto"/>
        </w:rPr>
        <w:t>đồng thuận và tích cực ủng hộ tham gia thực hiện Đề án</w:t>
      </w:r>
      <w:r w:rsidR="0039012D" w:rsidRPr="00767DF7">
        <w:rPr>
          <w:rStyle w:val="fontstyle01"/>
          <w:color w:val="auto"/>
        </w:rPr>
        <w:t xml:space="preserve">; </w:t>
      </w:r>
      <w:r w:rsidR="00DC5472" w:rsidRPr="00767DF7">
        <w:rPr>
          <w:rStyle w:val="fontstyle01"/>
          <w:color w:val="auto"/>
        </w:rPr>
        <w:t xml:space="preserve">về </w:t>
      </w:r>
      <w:r w:rsidR="000350D7" w:rsidRPr="00767DF7">
        <w:rPr>
          <w:rStyle w:val="fontstyle01"/>
          <w:color w:val="auto"/>
        </w:rPr>
        <w:t xml:space="preserve">nhu cầu của thị trường lao động, vai trò của người lao động </w:t>
      </w:r>
      <w:r w:rsidR="00AD714A" w:rsidRPr="00767DF7">
        <w:rPr>
          <w:rStyle w:val="fontstyle01"/>
          <w:color w:val="auto"/>
        </w:rPr>
        <w:t xml:space="preserve">và cơ hội việc làm khi </w:t>
      </w:r>
      <w:r w:rsidR="000350D7" w:rsidRPr="00767DF7">
        <w:rPr>
          <w:rStyle w:val="fontstyle01"/>
          <w:color w:val="auto"/>
        </w:rPr>
        <w:t xml:space="preserve">vừa có tay nghề, vừa có ngoại ngữ tiếng Hàn, tiếng Nhật hoặc tiếng Trung </w:t>
      </w:r>
      <w:r w:rsidR="001C4CD5">
        <w:rPr>
          <w:rStyle w:val="fontstyle01"/>
          <w:color w:val="auto"/>
        </w:rPr>
        <w:t xml:space="preserve">Quốc </w:t>
      </w:r>
      <w:r w:rsidR="000350D7" w:rsidRPr="00767DF7">
        <w:rPr>
          <w:rStyle w:val="fontstyle01"/>
          <w:color w:val="auto"/>
        </w:rPr>
        <w:t>trong các doanh nghiệp</w:t>
      </w:r>
      <w:r w:rsidR="00AD714A" w:rsidRPr="00767DF7">
        <w:rPr>
          <w:rStyle w:val="fontstyle01"/>
          <w:color w:val="auto"/>
        </w:rPr>
        <w:t>.</w:t>
      </w:r>
      <w:r w:rsidR="000350D7" w:rsidRPr="00767DF7">
        <w:rPr>
          <w:rStyle w:val="fontstyle01"/>
          <w:color w:val="auto"/>
        </w:rPr>
        <w:t xml:space="preserve"> </w:t>
      </w:r>
    </w:p>
    <w:p w14:paraId="41A4C111" w14:textId="27FDC314" w:rsidR="00DC6BF3" w:rsidRPr="00767DF7" w:rsidRDefault="00DC6BF3" w:rsidP="00347403">
      <w:pPr>
        <w:widowControl w:val="0"/>
        <w:spacing w:afterLines="60" w:after="144" w:line="264" w:lineRule="auto"/>
        <w:ind w:firstLine="720"/>
        <w:contextualSpacing/>
        <w:jc w:val="both"/>
        <w:rPr>
          <w:rStyle w:val="fontstyle01"/>
          <w:color w:val="auto"/>
          <w:spacing w:val="-4"/>
        </w:rPr>
      </w:pPr>
      <w:r w:rsidRPr="00767DF7">
        <w:rPr>
          <w:rStyle w:val="fontstyle01"/>
          <w:color w:val="auto"/>
          <w:spacing w:val="-4"/>
        </w:rPr>
        <w:t xml:space="preserve">Giới thiệu các chương trình </w:t>
      </w:r>
      <w:r w:rsidR="00C91BD5" w:rsidRPr="00767DF7">
        <w:rPr>
          <w:rStyle w:val="fontstyle01"/>
          <w:color w:val="auto"/>
          <w:spacing w:val="-4"/>
        </w:rPr>
        <w:t>tiếng Hàn, tiếng Nhật, tiếng Trung Quốc</w:t>
      </w:r>
      <w:r w:rsidR="0014647B" w:rsidRPr="00767DF7">
        <w:rPr>
          <w:rStyle w:val="fontstyle01"/>
          <w:color w:val="auto"/>
          <w:spacing w:val="-4"/>
        </w:rPr>
        <w:t>;</w:t>
      </w:r>
      <w:r w:rsidRPr="00767DF7">
        <w:rPr>
          <w:rStyle w:val="fontstyle01"/>
          <w:color w:val="auto"/>
          <w:spacing w:val="-4"/>
        </w:rPr>
        <w:t xml:space="preserve"> các hoạt động sử dụng </w:t>
      </w:r>
      <w:r w:rsidR="00C91BD5" w:rsidRPr="00767DF7">
        <w:rPr>
          <w:rStyle w:val="fontstyle01"/>
          <w:color w:val="auto"/>
          <w:spacing w:val="-4"/>
        </w:rPr>
        <w:t>tiếng Hàn, tiếng Nhật, tiếng Trung Quốc</w:t>
      </w:r>
      <w:r w:rsidR="0014647B" w:rsidRPr="00767DF7">
        <w:rPr>
          <w:rStyle w:val="fontstyle01"/>
          <w:color w:val="auto"/>
          <w:spacing w:val="-4"/>
        </w:rPr>
        <w:t xml:space="preserve"> </w:t>
      </w:r>
      <w:r w:rsidRPr="00767DF7">
        <w:rPr>
          <w:rStyle w:val="fontstyle01"/>
          <w:color w:val="auto"/>
          <w:spacing w:val="-4"/>
        </w:rPr>
        <w:t xml:space="preserve">trên các phương tiên thông tin truyền thông đại chúng, tạo cơ hội tiếp cận </w:t>
      </w:r>
      <w:r w:rsidR="0014647B" w:rsidRPr="00767DF7">
        <w:rPr>
          <w:rStyle w:val="fontstyle01"/>
          <w:color w:val="auto"/>
          <w:spacing w:val="-4"/>
        </w:rPr>
        <w:t>các ngoại ngữ này</w:t>
      </w:r>
      <w:r w:rsidRPr="00767DF7">
        <w:rPr>
          <w:rStyle w:val="fontstyle01"/>
          <w:color w:val="auto"/>
          <w:spacing w:val="-4"/>
        </w:rPr>
        <w:t xml:space="preserve"> cho nhiều đối tượng khác nhau.</w:t>
      </w:r>
    </w:p>
    <w:p w14:paraId="7FE70830" w14:textId="4DEFA0BB" w:rsidR="00AC1231" w:rsidRPr="00767DF7" w:rsidRDefault="00AC1231"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Tiếp tục phát huy vai trò của hệ thống chính trị, các cấp ủy Đảng, chính quyền các cấp, các tổ chức chính trị-xã hội, các cơ quan truyền thông trong việc giáo dục, tuyên truyền nâng cao nhận thức của toàn xã hội, cha mẹ HS, </w:t>
      </w:r>
      <w:r w:rsidR="008147DA">
        <w:rPr>
          <w:rStyle w:val="fontstyle01"/>
          <w:color w:val="auto"/>
        </w:rPr>
        <w:t>SV</w:t>
      </w:r>
      <w:r w:rsidRPr="00767DF7">
        <w:rPr>
          <w:rStyle w:val="fontstyle01"/>
          <w:color w:val="auto"/>
        </w:rPr>
        <w:t xml:space="preserve"> và các tầng lớp nhân dân về vai trò, vị trí của học ngoại ngữ; thường xuyên quan tâm lãnh đạo, chỉ đạo xây dựng các chương trình, kế hoạch và triển khai tổ chức thực hiện các chỉ tiêu, nhiệm vụ về dạy và học </w:t>
      </w:r>
      <w:r w:rsidR="004E0291" w:rsidRPr="00767DF7">
        <w:rPr>
          <w:rStyle w:val="fontstyle01"/>
          <w:color w:val="auto"/>
        </w:rPr>
        <w:t xml:space="preserve">tiếng Hàn, tiếng Nhật, tiếng Trung Quốc </w:t>
      </w:r>
      <w:r w:rsidRPr="00767DF7">
        <w:rPr>
          <w:rStyle w:val="fontstyle01"/>
          <w:color w:val="auto"/>
        </w:rPr>
        <w:t>phù hợp với yêu cầu phát triển kinh tế - xã hội của địa phương. Xác định rõ trách nhiệm người đứng đầu cấp ủy, chính quyền trong lãnh đạo, tổ chức thực hiện Đề án tại địa bàn quản lý.</w:t>
      </w:r>
    </w:p>
    <w:bookmarkEnd w:id="13"/>
    <w:p w14:paraId="381C6ECA" w14:textId="427BA39C" w:rsidR="00494B87" w:rsidRPr="00767DF7" w:rsidRDefault="00590FBD" w:rsidP="00347403">
      <w:pPr>
        <w:widowControl w:val="0"/>
        <w:shd w:val="clear" w:color="auto" w:fill="FFFFFF"/>
        <w:spacing w:afterLines="60" w:after="144" w:line="264" w:lineRule="auto"/>
        <w:ind w:firstLine="720"/>
        <w:contextualSpacing/>
        <w:jc w:val="both"/>
        <w:rPr>
          <w:b/>
          <w:lang w:eastAsia="vi-VN"/>
        </w:rPr>
      </w:pPr>
      <w:r w:rsidRPr="00767DF7">
        <w:rPr>
          <w:b/>
          <w:lang w:eastAsia="vi-VN"/>
        </w:rPr>
        <w:t>2</w:t>
      </w:r>
      <w:r w:rsidR="00AC1231" w:rsidRPr="00767DF7">
        <w:rPr>
          <w:b/>
          <w:lang w:eastAsia="vi-VN"/>
        </w:rPr>
        <w:t xml:space="preserve">. Đầu tư xây dựng cơ sở vật chất, trang thiết bị dạy và học </w:t>
      </w:r>
      <w:r w:rsidR="001312BF" w:rsidRPr="00767DF7">
        <w:rPr>
          <w:b/>
          <w:lang w:eastAsia="vi-VN"/>
        </w:rPr>
        <w:t>tiếng Hàn</w:t>
      </w:r>
      <w:r w:rsidR="00A00092" w:rsidRPr="00767DF7">
        <w:rPr>
          <w:b/>
          <w:lang w:eastAsia="vi-VN"/>
        </w:rPr>
        <w:t>, tiếng Nhật</w:t>
      </w:r>
      <w:r w:rsidR="00494B87" w:rsidRPr="00767DF7">
        <w:rPr>
          <w:b/>
          <w:lang w:eastAsia="vi-VN"/>
        </w:rPr>
        <w:t>, tiếng Trung Quốc</w:t>
      </w:r>
      <w:r w:rsidR="00C23E04" w:rsidRPr="00767DF7">
        <w:rPr>
          <w:b/>
          <w:lang w:eastAsia="vi-VN"/>
        </w:rPr>
        <w:t xml:space="preserve"> tại trường THP</w:t>
      </w:r>
      <w:r w:rsidR="00DC5472" w:rsidRPr="00767DF7">
        <w:rPr>
          <w:b/>
          <w:lang w:eastAsia="vi-VN"/>
        </w:rPr>
        <w:t xml:space="preserve">T Chuyên Bắc Giang và trung tâm </w:t>
      </w:r>
      <w:r w:rsidR="00C23E04" w:rsidRPr="00767DF7">
        <w:rPr>
          <w:b/>
          <w:lang w:eastAsia="vi-VN"/>
        </w:rPr>
        <w:t>GDNN</w:t>
      </w:r>
      <w:r w:rsidR="00DC5472" w:rsidRPr="00767DF7">
        <w:rPr>
          <w:b/>
          <w:lang w:eastAsia="vi-VN"/>
        </w:rPr>
        <w:t>-GDTX</w:t>
      </w:r>
    </w:p>
    <w:p w14:paraId="175171D8" w14:textId="1C0EDB9A" w:rsidR="00D52B24" w:rsidRPr="00767DF7" w:rsidRDefault="00494B87" w:rsidP="004F5187">
      <w:pPr>
        <w:widowControl w:val="0"/>
        <w:shd w:val="clear" w:color="auto" w:fill="FFFFFF"/>
        <w:spacing w:afterLines="60" w:after="144" w:line="264" w:lineRule="auto"/>
        <w:ind w:firstLine="720"/>
        <w:contextualSpacing/>
        <w:jc w:val="both"/>
        <w:rPr>
          <w:rStyle w:val="fontstyle01"/>
          <w:color w:val="auto"/>
        </w:rPr>
      </w:pPr>
      <w:r w:rsidRPr="00767DF7">
        <w:rPr>
          <w:bCs/>
          <w:lang w:eastAsia="vi-VN"/>
        </w:rPr>
        <w:lastRenderedPageBreak/>
        <w:t>T</w:t>
      </w:r>
      <w:r w:rsidR="0014647B" w:rsidRPr="00767DF7">
        <w:rPr>
          <w:bCs/>
          <w:lang w:eastAsia="vi-VN"/>
        </w:rPr>
        <w:t xml:space="preserve">ại </w:t>
      </w:r>
      <w:r w:rsidR="00FD3766" w:rsidRPr="00767DF7">
        <w:rPr>
          <w:bCs/>
          <w:lang w:eastAsia="vi-VN"/>
        </w:rPr>
        <w:t>t</w:t>
      </w:r>
      <w:r w:rsidR="0014647B" w:rsidRPr="00767DF7">
        <w:rPr>
          <w:bCs/>
          <w:lang w:eastAsia="vi-VN"/>
        </w:rPr>
        <w:t>rường THPT Chuyên Bắc Giang</w:t>
      </w:r>
      <w:r w:rsidR="004F5187" w:rsidRPr="00767DF7">
        <w:rPr>
          <w:bCs/>
          <w:lang w:eastAsia="vi-VN"/>
        </w:rPr>
        <w:t xml:space="preserve">: </w:t>
      </w:r>
      <w:r w:rsidR="004B56ED" w:rsidRPr="00767DF7">
        <w:rPr>
          <w:rStyle w:val="fontstyle01"/>
          <w:color w:val="auto"/>
        </w:rPr>
        <w:t xml:space="preserve">Để nâng cao chất lượng dạy và học tại trường THPT Chuyên Bắc Giang, đảm bảo cơ sở vật chất như trong Đề án “Nâng cao chất lượng bồi dưỡng </w:t>
      </w:r>
      <w:r w:rsidR="00987665" w:rsidRPr="00767DF7">
        <w:rPr>
          <w:rStyle w:val="fontstyle01"/>
          <w:color w:val="auto"/>
        </w:rPr>
        <w:t>HS</w:t>
      </w:r>
      <w:r w:rsidR="004B56ED" w:rsidRPr="00767DF7">
        <w:rPr>
          <w:rStyle w:val="fontstyle01"/>
          <w:color w:val="auto"/>
        </w:rPr>
        <w:t xml:space="preserve"> giỏi tỉnh Bắc Giang giai đoạn 2022-2025, định hướng đến năm 2030”. Trong đó, để phục vụ việc dạy và học tiếng Hàn, tiếng Nhật, tiếng Trung Quốc, cần tăng cường cơ sở vật chất và thiết bị theo hướng đủ, chuẩn hóa, chú trọng trang bị đủ các trang thiết bị thông thường, tối thiểu, cần thiết đáp ứng yêu cầu ứng dụng CNTT trong dạy và học. </w:t>
      </w:r>
    </w:p>
    <w:p w14:paraId="2A892FF4" w14:textId="1812EA4F" w:rsidR="00D52B24" w:rsidRPr="00767DF7" w:rsidRDefault="00D52B24" w:rsidP="00347403">
      <w:pPr>
        <w:widowControl w:val="0"/>
        <w:spacing w:afterLines="60" w:after="144" w:line="264" w:lineRule="auto"/>
        <w:ind w:firstLine="720"/>
        <w:contextualSpacing/>
        <w:jc w:val="center"/>
        <w:rPr>
          <w:rStyle w:val="fontstyle01"/>
          <w:i/>
          <w:iCs/>
          <w:color w:val="auto"/>
        </w:rPr>
      </w:pPr>
      <w:r w:rsidRPr="00767DF7">
        <w:rPr>
          <w:rStyle w:val="fontstyle01"/>
          <w:i/>
          <w:iCs/>
          <w:color w:val="auto"/>
        </w:rPr>
        <w:t xml:space="preserve">(Chi tiết tại biểu số </w:t>
      </w:r>
      <w:r w:rsidR="008F6EDE" w:rsidRPr="00767DF7">
        <w:rPr>
          <w:rStyle w:val="fontstyle01"/>
          <w:i/>
          <w:iCs/>
          <w:color w:val="auto"/>
        </w:rPr>
        <w:t>06</w:t>
      </w:r>
      <w:r w:rsidRPr="00767DF7">
        <w:rPr>
          <w:rStyle w:val="fontstyle01"/>
          <w:i/>
          <w:iCs/>
          <w:color w:val="auto"/>
        </w:rPr>
        <w:t>)</w:t>
      </w:r>
    </w:p>
    <w:p w14:paraId="2BF7068F" w14:textId="010B59CC" w:rsidR="004F5187" w:rsidRPr="00767DF7" w:rsidRDefault="004F5187" w:rsidP="00347403">
      <w:pPr>
        <w:widowControl w:val="0"/>
        <w:spacing w:afterLines="60" w:after="144" w:line="264" w:lineRule="auto"/>
        <w:ind w:firstLine="720"/>
        <w:contextualSpacing/>
        <w:jc w:val="both"/>
        <w:rPr>
          <w:rStyle w:val="fontstyle01"/>
          <w:color w:val="auto"/>
        </w:rPr>
      </w:pPr>
      <w:r w:rsidRPr="00767DF7">
        <w:rPr>
          <w:rStyle w:val="fontstyle01"/>
          <w:color w:val="auto"/>
        </w:rPr>
        <w:t>Tại các trung tâm GDTX-GDNN: Hỗ trợ 08 trung tâm GDTX-GDNN các huyện trang bị thiết bị dạy học n</w:t>
      </w:r>
      <w:r w:rsidR="00DC5472" w:rsidRPr="00767DF7">
        <w:rPr>
          <w:rStyle w:val="fontstyle01"/>
          <w:color w:val="auto"/>
        </w:rPr>
        <w:t>goại ngữ chuyên dụng, 02 phòng/</w:t>
      </w:r>
      <w:r w:rsidRPr="00767DF7">
        <w:rPr>
          <w:rStyle w:val="fontstyle01"/>
          <w:color w:val="auto"/>
        </w:rPr>
        <w:t xml:space="preserve">trung tâm. </w:t>
      </w:r>
    </w:p>
    <w:p w14:paraId="657E15BB" w14:textId="2B809917" w:rsidR="00470CAD" w:rsidRPr="00767DF7" w:rsidRDefault="00470CAD"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Bồi dưỡng nâng cao năng lực sử dụng trang thiết bị phục vụ dạy và học ngoại ngữ và các hệ thống học liệu ngoại ngữ trực tuyến cho đội ngũ </w:t>
      </w:r>
      <w:r w:rsidR="00AB76FC" w:rsidRPr="00767DF7">
        <w:rPr>
          <w:rStyle w:val="fontstyle01"/>
          <w:color w:val="auto"/>
        </w:rPr>
        <w:t>GV</w:t>
      </w:r>
      <w:r w:rsidRPr="00767DF7">
        <w:rPr>
          <w:rStyle w:val="fontstyle01"/>
          <w:color w:val="auto"/>
        </w:rPr>
        <w:t>, giảng viên, cán bộ kỹ thuật.</w:t>
      </w:r>
    </w:p>
    <w:p w14:paraId="1D980113" w14:textId="1CC46E71" w:rsidR="009F08CA" w:rsidRPr="00767DF7" w:rsidRDefault="00590FBD" w:rsidP="00347403">
      <w:pPr>
        <w:widowControl w:val="0"/>
        <w:spacing w:afterLines="60" w:after="144" w:line="264" w:lineRule="auto"/>
        <w:ind w:firstLine="720"/>
        <w:contextualSpacing/>
        <w:jc w:val="both"/>
        <w:rPr>
          <w:b/>
          <w:bCs/>
          <w:lang w:val="pt-BR"/>
        </w:rPr>
      </w:pPr>
      <w:r w:rsidRPr="00767DF7">
        <w:rPr>
          <w:b/>
          <w:bCs/>
          <w:lang w:val="pt-BR"/>
        </w:rPr>
        <w:t>3</w:t>
      </w:r>
      <w:r w:rsidR="009F08CA" w:rsidRPr="00767DF7">
        <w:rPr>
          <w:b/>
          <w:bCs/>
          <w:lang w:val="pt-BR"/>
        </w:rPr>
        <w:t xml:space="preserve">. </w:t>
      </w:r>
      <w:r w:rsidR="00B71DCF" w:rsidRPr="00767DF7">
        <w:rPr>
          <w:b/>
          <w:bCs/>
          <w:lang w:val="pt-BR"/>
        </w:rPr>
        <w:t>Xây dựng c</w:t>
      </w:r>
      <w:r w:rsidR="009F08CA" w:rsidRPr="00767DF7">
        <w:rPr>
          <w:b/>
          <w:bCs/>
          <w:lang w:val="pt-BR"/>
        </w:rPr>
        <w:t>hương trình, giáo trình, tài liệu, học liệu</w:t>
      </w:r>
      <w:r w:rsidR="007904E0" w:rsidRPr="00767DF7">
        <w:rPr>
          <w:b/>
          <w:bCs/>
          <w:lang w:val="pt-BR"/>
        </w:rPr>
        <w:t xml:space="preserve"> và</w:t>
      </w:r>
      <w:r w:rsidR="007904E0" w:rsidRPr="00767DF7">
        <w:rPr>
          <w:b/>
          <w:bCs/>
          <w:spacing w:val="-2"/>
          <w:lang w:val="nl-NL"/>
        </w:rPr>
        <w:t xml:space="preserve"> </w:t>
      </w:r>
      <w:r w:rsidR="0025659D" w:rsidRPr="00767DF7">
        <w:rPr>
          <w:b/>
          <w:bCs/>
          <w:spacing w:val="-2"/>
          <w:lang w:val="nl-NL"/>
        </w:rPr>
        <w:t>k</w:t>
      </w:r>
      <w:r w:rsidR="007904E0" w:rsidRPr="00767DF7">
        <w:rPr>
          <w:b/>
          <w:bCs/>
          <w:spacing w:val="-2"/>
          <w:lang w:val="nl-NL"/>
        </w:rPr>
        <w:t>iểm tra, đánh giá</w:t>
      </w:r>
    </w:p>
    <w:p w14:paraId="7F97946E" w14:textId="73E1280A" w:rsidR="00D2657F" w:rsidRPr="00767DF7" w:rsidRDefault="00590FBD"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3</w:t>
      </w:r>
      <w:r w:rsidR="00D2657F" w:rsidRPr="00767DF7">
        <w:rPr>
          <w:rStyle w:val="fontstyle01"/>
          <w:i/>
          <w:iCs/>
          <w:color w:val="auto"/>
        </w:rPr>
        <w:t xml:space="preserve">.1. Về chương trình, giáo trình, tài liệu, học liệu </w:t>
      </w:r>
    </w:p>
    <w:p w14:paraId="6B6DFFB4" w14:textId="00687EBA" w:rsidR="009F08C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Đối với trường THPT Chuyên Bắc Giang: </w:t>
      </w:r>
      <w:r w:rsidR="0025659D" w:rsidRPr="00767DF7">
        <w:rPr>
          <w:rStyle w:val="fontstyle01"/>
          <w:color w:val="auto"/>
        </w:rPr>
        <w:t xml:space="preserve">Xây dựng chương trình dạy học lớp Chuyên </w:t>
      </w:r>
      <w:r w:rsidR="001312BF" w:rsidRPr="00767DF7">
        <w:rPr>
          <w:rStyle w:val="fontstyle01"/>
          <w:color w:val="auto"/>
        </w:rPr>
        <w:t>tiếng Hàn</w:t>
      </w:r>
      <w:r w:rsidR="0025659D" w:rsidRPr="00767DF7">
        <w:rPr>
          <w:rStyle w:val="fontstyle01"/>
          <w:color w:val="auto"/>
        </w:rPr>
        <w:t xml:space="preserve"> đảm bảo các yêu cầu cần đạt của </w:t>
      </w:r>
      <w:r w:rsidR="000154F1" w:rsidRPr="00767DF7">
        <w:rPr>
          <w:rStyle w:val="fontstyle01"/>
          <w:color w:val="auto"/>
        </w:rPr>
        <w:t>Chương trình GDPT</w:t>
      </w:r>
      <w:r w:rsidR="0025659D" w:rsidRPr="00767DF7">
        <w:rPr>
          <w:rStyle w:val="fontstyle01"/>
          <w:color w:val="auto"/>
        </w:rPr>
        <w:t xml:space="preserve"> môn tiếng Hàn</w:t>
      </w:r>
      <w:r w:rsidR="004D088C" w:rsidRPr="00767DF7">
        <w:rPr>
          <w:rStyle w:val="FootnoteReference"/>
        </w:rPr>
        <w:footnoteReference w:id="7"/>
      </w:r>
      <w:r w:rsidR="0025659D" w:rsidRPr="00767DF7">
        <w:rPr>
          <w:rStyle w:val="fontstyle01"/>
          <w:color w:val="auto"/>
        </w:rPr>
        <w:t xml:space="preserve"> và </w:t>
      </w:r>
      <w:r w:rsidR="004A215F" w:rsidRPr="00767DF7">
        <w:rPr>
          <w:rStyle w:val="fontstyle01"/>
          <w:color w:val="auto"/>
        </w:rPr>
        <w:t xml:space="preserve">các nội dung nâng cao để phù hợp với đối tượng HS chuyên, đảm bảo sau khi hoàn thành chương trình </w:t>
      </w:r>
      <w:r w:rsidR="00D2657F" w:rsidRPr="00767DF7">
        <w:rPr>
          <w:rStyle w:val="fontstyle01"/>
          <w:color w:val="auto"/>
        </w:rPr>
        <w:t xml:space="preserve">của lớp chuyên </w:t>
      </w:r>
      <w:r w:rsidR="001312BF" w:rsidRPr="00767DF7">
        <w:rPr>
          <w:rStyle w:val="fontstyle01"/>
          <w:color w:val="auto"/>
        </w:rPr>
        <w:t>tiếng Hàn</w:t>
      </w:r>
      <w:r w:rsidR="00D2657F" w:rsidRPr="00767DF7">
        <w:rPr>
          <w:rStyle w:val="fontstyle01"/>
          <w:color w:val="auto"/>
        </w:rPr>
        <w:t xml:space="preserve">, HS đạt tối thiểu năng lực bậc 3 theo Khung </w:t>
      </w:r>
      <w:r w:rsidR="00CE59C1" w:rsidRPr="00767DF7">
        <w:rPr>
          <w:rStyle w:val="fontstyle01"/>
          <w:color w:val="auto"/>
        </w:rPr>
        <w:t>NLNN</w:t>
      </w:r>
      <w:r w:rsidR="00D2657F" w:rsidRPr="00767DF7">
        <w:rPr>
          <w:rStyle w:val="fontstyle01"/>
          <w:color w:val="auto"/>
        </w:rPr>
        <w:t xml:space="preserve"> 6 bậc dùng cho Việt Nam và đạt kết quả tốt trong các kỳ thi chọn </w:t>
      </w:r>
      <w:r w:rsidR="00537001" w:rsidRPr="00767DF7">
        <w:rPr>
          <w:rStyle w:val="fontstyle01"/>
          <w:color w:val="auto"/>
        </w:rPr>
        <w:t>HS</w:t>
      </w:r>
      <w:r w:rsidR="00D2657F" w:rsidRPr="00767DF7">
        <w:rPr>
          <w:rStyle w:val="fontstyle01"/>
          <w:color w:val="auto"/>
        </w:rPr>
        <w:t xml:space="preserve"> giỏi quốc gia môn </w:t>
      </w:r>
      <w:r w:rsidR="001312BF" w:rsidRPr="00767DF7">
        <w:rPr>
          <w:rStyle w:val="fontstyle01"/>
          <w:color w:val="auto"/>
        </w:rPr>
        <w:t>tiếng Hàn</w:t>
      </w:r>
      <w:r w:rsidR="00D2657F" w:rsidRPr="00767DF7">
        <w:rPr>
          <w:rStyle w:val="fontstyle01"/>
          <w:color w:val="auto"/>
        </w:rPr>
        <w:t>.</w:t>
      </w:r>
      <w:r w:rsidRPr="00767DF7">
        <w:rPr>
          <w:rStyle w:val="fontstyle01"/>
          <w:color w:val="auto"/>
        </w:rPr>
        <w:t xml:space="preserve"> </w:t>
      </w:r>
    </w:p>
    <w:p w14:paraId="5367EA96" w14:textId="43D2553A" w:rsidR="004A1FE2" w:rsidRPr="00767DF7" w:rsidRDefault="00566A36"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Đối với </w:t>
      </w:r>
      <w:r w:rsidR="00B04193" w:rsidRPr="00767DF7">
        <w:rPr>
          <w:rStyle w:val="fontstyle01"/>
          <w:color w:val="auto"/>
        </w:rPr>
        <w:t xml:space="preserve">các </w:t>
      </w:r>
      <w:r w:rsidR="00B62A07" w:rsidRPr="00767DF7">
        <w:rPr>
          <w:rStyle w:val="fontstyle01"/>
          <w:color w:val="auto"/>
        </w:rPr>
        <w:t xml:space="preserve">trung tâm </w:t>
      </w:r>
      <w:r w:rsidRPr="00767DF7">
        <w:rPr>
          <w:rStyle w:val="fontstyle01"/>
          <w:color w:val="auto"/>
        </w:rPr>
        <w:t>và cơ sở</w:t>
      </w:r>
      <w:r w:rsidR="00E21F61" w:rsidRPr="00767DF7">
        <w:rPr>
          <w:rStyle w:val="fontstyle01"/>
          <w:color w:val="auto"/>
        </w:rPr>
        <w:t xml:space="preserve"> </w:t>
      </w:r>
      <w:r w:rsidR="00F42F46" w:rsidRPr="00767DF7">
        <w:rPr>
          <w:rStyle w:val="fontstyle01"/>
          <w:color w:val="auto"/>
        </w:rPr>
        <w:t>GDNN</w:t>
      </w:r>
      <w:r w:rsidR="00D451C4" w:rsidRPr="00767DF7">
        <w:rPr>
          <w:rStyle w:val="fontstyle01"/>
          <w:color w:val="auto"/>
        </w:rPr>
        <w:t xml:space="preserve">: </w:t>
      </w:r>
    </w:p>
    <w:p w14:paraId="40EE5C49" w14:textId="15A74943" w:rsidR="004A1FE2" w:rsidRPr="00767DF7" w:rsidRDefault="00AB366C" w:rsidP="00347403">
      <w:pPr>
        <w:widowControl w:val="0"/>
        <w:spacing w:afterLines="60" w:after="144" w:line="264" w:lineRule="auto"/>
        <w:ind w:firstLine="720"/>
        <w:contextualSpacing/>
        <w:jc w:val="both"/>
        <w:rPr>
          <w:rStyle w:val="fontstyle01"/>
          <w:color w:val="auto"/>
        </w:rPr>
      </w:pPr>
      <w:r>
        <w:rPr>
          <w:rStyle w:val="fontstyle01"/>
          <w:color w:val="auto"/>
        </w:rPr>
        <w:t>-</w:t>
      </w:r>
      <w:r w:rsidR="004A1FE2" w:rsidRPr="00767DF7">
        <w:rPr>
          <w:rStyle w:val="fontstyle01"/>
          <w:color w:val="auto"/>
        </w:rPr>
        <w:t xml:space="preserve"> </w:t>
      </w:r>
      <w:r w:rsidR="00D451C4" w:rsidRPr="00767DF7">
        <w:rPr>
          <w:rStyle w:val="fontstyle01"/>
          <w:color w:val="auto"/>
        </w:rPr>
        <w:t xml:space="preserve">Liên kết </w:t>
      </w:r>
      <w:r w:rsidR="008166DA" w:rsidRPr="00767DF7">
        <w:rPr>
          <w:rStyle w:val="fontstyle01"/>
          <w:color w:val="auto"/>
        </w:rPr>
        <w:t xml:space="preserve">với các đơn vị </w:t>
      </w:r>
      <w:r w:rsidR="004F5B34" w:rsidRPr="00767DF7">
        <w:rPr>
          <w:rStyle w:val="fontstyle01"/>
          <w:color w:val="auto"/>
        </w:rPr>
        <w:t xml:space="preserve">có đủ điều kiện tổ chức </w:t>
      </w:r>
      <w:r w:rsidR="00D451C4" w:rsidRPr="00767DF7">
        <w:rPr>
          <w:rStyle w:val="fontstyle01"/>
          <w:color w:val="auto"/>
        </w:rPr>
        <w:t>xây dựng tài liệu dạy học, tăng cường kĩ năng giao tiếp và g</w:t>
      </w:r>
      <w:r w:rsidR="004A1FE2" w:rsidRPr="00767DF7">
        <w:rPr>
          <w:rStyle w:val="fontstyle01"/>
          <w:color w:val="auto"/>
        </w:rPr>
        <w:t>ắn với đào tạo nghề của đơn vị.</w:t>
      </w:r>
    </w:p>
    <w:p w14:paraId="456FF6B7" w14:textId="4B2D186D" w:rsidR="009F08CA" w:rsidRPr="00767DF7" w:rsidRDefault="00AB366C" w:rsidP="00347403">
      <w:pPr>
        <w:widowControl w:val="0"/>
        <w:spacing w:afterLines="60" w:after="144" w:line="264" w:lineRule="auto"/>
        <w:ind w:firstLine="720"/>
        <w:contextualSpacing/>
        <w:jc w:val="both"/>
        <w:rPr>
          <w:rStyle w:val="fontstyle01"/>
          <w:color w:val="auto"/>
        </w:rPr>
      </w:pPr>
      <w:r>
        <w:rPr>
          <w:rStyle w:val="fontstyle01"/>
          <w:color w:val="auto"/>
        </w:rPr>
        <w:t>-</w:t>
      </w:r>
      <w:r w:rsidR="004A1FE2" w:rsidRPr="00767DF7">
        <w:rPr>
          <w:rStyle w:val="fontstyle01"/>
          <w:color w:val="auto"/>
        </w:rPr>
        <w:t xml:space="preserve"> Thỏa thuận với người học, </w:t>
      </w:r>
      <w:r w:rsidR="00F668B6" w:rsidRPr="00767DF7">
        <w:rPr>
          <w:rStyle w:val="fontstyle01"/>
          <w:color w:val="auto"/>
        </w:rPr>
        <w:t>HS, SV</w:t>
      </w:r>
      <w:r w:rsidR="004A1FE2" w:rsidRPr="00767DF7">
        <w:rPr>
          <w:rStyle w:val="fontstyle01"/>
          <w:color w:val="auto"/>
        </w:rPr>
        <w:t xml:space="preserve"> có nhu cầu để tổ chức</w:t>
      </w:r>
      <w:r w:rsidR="00D451C4" w:rsidRPr="00767DF7">
        <w:rPr>
          <w:rStyle w:val="fontstyle01"/>
          <w:color w:val="auto"/>
        </w:rPr>
        <w:t xml:space="preserve"> </w:t>
      </w:r>
      <w:r w:rsidR="004F5B34" w:rsidRPr="00767DF7">
        <w:rPr>
          <w:rStyle w:val="fontstyle01"/>
          <w:color w:val="auto"/>
        </w:rPr>
        <w:t xml:space="preserve">thi, cấp chứng chỉ ngoại ngữ theo Khung </w:t>
      </w:r>
      <w:r w:rsidR="00CE59C1" w:rsidRPr="00767DF7">
        <w:rPr>
          <w:rStyle w:val="fontstyle01"/>
          <w:color w:val="auto"/>
        </w:rPr>
        <w:t>NLNN</w:t>
      </w:r>
      <w:r w:rsidR="004F5B34" w:rsidRPr="00767DF7">
        <w:rPr>
          <w:rStyle w:val="fontstyle01"/>
          <w:color w:val="auto"/>
        </w:rPr>
        <w:t xml:space="preserve"> 6 bậc dùng cho Việt Nam</w:t>
      </w:r>
      <w:r w:rsidR="00D451C4" w:rsidRPr="00767DF7">
        <w:rPr>
          <w:rStyle w:val="fontstyle01"/>
          <w:color w:val="auto"/>
        </w:rPr>
        <w:t xml:space="preserve">, </w:t>
      </w:r>
      <w:r w:rsidR="00183FD3" w:rsidRPr="00767DF7">
        <w:rPr>
          <w:rStyle w:val="fontstyle01"/>
          <w:color w:val="auto"/>
        </w:rPr>
        <w:t>chứng chỉ ngoại ngữ quốc tế</w:t>
      </w:r>
      <w:r w:rsidR="00D37461" w:rsidRPr="00767DF7">
        <w:rPr>
          <w:rStyle w:val="fontstyle01"/>
          <w:color w:val="auto"/>
        </w:rPr>
        <w:t>.</w:t>
      </w:r>
    </w:p>
    <w:p w14:paraId="08939453" w14:textId="785C7A34" w:rsidR="00D2657F" w:rsidRPr="00767DF7" w:rsidRDefault="00590FBD"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3</w:t>
      </w:r>
      <w:r w:rsidR="00D2657F" w:rsidRPr="00767DF7">
        <w:rPr>
          <w:rStyle w:val="fontstyle01"/>
          <w:i/>
          <w:iCs/>
          <w:color w:val="auto"/>
        </w:rPr>
        <w:t>.2</w:t>
      </w:r>
      <w:r w:rsidR="00B802EB" w:rsidRPr="00767DF7">
        <w:rPr>
          <w:rStyle w:val="fontstyle01"/>
          <w:i/>
          <w:iCs/>
          <w:color w:val="auto"/>
        </w:rPr>
        <w:t>.</w:t>
      </w:r>
      <w:r w:rsidR="00D2657F" w:rsidRPr="00767DF7">
        <w:rPr>
          <w:rStyle w:val="fontstyle01"/>
          <w:i/>
          <w:iCs/>
          <w:color w:val="auto"/>
        </w:rPr>
        <w:t xml:space="preserve"> Về kiểm tra, đánh giá </w:t>
      </w:r>
    </w:p>
    <w:p w14:paraId="7358AEE2" w14:textId="21A29091" w:rsidR="009F08CA" w:rsidRPr="00767DF7" w:rsidRDefault="009F08CA" w:rsidP="00347403">
      <w:pPr>
        <w:widowControl w:val="0"/>
        <w:spacing w:afterLines="60" w:after="144" w:line="264" w:lineRule="auto"/>
        <w:ind w:firstLine="720"/>
        <w:contextualSpacing/>
        <w:jc w:val="both"/>
        <w:rPr>
          <w:rStyle w:val="fontstyle01"/>
          <w:color w:val="auto"/>
          <w:spacing w:val="-6"/>
        </w:rPr>
      </w:pPr>
      <w:r w:rsidRPr="00767DF7">
        <w:rPr>
          <w:rStyle w:val="fontstyle01"/>
          <w:color w:val="auto"/>
          <w:spacing w:val="-6"/>
        </w:rPr>
        <w:t xml:space="preserve">Phát triển ngân hàng câu hỏi thi, đề thi đánh giá năng lực </w:t>
      </w:r>
      <w:r w:rsidR="00C91BD5" w:rsidRPr="00767DF7">
        <w:rPr>
          <w:rStyle w:val="fontstyle01"/>
          <w:color w:val="auto"/>
          <w:spacing w:val="-6"/>
        </w:rPr>
        <w:t>tiếng Hàn, tiếng Nhật, tiếng Trung Quốc</w:t>
      </w:r>
      <w:r w:rsidRPr="00767DF7">
        <w:rPr>
          <w:rStyle w:val="fontstyle01"/>
          <w:color w:val="auto"/>
          <w:spacing w:val="-6"/>
        </w:rPr>
        <w:t>; ngân hàng dữ liệu về kiểm tra đánh giá thường xuyên và định kỳ (thông tin và các nội dung hỗ trợ kiểm tra đánh giá thường xuyên và định kỳ)</w:t>
      </w:r>
      <w:r w:rsidR="006A46FD" w:rsidRPr="00767DF7">
        <w:rPr>
          <w:rStyle w:val="fontstyle01"/>
          <w:color w:val="auto"/>
          <w:spacing w:val="-6"/>
        </w:rPr>
        <w:t>.</w:t>
      </w:r>
    </w:p>
    <w:p w14:paraId="2C39FD3A" w14:textId="759372F6" w:rsidR="009F08C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Hướng dẫn sử dụng ngân hàng dữ liệu về hoạt động kiểm tra đánh giá thường xuyên và định kỳ trong dạy và học </w:t>
      </w:r>
      <w:r w:rsidR="00C91BD5" w:rsidRPr="00767DF7">
        <w:rPr>
          <w:rStyle w:val="fontstyle01"/>
          <w:color w:val="auto"/>
        </w:rPr>
        <w:t>tiếng Hàn, tiếng Nhật, tiếng Trung Quốc</w:t>
      </w:r>
      <w:r w:rsidRPr="00767DF7">
        <w:rPr>
          <w:rStyle w:val="fontstyle01"/>
          <w:color w:val="auto"/>
        </w:rPr>
        <w:t xml:space="preserve"> đối với </w:t>
      </w:r>
      <w:r w:rsidR="006469BB" w:rsidRPr="00767DF7">
        <w:rPr>
          <w:rStyle w:val="fontstyle01"/>
          <w:color w:val="auto"/>
        </w:rPr>
        <w:t>GDPT</w:t>
      </w:r>
      <w:r w:rsidRPr="00767DF7">
        <w:rPr>
          <w:rStyle w:val="fontstyle01"/>
          <w:color w:val="auto"/>
        </w:rPr>
        <w:t xml:space="preserve">, </w:t>
      </w:r>
      <w:r w:rsidR="00F42F46" w:rsidRPr="00767DF7">
        <w:rPr>
          <w:rStyle w:val="fontstyle01"/>
          <w:color w:val="auto"/>
        </w:rPr>
        <w:t>GDNN</w:t>
      </w:r>
      <w:r w:rsidRPr="00767DF7">
        <w:rPr>
          <w:rStyle w:val="fontstyle01"/>
          <w:color w:val="auto"/>
        </w:rPr>
        <w:t xml:space="preserve"> và </w:t>
      </w:r>
      <w:r w:rsidR="00082EB9" w:rsidRPr="00767DF7">
        <w:rPr>
          <w:rStyle w:val="fontstyle01"/>
          <w:color w:val="auto"/>
        </w:rPr>
        <w:t>GDTX</w:t>
      </w:r>
      <w:r w:rsidRPr="00767DF7">
        <w:rPr>
          <w:rStyle w:val="fontstyle01"/>
          <w:color w:val="auto"/>
        </w:rPr>
        <w:t xml:space="preserve"> trên địa bàn</w:t>
      </w:r>
      <w:r w:rsidR="006A46FD" w:rsidRPr="00767DF7">
        <w:rPr>
          <w:rStyle w:val="fontstyle01"/>
          <w:color w:val="auto"/>
        </w:rPr>
        <w:t>.</w:t>
      </w:r>
    </w:p>
    <w:p w14:paraId="6FE98DA9" w14:textId="4E261B10" w:rsidR="009F08C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Nâng cao hiệu quả các hoạt động kiểm tra, đánh giá thường xuyên đảm bảo chất lượng dạy và học </w:t>
      </w:r>
      <w:r w:rsidR="00C91BD5" w:rsidRPr="00767DF7">
        <w:rPr>
          <w:rStyle w:val="fontstyle01"/>
          <w:color w:val="auto"/>
        </w:rPr>
        <w:t>tiếng Hàn, tiếng Nhật, tiếng Trung Quốc</w:t>
      </w:r>
      <w:r w:rsidRPr="00767DF7">
        <w:rPr>
          <w:rStyle w:val="fontstyle01"/>
          <w:color w:val="auto"/>
        </w:rPr>
        <w:t xml:space="preserve"> theo hướng tiếp cận chuẩn quốc tế.</w:t>
      </w:r>
    </w:p>
    <w:p w14:paraId="6DEC7C8F" w14:textId="64A8C8DD" w:rsidR="009F08CA" w:rsidRPr="00767DF7" w:rsidRDefault="00590FBD" w:rsidP="00347403">
      <w:pPr>
        <w:widowControl w:val="0"/>
        <w:spacing w:afterLines="60" w:after="144" w:line="264" w:lineRule="auto"/>
        <w:ind w:firstLine="720"/>
        <w:contextualSpacing/>
        <w:jc w:val="both"/>
        <w:rPr>
          <w:b/>
          <w:bCs/>
          <w:lang w:val="pt-BR"/>
        </w:rPr>
      </w:pPr>
      <w:r w:rsidRPr="00767DF7">
        <w:rPr>
          <w:b/>
          <w:bCs/>
          <w:lang w:val="pt-BR"/>
        </w:rPr>
        <w:t>4</w:t>
      </w:r>
      <w:r w:rsidR="009F08CA" w:rsidRPr="00767DF7">
        <w:rPr>
          <w:b/>
          <w:bCs/>
          <w:lang w:val="pt-BR"/>
        </w:rPr>
        <w:t xml:space="preserve">. </w:t>
      </w:r>
      <w:r w:rsidR="0025073C" w:rsidRPr="00767DF7">
        <w:rPr>
          <w:b/>
          <w:bCs/>
          <w:lang w:val="pt-BR"/>
        </w:rPr>
        <w:t>Tuyển dụng và bồi dưỡng đ</w:t>
      </w:r>
      <w:r w:rsidR="009F08CA" w:rsidRPr="00767DF7">
        <w:rPr>
          <w:b/>
          <w:bCs/>
          <w:lang w:val="pt-BR"/>
        </w:rPr>
        <w:t xml:space="preserve">ội ngũ </w:t>
      </w:r>
      <w:r w:rsidR="00AB76FC" w:rsidRPr="00767DF7">
        <w:rPr>
          <w:b/>
          <w:bCs/>
          <w:lang w:val="pt-BR"/>
        </w:rPr>
        <w:t>GV</w:t>
      </w:r>
      <w:r w:rsidR="009F08CA" w:rsidRPr="00767DF7">
        <w:rPr>
          <w:b/>
          <w:bCs/>
          <w:lang w:val="pt-BR"/>
        </w:rPr>
        <w:t>, cán bộ, công chức, viên chức</w:t>
      </w:r>
    </w:p>
    <w:p w14:paraId="24737702" w14:textId="581AF391" w:rsidR="009F08CA" w:rsidRPr="00767DF7" w:rsidRDefault="00650CB7"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4</w:t>
      </w:r>
      <w:r w:rsidR="009F08CA" w:rsidRPr="00767DF7">
        <w:rPr>
          <w:rStyle w:val="fontstyle01"/>
          <w:i/>
          <w:iCs/>
          <w:color w:val="auto"/>
        </w:rPr>
        <w:t xml:space="preserve">.1. Phát triển đội ngũ </w:t>
      </w:r>
      <w:r w:rsidR="00AB76FC" w:rsidRPr="00767DF7">
        <w:rPr>
          <w:rStyle w:val="fontstyle01"/>
          <w:i/>
          <w:iCs/>
          <w:color w:val="auto"/>
        </w:rPr>
        <w:t>GV</w:t>
      </w:r>
      <w:r w:rsidR="009F08CA" w:rsidRPr="00767DF7">
        <w:rPr>
          <w:rStyle w:val="fontstyle01"/>
          <w:i/>
          <w:iCs/>
          <w:color w:val="auto"/>
        </w:rPr>
        <w:t xml:space="preserve"> </w:t>
      </w:r>
    </w:p>
    <w:p w14:paraId="469DF403" w14:textId="1ED2075B" w:rsidR="00D52B24" w:rsidRPr="00767DF7" w:rsidRDefault="00566A36" w:rsidP="00347403">
      <w:pPr>
        <w:widowControl w:val="0"/>
        <w:spacing w:afterLines="60" w:after="144" w:line="264" w:lineRule="auto"/>
        <w:ind w:firstLine="720"/>
        <w:contextualSpacing/>
        <w:jc w:val="both"/>
        <w:rPr>
          <w:rStyle w:val="fontstyle01"/>
          <w:color w:val="auto"/>
        </w:rPr>
      </w:pPr>
      <w:r w:rsidRPr="00767DF7">
        <w:rPr>
          <w:rStyle w:val="fontstyle01"/>
          <w:color w:val="auto"/>
        </w:rPr>
        <w:t>Đối với trường THPT Chuyên Bắc Giang</w:t>
      </w:r>
      <w:r w:rsidR="00056DDF" w:rsidRPr="00767DF7">
        <w:rPr>
          <w:rStyle w:val="fontstyle01"/>
          <w:color w:val="auto"/>
        </w:rPr>
        <w:t>:</w:t>
      </w:r>
      <w:r w:rsidRPr="00767DF7">
        <w:rPr>
          <w:rStyle w:val="fontstyle01"/>
          <w:color w:val="auto"/>
        </w:rPr>
        <w:t xml:space="preserve"> </w:t>
      </w:r>
      <w:r w:rsidR="009F08CA" w:rsidRPr="00767DF7">
        <w:rPr>
          <w:rStyle w:val="fontstyle01"/>
          <w:color w:val="auto"/>
        </w:rPr>
        <w:t xml:space="preserve">Tuyển dụng đủ số lượng </w:t>
      </w:r>
      <w:r w:rsidR="00AB76FC" w:rsidRPr="00767DF7">
        <w:rPr>
          <w:rStyle w:val="fontstyle01"/>
          <w:color w:val="auto"/>
        </w:rPr>
        <w:t>GV</w:t>
      </w:r>
      <w:r w:rsidR="00EB0B86" w:rsidRPr="00767DF7">
        <w:rPr>
          <w:rStyle w:val="fontstyle01"/>
          <w:color w:val="auto"/>
        </w:rPr>
        <w:t xml:space="preserve"> </w:t>
      </w:r>
      <w:r w:rsidR="009F08CA" w:rsidRPr="00767DF7">
        <w:rPr>
          <w:rStyle w:val="fontstyle01"/>
          <w:color w:val="auto"/>
        </w:rPr>
        <w:t xml:space="preserve">đáp ứng yêu cầu triển khai dạy và học </w:t>
      </w:r>
      <w:r w:rsidR="000530A1" w:rsidRPr="00767DF7">
        <w:rPr>
          <w:rStyle w:val="fontstyle01"/>
          <w:color w:val="auto"/>
        </w:rPr>
        <w:t xml:space="preserve">tiếng Hàn, tiếng Nhật </w:t>
      </w:r>
      <w:r w:rsidR="009F08CA" w:rsidRPr="00767DF7">
        <w:rPr>
          <w:rStyle w:val="fontstyle01"/>
          <w:color w:val="auto"/>
        </w:rPr>
        <w:t>năm học 202</w:t>
      </w:r>
      <w:r w:rsidR="00A11A35" w:rsidRPr="00767DF7">
        <w:rPr>
          <w:rStyle w:val="fontstyle01"/>
          <w:color w:val="auto"/>
        </w:rPr>
        <w:t>2</w:t>
      </w:r>
      <w:r w:rsidR="009F08CA" w:rsidRPr="00767DF7">
        <w:rPr>
          <w:rStyle w:val="fontstyle01"/>
          <w:color w:val="auto"/>
        </w:rPr>
        <w:t>-202</w:t>
      </w:r>
      <w:r w:rsidR="00A11A35" w:rsidRPr="00767DF7">
        <w:rPr>
          <w:rStyle w:val="fontstyle01"/>
          <w:color w:val="auto"/>
        </w:rPr>
        <w:t>3</w:t>
      </w:r>
      <w:r w:rsidR="009F08CA" w:rsidRPr="00767DF7">
        <w:rPr>
          <w:rStyle w:val="fontstyle01"/>
          <w:color w:val="auto"/>
        </w:rPr>
        <w:t xml:space="preserve"> và các năm </w:t>
      </w:r>
      <w:r w:rsidR="009F08CA" w:rsidRPr="00767DF7">
        <w:rPr>
          <w:rStyle w:val="fontstyle01"/>
          <w:color w:val="auto"/>
        </w:rPr>
        <w:lastRenderedPageBreak/>
        <w:t>tiếp theo</w:t>
      </w:r>
      <w:r w:rsidR="00470CAD" w:rsidRPr="00767DF7">
        <w:rPr>
          <w:rStyle w:val="fontstyle01"/>
          <w:color w:val="auto"/>
        </w:rPr>
        <w:t>.</w:t>
      </w:r>
      <w:r w:rsidR="00D52B24" w:rsidRPr="00767DF7">
        <w:rPr>
          <w:rStyle w:val="fontstyle01"/>
          <w:color w:val="auto"/>
        </w:rPr>
        <w:t xml:space="preserve"> Cụ thể, </w:t>
      </w:r>
      <w:r w:rsidR="00D41285" w:rsidRPr="00767DF7">
        <w:rPr>
          <w:rStyle w:val="fontstyle01"/>
          <w:color w:val="auto"/>
        </w:rPr>
        <w:t xml:space="preserve">đến năm học 2023-2024 </w:t>
      </w:r>
      <w:r w:rsidR="00D52B24" w:rsidRPr="00767DF7">
        <w:rPr>
          <w:rStyle w:val="fontstyle01"/>
          <w:color w:val="auto"/>
        </w:rPr>
        <w:t xml:space="preserve">tuyển dụng </w:t>
      </w:r>
      <w:r w:rsidR="00D41285" w:rsidRPr="00767DF7">
        <w:rPr>
          <w:rStyle w:val="fontstyle01"/>
          <w:color w:val="auto"/>
        </w:rPr>
        <w:t xml:space="preserve">đủ </w:t>
      </w:r>
      <w:r w:rsidR="00D52B24" w:rsidRPr="00767DF7">
        <w:rPr>
          <w:rStyle w:val="fontstyle01"/>
          <w:color w:val="auto"/>
        </w:rPr>
        <w:t>0</w:t>
      </w:r>
      <w:r w:rsidR="00D41285" w:rsidRPr="00767DF7">
        <w:rPr>
          <w:rStyle w:val="fontstyle01"/>
          <w:color w:val="auto"/>
        </w:rPr>
        <w:t>3</w:t>
      </w:r>
      <w:r w:rsidR="00D52B24" w:rsidRPr="00767DF7">
        <w:rPr>
          <w:rStyle w:val="fontstyle01"/>
          <w:color w:val="auto"/>
        </w:rPr>
        <w:t xml:space="preserve"> GV tiếng Nhật; </w:t>
      </w:r>
      <w:r w:rsidR="00D41285" w:rsidRPr="00767DF7">
        <w:rPr>
          <w:rStyle w:val="fontstyle01"/>
          <w:color w:val="auto"/>
        </w:rPr>
        <w:t xml:space="preserve">đến năm học 2024-2025 tuyển dụng đủ 03 GV tiếng Hàn, </w:t>
      </w:r>
      <w:r w:rsidR="001D5388" w:rsidRPr="00767DF7">
        <w:rPr>
          <w:rStyle w:val="fontstyle01"/>
          <w:color w:val="auto"/>
        </w:rPr>
        <w:t>1</w:t>
      </w:r>
      <w:r w:rsidR="008F1CF8" w:rsidRPr="00767DF7">
        <w:rPr>
          <w:rStyle w:val="fontstyle01"/>
          <w:color w:val="auto"/>
        </w:rPr>
        <w:t>2</w:t>
      </w:r>
      <w:r w:rsidR="00D52B24" w:rsidRPr="00767DF7">
        <w:rPr>
          <w:rStyle w:val="fontstyle01"/>
          <w:color w:val="auto"/>
        </w:rPr>
        <w:t xml:space="preserve"> GV dạy các môn học khác, đảm bảo tỉ lệ 3,1 GV/lớp.</w:t>
      </w:r>
    </w:p>
    <w:p w14:paraId="376C08E4" w14:textId="68F4C15B" w:rsidR="00D52B24" w:rsidRPr="00767DF7" w:rsidRDefault="00D52B24" w:rsidP="00347403">
      <w:pPr>
        <w:widowControl w:val="0"/>
        <w:spacing w:afterLines="60" w:after="144" w:line="264" w:lineRule="auto"/>
        <w:ind w:firstLine="720"/>
        <w:contextualSpacing/>
        <w:jc w:val="center"/>
        <w:rPr>
          <w:rStyle w:val="fontstyle01"/>
          <w:color w:val="auto"/>
        </w:rPr>
      </w:pPr>
      <w:r w:rsidRPr="00767DF7">
        <w:rPr>
          <w:rStyle w:val="fontstyle01"/>
          <w:i/>
          <w:iCs/>
          <w:color w:val="auto"/>
        </w:rPr>
        <w:t xml:space="preserve">(Chi tiết tại biểu số </w:t>
      </w:r>
      <w:r w:rsidR="008F6EDE" w:rsidRPr="00767DF7">
        <w:rPr>
          <w:rStyle w:val="fontstyle01"/>
          <w:i/>
          <w:iCs/>
          <w:color w:val="auto"/>
        </w:rPr>
        <w:t>07</w:t>
      </w:r>
      <w:r w:rsidRPr="00767DF7">
        <w:rPr>
          <w:rStyle w:val="fontstyle01"/>
          <w:i/>
          <w:iCs/>
          <w:color w:val="auto"/>
        </w:rPr>
        <w:t>)</w:t>
      </w:r>
    </w:p>
    <w:p w14:paraId="716D43F7" w14:textId="2098BDAF" w:rsidR="000139CE" w:rsidRPr="00767DF7" w:rsidRDefault="00566A36" w:rsidP="000139CE">
      <w:pPr>
        <w:widowControl w:val="0"/>
        <w:spacing w:afterLines="60" w:after="144" w:line="264" w:lineRule="auto"/>
        <w:ind w:firstLine="720"/>
        <w:contextualSpacing/>
        <w:jc w:val="both"/>
        <w:rPr>
          <w:rStyle w:val="fontstyle01"/>
          <w:color w:val="auto"/>
        </w:rPr>
      </w:pPr>
      <w:r w:rsidRPr="00767DF7">
        <w:rPr>
          <w:rStyle w:val="fontstyle01"/>
          <w:color w:val="auto"/>
        </w:rPr>
        <w:t xml:space="preserve">Đối với các trung tâm và cơ sở GDNN: </w:t>
      </w:r>
      <w:r w:rsidR="000139CE" w:rsidRPr="00767DF7">
        <w:rPr>
          <w:rStyle w:val="fontstyle01"/>
          <w:color w:val="auto"/>
        </w:rPr>
        <w:t>Chủ động liên kết với các đơn vị có chức năng hoặc phối hợp với các trung tâm ngoại ngữ, tin học, trung tâm</w:t>
      </w:r>
      <w:r w:rsidR="007D4AF1">
        <w:rPr>
          <w:rStyle w:val="fontstyle01"/>
          <w:color w:val="auto"/>
        </w:rPr>
        <w:t xml:space="preserve"> tư vấn</w:t>
      </w:r>
      <w:r w:rsidR="000139CE" w:rsidRPr="00767DF7">
        <w:rPr>
          <w:rStyle w:val="fontstyle01"/>
          <w:color w:val="auto"/>
        </w:rPr>
        <w:t xml:space="preserve"> du học trên địa bàn để tìm kiếm, hợp đồng giáo viên tiếng Nhật, Hàn, Trung Quốc đến giảng dạy tại đơn vị cho </w:t>
      </w:r>
      <w:r w:rsidR="00F668B6" w:rsidRPr="00767DF7">
        <w:rPr>
          <w:rStyle w:val="fontstyle01"/>
          <w:color w:val="auto"/>
        </w:rPr>
        <w:t>HS, SV</w:t>
      </w:r>
      <w:r w:rsidR="000139CE" w:rsidRPr="00767DF7">
        <w:rPr>
          <w:rStyle w:val="fontstyle01"/>
          <w:color w:val="auto"/>
        </w:rPr>
        <w:t xml:space="preserve"> có nhu cầu. </w:t>
      </w:r>
    </w:p>
    <w:p w14:paraId="29C357BD" w14:textId="780D6D29" w:rsidR="009F08CA" w:rsidRPr="00767DF7" w:rsidRDefault="00650CB7" w:rsidP="00347403">
      <w:pPr>
        <w:widowControl w:val="0"/>
        <w:spacing w:afterLines="60" w:after="144" w:line="264" w:lineRule="auto"/>
        <w:ind w:firstLine="720"/>
        <w:contextualSpacing/>
        <w:jc w:val="both"/>
        <w:rPr>
          <w:rStyle w:val="fontstyle01"/>
          <w:color w:val="auto"/>
        </w:rPr>
      </w:pPr>
      <w:r w:rsidRPr="00767DF7">
        <w:rPr>
          <w:rStyle w:val="fontstyle01"/>
          <w:i/>
          <w:iCs/>
          <w:color w:val="auto"/>
        </w:rPr>
        <w:t>4</w:t>
      </w:r>
      <w:r w:rsidR="009F08CA" w:rsidRPr="00767DF7">
        <w:rPr>
          <w:rStyle w:val="fontstyle01"/>
          <w:i/>
          <w:iCs/>
          <w:color w:val="auto"/>
        </w:rPr>
        <w:t xml:space="preserve">.2. Bồi dưỡng </w:t>
      </w:r>
      <w:r w:rsidR="00CE59C1" w:rsidRPr="00767DF7">
        <w:rPr>
          <w:rStyle w:val="fontstyle01"/>
          <w:i/>
          <w:iCs/>
          <w:color w:val="auto"/>
        </w:rPr>
        <w:t>NLNN</w:t>
      </w:r>
      <w:r w:rsidR="009F08CA" w:rsidRPr="00767DF7">
        <w:rPr>
          <w:rStyle w:val="fontstyle01"/>
          <w:i/>
          <w:iCs/>
          <w:color w:val="auto"/>
        </w:rPr>
        <w:t xml:space="preserve"> cho đội ngũ công chức, viên chức</w:t>
      </w:r>
      <w:r w:rsidR="009F08CA" w:rsidRPr="00767DF7">
        <w:rPr>
          <w:rStyle w:val="fontstyle01"/>
          <w:color w:val="auto"/>
        </w:rPr>
        <w:t xml:space="preserve"> </w:t>
      </w:r>
    </w:p>
    <w:p w14:paraId="4609B43E" w14:textId="41E8042A" w:rsidR="009F08CA" w:rsidRPr="00767DF7" w:rsidRDefault="000139CE" w:rsidP="00347403">
      <w:pPr>
        <w:widowControl w:val="0"/>
        <w:spacing w:afterLines="60" w:after="144" w:line="264" w:lineRule="auto"/>
        <w:ind w:firstLine="720"/>
        <w:contextualSpacing/>
        <w:jc w:val="both"/>
        <w:rPr>
          <w:rStyle w:val="fontstyle01"/>
          <w:color w:val="auto"/>
        </w:rPr>
      </w:pPr>
      <w:r w:rsidRPr="00767DF7">
        <w:rPr>
          <w:rStyle w:val="fontstyle01"/>
          <w:color w:val="auto"/>
        </w:rPr>
        <w:t>Hằng năm, tổ chức b</w:t>
      </w:r>
      <w:r w:rsidR="00566A36" w:rsidRPr="00767DF7">
        <w:rPr>
          <w:rStyle w:val="fontstyle01"/>
          <w:color w:val="auto"/>
        </w:rPr>
        <w:t>ồi dưỡng, tập huấn nâng cao NLNN và NVSP cho GV tiếng Hàn, tiếng Nhật, tiếng Trung Quốc.</w:t>
      </w:r>
      <w:r w:rsidRPr="00767DF7">
        <w:rPr>
          <w:rStyle w:val="fontstyle01"/>
          <w:color w:val="auto"/>
        </w:rPr>
        <w:t xml:space="preserve"> Xây dựng kế hoạch</w:t>
      </w:r>
      <w:r w:rsidR="009F08CA" w:rsidRPr="00767DF7">
        <w:rPr>
          <w:rStyle w:val="fontstyle01"/>
          <w:color w:val="auto"/>
        </w:rPr>
        <w:t xml:space="preserve"> bồi dưỡng </w:t>
      </w:r>
      <w:r w:rsidR="00CE59C1" w:rsidRPr="00767DF7">
        <w:rPr>
          <w:rStyle w:val="fontstyle01"/>
          <w:color w:val="auto"/>
        </w:rPr>
        <w:t>NLNN</w:t>
      </w:r>
      <w:r w:rsidR="009F08CA" w:rsidRPr="00767DF7">
        <w:rPr>
          <w:rStyle w:val="fontstyle01"/>
          <w:color w:val="auto"/>
        </w:rPr>
        <w:t xml:space="preserve"> cho đội ngũ cán bộ, công chức, viên chức đáp ứng yêu cầu công việc và vị trí việc làm.</w:t>
      </w:r>
    </w:p>
    <w:p w14:paraId="461C785E" w14:textId="77656726" w:rsidR="009F08CA" w:rsidRPr="00767DF7" w:rsidRDefault="00650CB7" w:rsidP="00347403">
      <w:pPr>
        <w:widowControl w:val="0"/>
        <w:spacing w:afterLines="60" w:after="144" w:line="264" w:lineRule="auto"/>
        <w:ind w:firstLine="720"/>
        <w:contextualSpacing/>
        <w:jc w:val="both"/>
        <w:rPr>
          <w:rFonts w:ascii="Times New Roman Bold" w:hAnsi="Times New Roman Bold"/>
          <w:b/>
          <w:bCs/>
          <w:lang w:val="pt-BR"/>
        </w:rPr>
      </w:pPr>
      <w:r w:rsidRPr="00767DF7">
        <w:rPr>
          <w:rFonts w:ascii="Times New Roman Bold" w:hAnsi="Times New Roman Bold"/>
          <w:b/>
          <w:bCs/>
          <w:lang w:val="pt-BR"/>
        </w:rPr>
        <w:t>5</w:t>
      </w:r>
      <w:r w:rsidR="009F08CA" w:rsidRPr="00767DF7">
        <w:rPr>
          <w:rFonts w:ascii="Times New Roman Bold" w:hAnsi="Times New Roman Bold"/>
          <w:b/>
          <w:bCs/>
          <w:lang w:val="pt-BR"/>
        </w:rPr>
        <w:t xml:space="preserve">. </w:t>
      </w:r>
      <w:r w:rsidR="0025073C" w:rsidRPr="00767DF7">
        <w:rPr>
          <w:rFonts w:ascii="Times New Roman Bold" w:hAnsi="Times New Roman Bold"/>
          <w:b/>
          <w:bCs/>
          <w:lang w:val="pt-BR"/>
        </w:rPr>
        <w:t>Xây dựng m</w:t>
      </w:r>
      <w:r w:rsidR="009F08CA" w:rsidRPr="00767DF7">
        <w:rPr>
          <w:rFonts w:ascii="Times New Roman Bold" w:hAnsi="Times New Roman Bold"/>
          <w:b/>
          <w:bCs/>
          <w:lang w:val="pt-BR"/>
        </w:rPr>
        <w:t>ôi trường dạy và học ngoại ngữ, kiểm tra giám sát và các hoạt động khác</w:t>
      </w:r>
    </w:p>
    <w:p w14:paraId="4D427BB3" w14:textId="115A01D0" w:rsidR="009F08CA" w:rsidRPr="00767DF7" w:rsidRDefault="00650CB7"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5</w:t>
      </w:r>
      <w:r w:rsidR="009F08CA" w:rsidRPr="00767DF7">
        <w:rPr>
          <w:rStyle w:val="fontstyle01"/>
          <w:i/>
          <w:iCs/>
          <w:color w:val="auto"/>
        </w:rPr>
        <w:t xml:space="preserve">.1. Xây dựng môi trường học và sử dụng </w:t>
      </w:r>
      <w:r w:rsidR="00EF493C" w:rsidRPr="00767DF7">
        <w:rPr>
          <w:rStyle w:val="fontstyle01"/>
          <w:i/>
          <w:iCs/>
          <w:color w:val="auto"/>
        </w:rPr>
        <w:t>ngoại ngữ</w:t>
      </w:r>
    </w:p>
    <w:p w14:paraId="0A905BCC" w14:textId="6CC182DC" w:rsidR="009F08C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Phát triển và nhân rộng mô hình tự học, tự nâng cao trình độ và sử dụng </w:t>
      </w:r>
      <w:r w:rsidR="00EF493C" w:rsidRPr="00767DF7">
        <w:rPr>
          <w:rStyle w:val="fontstyle01"/>
          <w:color w:val="auto"/>
        </w:rPr>
        <w:t>ngoại ngữ</w:t>
      </w:r>
      <w:r w:rsidRPr="00767DF7">
        <w:rPr>
          <w:rStyle w:val="fontstyle01"/>
          <w:color w:val="auto"/>
        </w:rPr>
        <w:t xml:space="preserve">; </w:t>
      </w:r>
      <w:r w:rsidR="00707DB4" w:rsidRPr="00767DF7">
        <w:rPr>
          <w:rStyle w:val="fontstyle01"/>
          <w:color w:val="auto"/>
        </w:rPr>
        <w:t xml:space="preserve">tổ chức các hoạt động ngoại khóa, giao lưu trong nước và quốc tế, hình thành môi trường học và thực hành, sử dụng </w:t>
      </w:r>
      <w:r w:rsidR="00C91BD5" w:rsidRPr="00767DF7">
        <w:rPr>
          <w:rStyle w:val="fontstyle01"/>
          <w:color w:val="auto"/>
        </w:rPr>
        <w:t>tiếng Hàn, tiếng Nhật, tiếng Trung Quốc</w:t>
      </w:r>
      <w:r w:rsidR="00707DB4" w:rsidRPr="00767DF7">
        <w:rPr>
          <w:rStyle w:val="fontstyle01"/>
          <w:color w:val="auto"/>
        </w:rPr>
        <w:t xml:space="preserve"> sâu rộng trong cộng đồng.</w:t>
      </w:r>
    </w:p>
    <w:p w14:paraId="7A76B7CF" w14:textId="14A6F00C" w:rsidR="00707DB4" w:rsidRPr="00767DF7" w:rsidRDefault="00A41F04"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Tăng cường các hoạt động xây dựng môi trường </w:t>
      </w:r>
      <w:r w:rsidR="00EF493C" w:rsidRPr="00767DF7">
        <w:rPr>
          <w:rStyle w:val="fontstyle01"/>
          <w:color w:val="auto"/>
        </w:rPr>
        <w:t>ngoại ngữ</w:t>
      </w:r>
      <w:r w:rsidRPr="00767DF7">
        <w:rPr>
          <w:rStyle w:val="fontstyle01"/>
          <w:color w:val="auto"/>
        </w:rPr>
        <w:t xml:space="preserve">, câu lạc bộ nói </w:t>
      </w:r>
      <w:r w:rsidR="00C91BD5" w:rsidRPr="00767DF7">
        <w:rPr>
          <w:rStyle w:val="fontstyle01"/>
          <w:color w:val="auto"/>
        </w:rPr>
        <w:t>tiếng Hàn, tiếng Nhật, tiếng Trung Quốc</w:t>
      </w:r>
      <w:r w:rsidRPr="00767DF7">
        <w:rPr>
          <w:rStyle w:val="fontstyle01"/>
          <w:color w:val="auto"/>
        </w:rPr>
        <w:t xml:space="preserve"> trong các cơ sở giáo dục</w:t>
      </w:r>
      <w:r w:rsidR="00B16319" w:rsidRPr="00767DF7">
        <w:rPr>
          <w:rStyle w:val="fontstyle01"/>
          <w:color w:val="auto"/>
        </w:rPr>
        <w:t xml:space="preserve">, có các hình thức trang trí lớp học, trường học tạo môi trường </w:t>
      </w:r>
      <w:r w:rsidR="00EF493C" w:rsidRPr="00767DF7">
        <w:rPr>
          <w:rStyle w:val="fontstyle01"/>
          <w:color w:val="auto"/>
        </w:rPr>
        <w:t>ngoại ngữ</w:t>
      </w:r>
      <w:r w:rsidR="00B16319" w:rsidRPr="00767DF7">
        <w:rPr>
          <w:rStyle w:val="fontstyle01"/>
          <w:color w:val="auto"/>
        </w:rPr>
        <w:t xml:space="preserve"> phù hợp.</w:t>
      </w:r>
    </w:p>
    <w:p w14:paraId="3D94386B" w14:textId="79FB2177" w:rsidR="00347403" w:rsidRPr="00767DF7" w:rsidRDefault="00B16319" w:rsidP="00347403">
      <w:pPr>
        <w:widowControl w:val="0"/>
        <w:spacing w:afterLines="60" w:after="144" w:line="264" w:lineRule="auto"/>
        <w:ind w:firstLine="720"/>
        <w:contextualSpacing/>
        <w:jc w:val="both"/>
        <w:rPr>
          <w:rStyle w:val="fontstyle01"/>
          <w:i/>
          <w:iCs/>
          <w:color w:val="auto"/>
        </w:rPr>
      </w:pPr>
      <w:r w:rsidRPr="00767DF7">
        <w:rPr>
          <w:rStyle w:val="fontstyle01"/>
          <w:color w:val="auto"/>
        </w:rPr>
        <w:t xml:space="preserve">Tổ chức các chương trình giao lưu nói </w:t>
      </w:r>
      <w:r w:rsidR="00C91BD5" w:rsidRPr="00767DF7">
        <w:rPr>
          <w:rStyle w:val="fontstyle01"/>
          <w:color w:val="auto"/>
        </w:rPr>
        <w:t>tiếng Hàn, tiếng Nhật, tiếng Trung Quốc</w:t>
      </w:r>
      <w:r w:rsidRPr="00767DF7">
        <w:rPr>
          <w:rStyle w:val="fontstyle01"/>
          <w:color w:val="auto"/>
        </w:rPr>
        <w:t xml:space="preserve">, thi hùng biện, thi lồng tiếng, thi nói; </w:t>
      </w:r>
      <w:r w:rsidR="008D009A" w:rsidRPr="00767DF7">
        <w:rPr>
          <w:rStyle w:val="fontstyle01"/>
          <w:color w:val="auto"/>
        </w:rPr>
        <w:t>t</w:t>
      </w:r>
      <w:r w:rsidRPr="00767DF7">
        <w:rPr>
          <w:rStyle w:val="fontstyle01"/>
          <w:color w:val="auto"/>
        </w:rPr>
        <w:t xml:space="preserve">ổ chức các hoạt động trải nghiệm sáng tạo, đi thực tế có sử dụng </w:t>
      </w:r>
      <w:r w:rsidR="00C91BD5" w:rsidRPr="00767DF7">
        <w:rPr>
          <w:rStyle w:val="fontstyle01"/>
          <w:color w:val="auto"/>
        </w:rPr>
        <w:t>tiếng Hàn, tiếng Nhật, tiếng Trung Quốc</w:t>
      </w:r>
      <w:r w:rsidR="008D009A" w:rsidRPr="00767DF7">
        <w:rPr>
          <w:rStyle w:val="fontstyle01"/>
          <w:color w:val="auto"/>
        </w:rPr>
        <w:t xml:space="preserve"> nh</w:t>
      </w:r>
      <w:r w:rsidR="00EF493C" w:rsidRPr="00767DF7">
        <w:rPr>
          <w:rStyle w:val="fontstyle01"/>
          <w:color w:val="auto"/>
        </w:rPr>
        <w:t>ằm</w:t>
      </w:r>
      <w:r w:rsidR="008D009A" w:rsidRPr="00767DF7">
        <w:rPr>
          <w:rStyle w:val="fontstyle01"/>
          <w:color w:val="auto"/>
        </w:rPr>
        <w:t xml:space="preserve"> nâng cao chất lượng dạy và học </w:t>
      </w:r>
      <w:r w:rsidR="00EF493C" w:rsidRPr="00767DF7">
        <w:rPr>
          <w:rStyle w:val="fontstyle01"/>
          <w:color w:val="auto"/>
        </w:rPr>
        <w:t>ngoại ngữ</w:t>
      </w:r>
      <w:r w:rsidR="008D009A" w:rsidRPr="00767DF7">
        <w:rPr>
          <w:rStyle w:val="fontstyle01"/>
          <w:color w:val="auto"/>
        </w:rPr>
        <w:t>.</w:t>
      </w:r>
    </w:p>
    <w:p w14:paraId="275B2A4A" w14:textId="66A0B031" w:rsidR="009F08CA" w:rsidRPr="00767DF7" w:rsidRDefault="00650CB7"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5</w:t>
      </w:r>
      <w:r w:rsidR="009F08CA" w:rsidRPr="00767DF7">
        <w:rPr>
          <w:rStyle w:val="fontstyle01"/>
          <w:i/>
          <w:iCs/>
          <w:color w:val="auto"/>
        </w:rPr>
        <w:t>.2. Nâng cao hiệu quả quản lý, tăng cường công tác kiểm tra, giám sát, đánh giá việc thực hiện Đề án</w:t>
      </w:r>
    </w:p>
    <w:p w14:paraId="6F7226BB" w14:textId="09B30833" w:rsidR="009F08C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Tổ chức tập huấn, bồi dưỡng nâng cao năng lực chỉ đạo, quản lý, hướng dẫn kiểm tra, giám sát, đánh giá việc thực hiện Đề án cho đội ngũ </w:t>
      </w:r>
      <w:r w:rsidR="00CE59C1" w:rsidRPr="00767DF7">
        <w:rPr>
          <w:rStyle w:val="fontstyle01"/>
          <w:color w:val="auto"/>
        </w:rPr>
        <w:t>CBQL</w:t>
      </w:r>
      <w:r w:rsidRPr="00767DF7">
        <w:rPr>
          <w:rStyle w:val="fontstyle01"/>
          <w:color w:val="auto"/>
        </w:rPr>
        <w:t xml:space="preserve"> Đề án tại địa phương</w:t>
      </w:r>
      <w:r w:rsidR="004E0291" w:rsidRPr="00767DF7">
        <w:rPr>
          <w:rStyle w:val="fontstyle01"/>
          <w:color w:val="auto"/>
        </w:rPr>
        <w:t>.</w:t>
      </w:r>
    </w:p>
    <w:p w14:paraId="2EF5C6C6" w14:textId="274BD119" w:rsidR="009F08C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Tổ chức kiểm tra, giám sát thường xuyên, định kỳ và đột xuất việc triển khai, thực hiện Đề án tại địa phương.</w:t>
      </w:r>
    </w:p>
    <w:p w14:paraId="3D96E256" w14:textId="39BB6540" w:rsidR="009F08CA" w:rsidRPr="00767DF7" w:rsidRDefault="00650CB7"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5</w:t>
      </w:r>
      <w:r w:rsidR="009F08CA" w:rsidRPr="00767DF7">
        <w:rPr>
          <w:rStyle w:val="fontstyle01"/>
          <w:i/>
          <w:iCs/>
          <w:color w:val="auto"/>
        </w:rPr>
        <w:t>.</w:t>
      </w:r>
      <w:r w:rsidR="006F2B07" w:rsidRPr="00767DF7">
        <w:rPr>
          <w:rStyle w:val="fontstyle01"/>
          <w:i/>
          <w:iCs/>
          <w:color w:val="auto"/>
        </w:rPr>
        <w:t>3</w:t>
      </w:r>
      <w:r w:rsidR="009F08CA" w:rsidRPr="00767DF7">
        <w:rPr>
          <w:rStyle w:val="fontstyle01"/>
          <w:i/>
          <w:iCs/>
          <w:color w:val="auto"/>
        </w:rPr>
        <w:t xml:space="preserve">. </w:t>
      </w:r>
      <w:r w:rsidR="00B42BFC" w:rsidRPr="00767DF7">
        <w:rPr>
          <w:rStyle w:val="fontstyle01"/>
          <w:i/>
          <w:iCs/>
          <w:color w:val="auto"/>
        </w:rPr>
        <w:t>Tăng cường h</w:t>
      </w:r>
      <w:r w:rsidR="009F08CA" w:rsidRPr="00767DF7">
        <w:rPr>
          <w:rStyle w:val="fontstyle01"/>
          <w:i/>
          <w:iCs/>
          <w:color w:val="auto"/>
        </w:rPr>
        <w:t xml:space="preserve">ợp tác </w:t>
      </w:r>
      <w:r w:rsidR="002C20CA" w:rsidRPr="00767DF7">
        <w:rPr>
          <w:rStyle w:val="fontstyle01"/>
          <w:i/>
          <w:iCs/>
          <w:color w:val="auto"/>
        </w:rPr>
        <w:t>tro</w:t>
      </w:r>
      <w:r w:rsidR="00DC5472" w:rsidRPr="00767DF7">
        <w:rPr>
          <w:rStyle w:val="fontstyle01"/>
          <w:i/>
          <w:iCs/>
          <w:color w:val="auto"/>
        </w:rPr>
        <w:t>ng và ngoài nước</w:t>
      </w:r>
    </w:p>
    <w:p w14:paraId="5D6C4124" w14:textId="6675FF47" w:rsidR="008D009A" w:rsidRPr="00767DF7" w:rsidRDefault="009F08CA" w:rsidP="00347403">
      <w:pPr>
        <w:widowControl w:val="0"/>
        <w:spacing w:afterLines="60" w:after="144" w:line="264" w:lineRule="auto"/>
        <w:ind w:firstLine="720"/>
        <w:contextualSpacing/>
        <w:jc w:val="both"/>
        <w:rPr>
          <w:rStyle w:val="fontstyle01"/>
          <w:color w:val="auto"/>
        </w:rPr>
      </w:pPr>
      <w:r w:rsidRPr="00767DF7">
        <w:rPr>
          <w:rStyle w:val="fontstyle01"/>
          <w:color w:val="auto"/>
        </w:rPr>
        <w:t>Tổ chức triển khai hợp tác</w:t>
      </w:r>
      <w:r w:rsidR="002C20CA" w:rsidRPr="00767DF7">
        <w:rPr>
          <w:rStyle w:val="fontstyle01"/>
          <w:color w:val="auto"/>
        </w:rPr>
        <w:t xml:space="preserve"> với các đơn vị</w:t>
      </w:r>
      <w:r w:rsidR="004F5187" w:rsidRPr="00767DF7">
        <w:rPr>
          <w:rStyle w:val="fontstyle01"/>
          <w:color w:val="auto"/>
        </w:rPr>
        <w:t xml:space="preserve"> trong nước và </w:t>
      </w:r>
      <w:r w:rsidRPr="00767DF7">
        <w:rPr>
          <w:rStyle w:val="fontstyle01"/>
          <w:color w:val="auto"/>
        </w:rPr>
        <w:t xml:space="preserve">hội nhập quốc tế </w:t>
      </w:r>
      <w:r w:rsidR="002C20CA" w:rsidRPr="00767DF7">
        <w:rPr>
          <w:rStyle w:val="fontstyle01"/>
          <w:color w:val="auto"/>
        </w:rPr>
        <w:t>về</w:t>
      </w:r>
      <w:r w:rsidRPr="00767DF7">
        <w:rPr>
          <w:rStyle w:val="fontstyle01"/>
          <w:color w:val="auto"/>
        </w:rPr>
        <w:t xml:space="preserve"> dạy và học </w:t>
      </w:r>
      <w:r w:rsidR="00EF493C" w:rsidRPr="00767DF7">
        <w:rPr>
          <w:rStyle w:val="fontstyle01"/>
          <w:color w:val="auto"/>
        </w:rPr>
        <w:t>ngoại ngữ</w:t>
      </w:r>
      <w:r w:rsidRPr="00767DF7">
        <w:rPr>
          <w:rStyle w:val="fontstyle01"/>
          <w:color w:val="auto"/>
        </w:rPr>
        <w:t>.</w:t>
      </w:r>
      <w:r w:rsidR="008F2691" w:rsidRPr="00767DF7">
        <w:rPr>
          <w:rStyle w:val="fontstyle01"/>
          <w:color w:val="auto"/>
        </w:rPr>
        <w:t xml:space="preserve"> </w:t>
      </w:r>
      <w:r w:rsidR="008D009A" w:rsidRPr="00767DF7">
        <w:rPr>
          <w:rStyle w:val="fontstyle01"/>
          <w:color w:val="auto"/>
        </w:rPr>
        <w:t xml:space="preserve">Tăng cường các hoạt </w:t>
      </w:r>
      <w:r w:rsidR="008D37D9" w:rsidRPr="00767DF7">
        <w:rPr>
          <w:rStyle w:val="fontstyle01"/>
          <w:color w:val="auto"/>
        </w:rPr>
        <w:t>đ</w:t>
      </w:r>
      <w:r w:rsidR="008D009A" w:rsidRPr="00767DF7">
        <w:rPr>
          <w:rStyle w:val="fontstyle01"/>
          <w:color w:val="auto"/>
        </w:rPr>
        <w:t xml:space="preserve">ộng giao lưu, hợp tác trong dạy và học </w:t>
      </w:r>
      <w:r w:rsidR="00C91BD5" w:rsidRPr="00767DF7">
        <w:rPr>
          <w:rStyle w:val="fontstyle01"/>
          <w:color w:val="auto"/>
        </w:rPr>
        <w:t>tiếng Hàn, tiếng Nhật, tiếng Trung Quốc</w:t>
      </w:r>
      <w:r w:rsidR="008D009A" w:rsidRPr="00767DF7">
        <w:rPr>
          <w:rStyle w:val="fontstyle01"/>
          <w:color w:val="auto"/>
        </w:rPr>
        <w:t>. Tạo điều kiện thuận lợi cho các cơ sở giáo dục mở rộng, đa dạng hóa các hình thức hợp tác, thu hút tình nguyện viên</w:t>
      </w:r>
      <w:r w:rsidR="008D37D9" w:rsidRPr="00767DF7">
        <w:rPr>
          <w:rStyle w:val="fontstyle01"/>
          <w:color w:val="auto"/>
        </w:rPr>
        <w:t xml:space="preserve"> của các tổ chức </w:t>
      </w:r>
      <w:r w:rsidR="004F5187" w:rsidRPr="00767DF7">
        <w:rPr>
          <w:rStyle w:val="fontstyle01"/>
          <w:color w:val="auto"/>
        </w:rPr>
        <w:t xml:space="preserve">trong nước và </w:t>
      </w:r>
      <w:r w:rsidR="008D37D9" w:rsidRPr="00767DF7">
        <w:rPr>
          <w:rStyle w:val="fontstyle01"/>
          <w:color w:val="auto"/>
        </w:rPr>
        <w:t>quốc tế đến giao lưu và dạy học tại các cơ sở giáo dục trong tỉnh.</w:t>
      </w:r>
      <w:r w:rsidR="00EF493C" w:rsidRPr="00767DF7">
        <w:rPr>
          <w:rStyle w:val="fontstyle01"/>
          <w:color w:val="auto"/>
        </w:rPr>
        <w:t xml:space="preserve"> </w:t>
      </w:r>
    </w:p>
    <w:p w14:paraId="2513A36E" w14:textId="2ADE0755" w:rsidR="009F08CA" w:rsidRPr="00767DF7" w:rsidRDefault="00650CB7" w:rsidP="00347403">
      <w:pPr>
        <w:widowControl w:val="0"/>
        <w:spacing w:afterLines="60" w:after="144" w:line="264" w:lineRule="auto"/>
        <w:ind w:firstLine="720"/>
        <w:contextualSpacing/>
        <w:jc w:val="both"/>
        <w:rPr>
          <w:rStyle w:val="fontstyle01"/>
          <w:i/>
          <w:iCs/>
          <w:color w:val="auto"/>
        </w:rPr>
      </w:pPr>
      <w:r w:rsidRPr="00767DF7">
        <w:rPr>
          <w:rStyle w:val="fontstyle01"/>
          <w:i/>
          <w:iCs/>
          <w:color w:val="auto"/>
        </w:rPr>
        <w:t>5</w:t>
      </w:r>
      <w:r w:rsidR="009F08CA" w:rsidRPr="00767DF7">
        <w:rPr>
          <w:rStyle w:val="fontstyle01"/>
          <w:i/>
          <w:iCs/>
          <w:color w:val="auto"/>
        </w:rPr>
        <w:t>.</w:t>
      </w:r>
      <w:r w:rsidR="006F2B07" w:rsidRPr="00767DF7">
        <w:rPr>
          <w:rStyle w:val="fontstyle01"/>
          <w:i/>
          <w:iCs/>
          <w:color w:val="auto"/>
        </w:rPr>
        <w:t>4</w:t>
      </w:r>
      <w:r w:rsidR="009F08CA" w:rsidRPr="00767DF7">
        <w:rPr>
          <w:rStyle w:val="fontstyle01"/>
          <w:i/>
          <w:iCs/>
          <w:color w:val="auto"/>
        </w:rPr>
        <w:t>. Đẩy mạnh xã hội hóa trong dạy và học ngoại ngữ</w:t>
      </w:r>
    </w:p>
    <w:p w14:paraId="7D717EC9" w14:textId="2811BA6F" w:rsidR="009F08CA" w:rsidRPr="00767DF7" w:rsidRDefault="00670650" w:rsidP="00347403">
      <w:pPr>
        <w:widowControl w:val="0"/>
        <w:spacing w:afterLines="60" w:after="144" w:line="264" w:lineRule="auto"/>
        <w:ind w:firstLine="720"/>
        <w:contextualSpacing/>
        <w:jc w:val="both"/>
        <w:rPr>
          <w:rStyle w:val="fontstyle01"/>
          <w:color w:val="auto"/>
        </w:rPr>
      </w:pPr>
      <w:r w:rsidRPr="00767DF7">
        <w:rPr>
          <w:rStyle w:val="fontstyle01"/>
          <w:color w:val="auto"/>
        </w:rPr>
        <w:t>K</w:t>
      </w:r>
      <w:r w:rsidR="009F08CA" w:rsidRPr="00767DF7">
        <w:rPr>
          <w:rStyle w:val="fontstyle01"/>
          <w:color w:val="auto"/>
        </w:rPr>
        <w:t xml:space="preserve">huyến khích các tổ chức, cá nhân trong và ngoài nước tham gia hỗ trợ, hợp tác, </w:t>
      </w:r>
      <w:r w:rsidR="009F08CA" w:rsidRPr="00767DF7">
        <w:rPr>
          <w:rStyle w:val="fontstyle01"/>
          <w:color w:val="auto"/>
        </w:rPr>
        <w:lastRenderedPageBreak/>
        <w:t>đầu tư, cung cấp các dịch vụ dạy</w:t>
      </w:r>
      <w:r w:rsidR="00083E48" w:rsidRPr="00767DF7">
        <w:rPr>
          <w:rStyle w:val="fontstyle01"/>
          <w:color w:val="auto"/>
        </w:rPr>
        <w:t xml:space="preserve"> học</w:t>
      </w:r>
      <w:r w:rsidR="0057020D" w:rsidRPr="00767DF7">
        <w:rPr>
          <w:rStyle w:val="FootnoteReference"/>
        </w:rPr>
        <w:footnoteReference w:id="8"/>
      </w:r>
      <w:r w:rsidR="009F08CA" w:rsidRPr="00767DF7">
        <w:rPr>
          <w:rStyle w:val="fontstyle01"/>
          <w:color w:val="auto"/>
        </w:rPr>
        <w:t xml:space="preserve">, đặc biệt là các chương trình dạy và học </w:t>
      </w:r>
      <w:r w:rsidR="00C91BD5" w:rsidRPr="00767DF7">
        <w:rPr>
          <w:rStyle w:val="fontstyle01"/>
          <w:color w:val="auto"/>
        </w:rPr>
        <w:t>tiếng Hàn, tiếng Nhật, tiếng Trung Quốc</w:t>
      </w:r>
      <w:r w:rsidR="009F08CA" w:rsidRPr="00767DF7">
        <w:rPr>
          <w:rStyle w:val="fontstyle01"/>
          <w:color w:val="auto"/>
        </w:rPr>
        <w:t xml:space="preserve"> theo hướng ứng dụng </w:t>
      </w:r>
      <w:r w:rsidR="00CE59C1" w:rsidRPr="00767DF7">
        <w:rPr>
          <w:rStyle w:val="fontstyle01"/>
          <w:color w:val="auto"/>
        </w:rPr>
        <w:t>CNTT</w:t>
      </w:r>
      <w:r w:rsidR="004E0291" w:rsidRPr="00767DF7">
        <w:rPr>
          <w:rStyle w:val="fontstyle01"/>
          <w:color w:val="auto"/>
        </w:rPr>
        <w:t>.</w:t>
      </w:r>
    </w:p>
    <w:p w14:paraId="02F78619" w14:textId="3A7F9CC1" w:rsidR="009F08CA" w:rsidRPr="00767DF7" w:rsidRDefault="009F08CA" w:rsidP="00347403">
      <w:pPr>
        <w:widowControl w:val="0"/>
        <w:spacing w:afterLines="60" w:after="144" w:line="264" w:lineRule="auto"/>
        <w:ind w:firstLine="720"/>
        <w:contextualSpacing/>
        <w:jc w:val="both"/>
        <w:rPr>
          <w:rFonts w:eastAsia="Calibri"/>
          <w:bCs/>
        </w:rPr>
      </w:pPr>
      <w:r w:rsidRPr="00767DF7">
        <w:rPr>
          <w:rStyle w:val="fontstyle01"/>
          <w:color w:val="auto"/>
        </w:rPr>
        <w:t xml:space="preserve">Nâng cao chất lượng, phát huy vai trò của các trung tâm ngoại ngữ trong việc dạy và học </w:t>
      </w:r>
      <w:r w:rsidR="00C91BD5" w:rsidRPr="00767DF7">
        <w:rPr>
          <w:rStyle w:val="fontstyle01"/>
          <w:color w:val="auto"/>
        </w:rPr>
        <w:t>tiếng Hàn, tiếng Nhật, tiếng Trung Quốc</w:t>
      </w:r>
      <w:r w:rsidRPr="00767DF7">
        <w:rPr>
          <w:rStyle w:val="fontstyle01"/>
          <w:color w:val="auto"/>
        </w:rPr>
        <w:t xml:space="preserve"> ngoài nhà trường.</w:t>
      </w:r>
      <w:r w:rsidR="004051D4" w:rsidRPr="00767DF7">
        <w:rPr>
          <w:rFonts w:eastAsia="Calibri"/>
          <w:iCs/>
          <w:lang w:val="nl-NL"/>
        </w:rPr>
        <w:t xml:space="preserve"> K</w:t>
      </w:r>
      <w:r w:rsidR="004051D4" w:rsidRPr="00767DF7">
        <w:rPr>
          <w:rFonts w:eastAsia="Calibri"/>
          <w:bCs/>
          <w:lang w:val="nl-NL"/>
        </w:rPr>
        <w:t xml:space="preserve">huyến khích </w:t>
      </w:r>
      <w:r w:rsidR="00F13C4B" w:rsidRPr="00767DF7">
        <w:rPr>
          <w:rFonts w:eastAsia="Calibri"/>
          <w:bCs/>
          <w:lang w:val="nl-NL"/>
        </w:rPr>
        <w:t xml:space="preserve">các nhà trường </w:t>
      </w:r>
      <w:r w:rsidR="004051D4" w:rsidRPr="00767DF7">
        <w:rPr>
          <w:rFonts w:eastAsia="Calibri"/>
          <w:bCs/>
          <w:lang w:val="nl-NL"/>
        </w:rPr>
        <w:t xml:space="preserve">liên kết với các trung tâm ngoại ngữ, các cơ sở có đủ điều kiện theo quy định để tổ chức giảng dạy </w:t>
      </w:r>
      <w:r w:rsidR="00C91BD5" w:rsidRPr="00767DF7">
        <w:rPr>
          <w:rFonts w:eastAsia="Calibri"/>
          <w:bCs/>
          <w:lang w:val="nl-NL"/>
        </w:rPr>
        <w:t>tiếng Hàn, tiếng Nhật, tiếng Trung Quốc</w:t>
      </w:r>
      <w:r w:rsidR="004051D4" w:rsidRPr="00767DF7">
        <w:rPr>
          <w:rFonts w:eastAsia="Calibri"/>
          <w:bCs/>
          <w:lang w:val="nl-NL"/>
        </w:rPr>
        <w:t xml:space="preserve"> tăng cường có GV nước ngoài, nâng cao năng lực cho </w:t>
      </w:r>
      <w:r w:rsidR="004051D4" w:rsidRPr="00767DF7">
        <w:rPr>
          <w:rFonts w:eastAsia="Calibri"/>
          <w:bCs/>
          <w:lang w:val="vi-VN"/>
        </w:rPr>
        <w:t>GV</w:t>
      </w:r>
      <w:r w:rsidR="004051D4" w:rsidRPr="00767DF7">
        <w:rPr>
          <w:rFonts w:eastAsia="Calibri"/>
          <w:bCs/>
          <w:lang w:val="nl-NL"/>
        </w:rPr>
        <w:t xml:space="preserve">, </w:t>
      </w:r>
      <w:r w:rsidR="004051D4" w:rsidRPr="00767DF7">
        <w:rPr>
          <w:rFonts w:eastAsia="Calibri"/>
          <w:bCs/>
          <w:lang w:val="vi-VN"/>
        </w:rPr>
        <w:t>HS</w:t>
      </w:r>
      <w:r w:rsidR="00F31CF9">
        <w:rPr>
          <w:rFonts w:eastAsia="Calibri"/>
          <w:bCs/>
        </w:rPr>
        <w:t>, SV</w:t>
      </w:r>
      <w:r w:rsidR="002D2787" w:rsidRPr="00767DF7">
        <w:rPr>
          <w:rFonts w:eastAsia="Calibri"/>
          <w:bCs/>
        </w:rPr>
        <w:t>.</w:t>
      </w:r>
    </w:p>
    <w:p w14:paraId="794C078C" w14:textId="23C27997" w:rsidR="008C2CBE" w:rsidRPr="00767DF7" w:rsidRDefault="004B1BF5" w:rsidP="00347403">
      <w:pPr>
        <w:widowControl w:val="0"/>
        <w:spacing w:afterLines="60" w:after="144" w:line="264" w:lineRule="auto"/>
        <w:ind w:firstLine="720"/>
        <w:contextualSpacing/>
        <w:jc w:val="both"/>
        <w:rPr>
          <w:b/>
          <w:spacing w:val="-4"/>
        </w:rPr>
      </w:pPr>
      <w:bookmarkStart w:id="14" w:name="_Hlk89787466"/>
      <w:r w:rsidRPr="00767DF7">
        <w:rPr>
          <w:b/>
          <w:spacing w:val="-4"/>
        </w:rPr>
        <w:t>III. KINH PHÍ THỰC HIỆN ĐỀ ÁN</w:t>
      </w:r>
      <w:bookmarkEnd w:id="14"/>
      <w:r w:rsidR="004E452A" w:rsidRPr="00767DF7">
        <w:rPr>
          <w:b/>
          <w:spacing w:val="-4"/>
        </w:rPr>
        <w:t xml:space="preserve"> </w:t>
      </w:r>
    </w:p>
    <w:p w14:paraId="5F064735" w14:textId="77777777" w:rsidR="000950DC" w:rsidRPr="00767DF7" w:rsidRDefault="000950DC" w:rsidP="00347403">
      <w:pPr>
        <w:widowControl w:val="0"/>
        <w:spacing w:afterLines="60" w:after="144" w:line="264" w:lineRule="auto"/>
        <w:ind w:firstLine="720"/>
        <w:contextualSpacing/>
        <w:jc w:val="both"/>
        <w:rPr>
          <w:b/>
          <w:spacing w:val="-4"/>
        </w:rPr>
      </w:pPr>
      <w:r w:rsidRPr="00767DF7">
        <w:rPr>
          <w:b/>
          <w:spacing w:val="-4"/>
        </w:rPr>
        <w:t>1. Nhu cầu kinh phí</w:t>
      </w:r>
    </w:p>
    <w:p w14:paraId="0EE6A90E" w14:textId="3B1422BA" w:rsidR="000950DC" w:rsidRPr="00767DF7" w:rsidRDefault="000950DC" w:rsidP="00347403">
      <w:pPr>
        <w:widowControl w:val="0"/>
        <w:spacing w:afterLines="60" w:after="144" w:line="264" w:lineRule="auto"/>
        <w:ind w:firstLine="720"/>
        <w:contextualSpacing/>
        <w:jc w:val="both"/>
        <w:rPr>
          <w:bCs/>
          <w:spacing w:val="-4"/>
        </w:rPr>
      </w:pPr>
      <w:r w:rsidRPr="00767DF7">
        <w:rPr>
          <w:bCs/>
          <w:spacing w:val="-4"/>
        </w:rPr>
        <w:t xml:space="preserve">Nhu cầu kinh phí thực hiện Đề án là </w:t>
      </w:r>
      <w:r w:rsidR="00007641" w:rsidRPr="00767DF7">
        <w:rPr>
          <w:bCs/>
          <w:spacing w:val="-4"/>
        </w:rPr>
        <w:t>9.070</w:t>
      </w:r>
      <w:r w:rsidRPr="00767DF7">
        <w:rPr>
          <w:bCs/>
          <w:spacing w:val="-4"/>
        </w:rPr>
        <w:t xml:space="preserve"> triệu đồng, trong đó kinh phí  mua sắm đồ dùng, thiết bị dạy học là </w:t>
      </w:r>
      <w:r w:rsidR="00007641" w:rsidRPr="00767DF7">
        <w:rPr>
          <w:bCs/>
          <w:spacing w:val="-4"/>
        </w:rPr>
        <w:t>8.870</w:t>
      </w:r>
      <w:r w:rsidRPr="00767DF7">
        <w:rPr>
          <w:bCs/>
          <w:spacing w:val="-4"/>
        </w:rPr>
        <w:t xml:space="preserve"> triệu đồng, đào tạo và bồi dưỡng GV là </w:t>
      </w:r>
      <w:r w:rsidR="00007641" w:rsidRPr="00767DF7">
        <w:rPr>
          <w:bCs/>
          <w:spacing w:val="-4"/>
        </w:rPr>
        <w:t>2</w:t>
      </w:r>
      <w:r w:rsidRPr="00767DF7">
        <w:rPr>
          <w:bCs/>
          <w:spacing w:val="-4"/>
        </w:rPr>
        <w:t>00 triệu đồng.</w:t>
      </w:r>
    </w:p>
    <w:p w14:paraId="41F027AC" w14:textId="77777777" w:rsidR="000950DC" w:rsidRPr="00767DF7" w:rsidRDefault="000950DC" w:rsidP="00347403">
      <w:pPr>
        <w:widowControl w:val="0"/>
        <w:spacing w:afterLines="60" w:after="144" w:line="264" w:lineRule="auto"/>
        <w:ind w:firstLine="720"/>
        <w:contextualSpacing/>
        <w:jc w:val="both"/>
        <w:rPr>
          <w:b/>
          <w:spacing w:val="-4"/>
        </w:rPr>
      </w:pPr>
      <w:r w:rsidRPr="00767DF7">
        <w:rPr>
          <w:b/>
          <w:spacing w:val="-4"/>
        </w:rPr>
        <w:t>2. Nguồn kinh phí</w:t>
      </w:r>
    </w:p>
    <w:p w14:paraId="352EC40E" w14:textId="73FA8F06" w:rsidR="000950DC" w:rsidRPr="00767DF7" w:rsidRDefault="000950DC" w:rsidP="00347403">
      <w:pPr>
        <w:widowControl w:val="0"/>
        <w:spacing w:afterLines="60" w:after="144" w:line="264" w:lineRule="auto"/>
        <w:ind w:firstLine="720"/>
        <w:contextualSpacing/>
        <w:jc w:val="both"/>
        <w:rPr>
          <w:bCs/>
          <w:spacing w:val="-4"/>
        </w:rPr>
      </w:pPr>
      <w:r w:rsidRPr="00767DF7">
        <w:rPr>
          <w:bCs/>
          <w:spacing w:val="-4"/>
        </w:rPr>
        <w:t>Ngân sách tỉnh hỗ trợ thực hiện mua sắm đồ dùng, thiết bị dạy học và đào tạo, bồi dưỡng GV (</w:t>
      </w:r>
      <w:r w:rsidR="00007641" w:rsidRPr="00767DF7">
        <w:rPr>
          <w:bCs/>
          <w:spacing w:val="-4"/>
        </w:rPr>
        <w:t>9.070</w:t>
      </w:r>
      <w:r w:rsidRPr="00767DF7">
        <w:rPr>
          <w:bCs/>
          <w:spacing w:val="-4"/>
        </w:rPr>
        <w:t xml:space="preserve"> triệu đồng).</w:t>
      </w:r>
    </w:p>
    <w:p w14:paraId="5E242D5E" w14:textId="50745688" w:rsidR="000950DC" w:rsidRPr="00767DF7" w:rsidRDefault="000950DC" w:rsidP="00347403">
      <w:pPr>
        <w:widowControl w:val="0"/>
        <w:spacing w:afterLines="60" w:after="144" w:line="264" w:lineRule="auto"/>
        <w:ind w:firstLine="720"/>
        <w:contextualSpacing/>
        <w:jc w:val="both"/>
        <w:rPr>
          <w:bCs/>
        </w:rPr>
      </w:pPr>
      <w:r w:rsidRPr="00767DF7">
        <w:rPr>
          <w:bCs/>
        </w:rPr>
        <w:t>Nguồn xã hội hóa thực hiện chi phí dạy và học ngoại ngữ tại các trung tâm</w:t>
      </w:r>
      <w:r w:rsidR="007D4AF1">
        <w:rPr>
          <w:bCs/>
        </w:rPr>
        <w:t>, các cơ sở GDNN</w:t>
      </w:r>
      <w:r w:rsidR="00B72D00" w:rsidRPr="00767DF7">
        <w:rPr>
          <w:bCs/>
        </w:rPr>
        <w:t>.</w:t>
      </w:r>
    </w:p>
    <w:p w14:paraId="534B3E75" w14:textId="4F29201F" w:rsidR="000950DC" w:rsidRPr="00767DF7" w:rsidRDefault="000950DC" w:rsidP="00347403">
      <w:pPr>
        <w:widowControl w:val="0"/>
        <w:spacing w:afterLines="60" w:after="144" w:line="264" w:lineRule="auto"/>
        <w:ind w:firstLine="720"/>
        <w:contextualSpacing/>
        <w:jc w:val="center"/>
        <w:rPr>
          <w:bCs/>
          <w:i/>
          <w:iCs/>
          <w:spacing w:val="-4"/>
        </w:rPr>
      </w:pPr>
      <w:r w:rsidRPr="00767DF7">
        <w:rPr>
          <w:bCs/>
          <w:i/>
          <w:iCs/>
          <w:spacing w:val="-4"/>
        </w:rPr>
        <w:t xml:space="preserve">(Chi tiết tại biểu số </w:t>
      </w:r>
      <w:r w:rsidR="008F6EDE" w:rsidRPr="00767DF7">
        <w:rPr>
          <w:bCs/>
          <w:i/>
          <w:iCs/>
          <w:spacing w:val="-4"/>
        </w:rPr>
        <w:t>08</w:t>
      </w:r>
      <w:r w:rsidRPr="00767DF7">
        <w:rPr>
          <w:bCs/>
          <w:i/>
          <w:iCs/>
          <w:spacing w:val="-4"/>
        </w:rPr>
        <w:t>)</w:t>
      </w:r>
    </w:p>
    <w:p w14:paraId="2F0DCF66" w14:textId="77777777" w:rsidR="004B1BF5" w:rsidRPr="00767DF7" w:rsidRDefault="004B1BF5" w:rsidP="00347403">
      <w:pPr>
        <w:widowControl w:val="0"/>
        <w:spacing w:afterLines="60" w:after="144" w:line="264" w:lineRule="auto"/>
        <w:ind w:firstLine="720"/>
        <w:contextualSpacing/>
        <w:jc w:val="both"/>
        <w:rPr>
          <w:b/>
          <w:spacing w:val="-4"/>
        </w:rPr>
      </w:pPr>
      <w:bookmarkStart w:id="15" w:name="_Hlk89787631"/>
      <w:r w:rsidRPr="00767DF7">
        <w:rPr>
          <w:b/>
          <w:spacing w:val="-4"/>
        </w:rPr>
        <w:t>IV. TỔ CHỨC THỰC HIỆN</w:t>
      </w:r>
    </w:p>
    <w:bookmarkEnd w:id="15"/>
    <w:p w14:paraId="3FDA573E" w14:textId="1D91C3A5" w:rsidR="004B1BF5" w:rsidRPr="00767DF7" w:rsidRDefault="004B1BF5" w:rsidP="00347403">
      <w:pPr>
        <w:widowControl w:val="0"/>
        <w:spacing w:afterLines="60" w:after="144" w:line="264" w:lineRule="auto"/>
        <w:ind w:firstLine="720"/>
        <w:contextualSpacing/>
        <w:jc w:val="both"/>
        <w:rPr>
          <w:b/>
          <w:lang w:val="pt-BR"/>
        </w:rPr>
      </w:pPr>
      <w:r w:rsidRPr="00767DF7">
        <w:rPr>
          <w:b/>
          <w:lang w:val="pt-BR"/>
        </w:rPr>
        <w:t xml:space="preserve">1. Sở </w:t>
      </w:r>
      <w:r w:rsidR="00CE59C1" w:rsidRPr="00767DF7">
        <w:rPr>
          <w:b/>
          <w:lang w:val="pt-BR"/>
        </w:rPr>
        <w:t>GD&amp;ĐT</w:t>
      </w:r>
    </w:p>
    <w:p w14:paraId="77C852FD" w14:textId="6DEEDB89" w:rsidR="00E515AA" w:rsidRPr="00767DF7" w:rsidRDefault="00E515AA" w:rsidP="00347403">
      <w:pPr>
        <w:widowControl w:val="0"/>
        <w:spacing w:afterLines="60" w:after="144" w:line="264" w:lineRule="auto"/>
        <w:ind w:firstLine="720"/>
        <w:contextualSpacing/>
        <w:jc w:val="both"/>
        <w:rPr>
          <w:rStyle w:val="fontstyle01"/>
          <w:color w:val="auto"/>
          <w:spacing w:val="-4"/>
        </w:rPr>
      </w:pPr>
      <w:r w:rsidRPr="00767DF7">
        <w:rPr>
          <w:rStyle w:val="fontstyle01"/>
          <w:color w:val="auto"/>
          <w:spacing w:val="-4"/>
        </w:rPr>
        <w:t>Là cơ quan thường trực</w:t>
      </w:r>
      <w:r w:rsidR="00840501" w:rsidRPr="00767DF7">
        <w:rPr>
          <w:rStyle w:val="fontstyle01"/>
          <w:color w:val="auto"/>
          <w:spacing w:val="-4"/>
        </w:rPr>
        <w:t>,</w:t>
      </w:r>
      <w:r w:rsidRPr="00767DF7">
        <w:rPr>
          <w:rStyle w:val="fontstyle01"/>
          <w:color w:val="auto"/>
          <w:spacing w:val="-4"/>
        </w:rPr>
        <w:t xml:space="preserve"> triển khai Đề án giúp UBND tỉnh chỉ đạo, triển khai, đánh giá và tổng hợp tình hình thực hiện </w:t>
      </w:r>
      <w:r w:rsidRPr="00767DF7">
        <w:rPr>
          <w:rStyle w:val="fontstyle01"/>
          <w:rFonts w:hint="eastAsia"/>
          <w:color w:val="auto"/>
          <w:spacing w:val="-4"/>
        </w:rPr>
        <w:t>Đ</w:t>
      </w:r>
      <w:r w:rsidRPr="00767DF7">
        <w:rPr>
          <w:rStyle w:val="fontstyle01"/>
          <w:color w:val="auto"/>
          <w:spacing w:val="-4"/>
        </w:rPr>
        <w:t xml:space="preserve">ề án. Chủ trì phối hợp với các ngành, UBND các huyện, thành phố giải quyết các vấn đề liên quan đến Đề án; phối hợp với Sở Tài chính, Sở Kế hoạch và Đầu tư tham mưu UBND tỉnh phân bổ vốn hỗ trợ thực hiện Đề án; phối hợp Sở Nội vụ trong việc tuyển dụng </w:t>
      </w:r>
      <w:r w:rsidR="00AB76FC" w:rsidRPr="00767DF7">
        <w:rPr>
          <w:rStyle w:val="fontstyle01"/>
          <w:color w:val="auto"/>
          <w:spacing w:val="-4"/>
        </w:rPr>
        <w:t>GV</w:t>
      </w:r>
      <w:r w:rsidR="00A528C0" w:rsidRPr="00767DF7">
        <w:rPr>
          <w:rStyle w:val="fontstyle01"/>
          <w:color w:val="auto"/>
          <w:spacing w:val="-4"/>
        </w:rPr>
        <w:t>, xây dựng cơ chế chính sách thu hút giáo viên dạy tiếng Nhật, tiếng Hàn về giảng dạy tại trường</w:t>
      </w:r>
      <w:r w:rsidR="00EC0170" w:rsidRPr="00767DF7">
        <w:rPr>
          <w:rStyle w:val="fontstyle01"/>
          <w:color w:val="auto"/>
          <w:spacing w:val="-4"/>
        </w:rPr>
        <w:t xml:space="preserve"> Chuyên</w:t>
      </w:r>
      <w:r w:rsidRPr="00767DF7">
        <w:rPr>
          <w:rStyle w:val="fontstyle01"/>
          <w:color w:val="auto"/>
          <w:spacing w:val="-4"/>
        </w:rPr>
        <w:t>;</w:t>
      </w:r>
      <w:r w:rsidR="00F13C4B" w:rsidRPr="00767DF7">
        <w:rPr>
          <w:rStyle w:val="fontstyle01"/>
          <w:color w:val="auto"/>
          <w:spacing w:val="-4"/>
        </w:rPr>
        <w:t xml:space="preserve"> </w:t>
      </w:r>
      <w:r w:rsidR="00F13C4B" w:rsidRPr="00767DF7">
        <w:rPr>
          <w:spacing w:val="-4"/>
          <w:lang w:val="nl-NL"/>
        </w:rPr>
        <w:t xml:space="preserve">tổ chức hướng dẫn các nhà trường </w:t>
      </w:r>
      <w:r w:rsidR="00A528C0" w:rsidRPr="00767DF7">
        <w:rPr>
          <w:spacing w:val="-4"/>
          <w:lang w:val="nl-NL"/>
        </w:rPr>
        <w:t xml:space="preserve">đẩy mạnh công tác tuyên truyền, tư vấn hướng nghiệp, </w:t>
      </w:r>
      <w:r w:rsidR="00F13C4B" w:rsidRPr="00767DF7">
        <w:rPr>
          <w:spacing w:val="-4"/>
          <w:lang w:val="nl-NL"/>
        </w:rPr>
        <w:t xml:space="preserve">lựa chọn chương trình đào tạo </w:t>
      </w:r>
      <w:r w:rsidR="004E0291" w:rsidRPr="00767DF7">
        <w:rPr>
          <w:rStyle w:val="fontstyle01"/>
          <w:color w:val="auto"/>
        </w:rPr>
        <w:t>tiếng Hàn, tiếng Nhật, tiếng Trung Quốc</w:t>
      </w:r>
      <w:r w:rsidR="004E0291" w:rsidRPr="00767DF7">
        <w:rPr>
          <w:spacing w:val="-4"/>
          <w:lang w:val="nl-NL"/>
        </w:rPr>
        <w:t xml:space="preserve"> </w:t>
      </w:r>
      <w:r w:rsidR="00F13C4B" w:rsidRPr="00767DF7">
        <w:rPr>
          <w:spacing w:val="-4"/>
          <w:lang w:val="nl-NL"/>
        </w:rPr>
        <w:t>theo hướng dẫn của Bộ GD&amp;ĐT, đảm bảo phù hợp nhu cầu của HS, phát triển kĩ năng giao tiếp và năng lực làm việc sử dụng ngoại ngữ</w:t>
      </w:r>
      <w:r w:rsidR="00002E24" w:rsidRPr="00767DF7">
        <w:rPr>
          <w:spacing w:val="-4"/>
          <w:lang w:val="nl-NL"/>
        </w:rPr>
        <w:t>;</w:t>
      </w:r>
      <w:r w:rsidRPr="00767DF7">
        <w:rPr>
          <w:rStyle w:val="fontstyle01"/>
          <w:color w:val="auto"/>
          <w:spacing w:val="-4"/>
        </w:rPr>
        <w:t xml:space="preserve"> </w:t>
      </w:r>
      <w:r w:rsidR="00A528C0" w:rsidRPr="00767DF7">
        <w:rPr>
          <w:rStyle w:val="fontstyle01"/>
          <w:color w:val="auto"/>
          <w:spacing w:val="-4"/>
        </w:rPr>
        <w:t>n</w:t>
      </w:r>
      <w:r w:rsidR="00EC0170" w:rsidRPr="00767DF7">
        <w:rPr>
          <w:rStyle w:val="fontstyle01"/>
          <w:color w:val="auto"/>
          <w:spacing w:val="-4"/>
        </w:rPr>
        <w:t>hâ</w:t>
      </w:r>
      <w:r w:rsidR="00A528C0" w:rsidRPr="00767DF7">
        <w:rPr>
          <w:rStyle w:val="fontstyle01"/>
          <w:color w:val="auto"/>
          <w:spacing w:val="-4"/>
        </w:rPr>
        <w:t>n rộng</w:t>
      </w:r>
      <w:r w:rsidRPr="00767DF7">
        <w:rPr>
          <w:rStyle w:val="fontstyle01"/>
          <w:color w:val="auto"/>
          <w:spacing w:val="-4"/>
        </w:rPr>
        <w:t xml:space="preserve"> các điển hình tiên tiến trong tổ chức thực hiện Đề án, đánh giá thi đua khen thưởng; vận động các tổ chức, cá nhân, các nhà hảo tâm ủng hộ nguồn lực động viên, khen thưởng </w:t>
      </w:r>
      <w:r w:rsidR="00AB76FC" w:rsidRPr="00767DF7">
        <w:rPr>
          <w:rStyle w:val="fontstyle01"/>
          <w:color w:val="auto"/>
          <w:spacing w:val="-4"/>
        </w:rPr>
        <w:t>GV</w:t>
      </w:r>
      <w:r w:rsidRPr="00767DF7">
        <w:rPr>
          <w:rStyle w:val="fontstyle01"/>
          <w:color w:val="auto"/>
          <w:spacing w:val="-4"/>
        </w:rPr>
        <w:t xml:space="preserve">, </w:t>
      </w:r>
      <w:r w:rsidR="00AB76FC" w:rsidRPr="00767DF7">
        <w:rPr>
          <w:rStyle w:val="fontstyle01"/>
          <w:color w:val="auto"/>
          <w:spacing w:val="-4"/>
        </w:rPr>
        <w:t>HS</w:t>
      </w:r>
      <w:r w:rsidRPr="00767DF7">
        <w:rPr>
          <w:rStyle w:val="fontstyle01"/>
          <w:color w:val="auto"/>
          <w:spacing w:val="-4"/>
        </w:rPr>
        <w:t xml:space="preserve"> có thành tích xuất sắc. Hằng năm tổ chức sơ kết báo cáo UBND tỉnh.</w:t>
      </w:r>
    </w:p>
    <w:p w14:paraId="6DEDB20A" w14:textId="43A007BB" w:rsidR="004B1BF5" w:rsidRPr="00767DF7" w:rsidRDefault="004B1BF5" w:rsidP="00347403">
      <w:pPr>
        <w:widowControl w:val="0"/>
        <w:spacing w:afterLines="60" w:after="144" w:line="264" w:lineRule="auto"/>
        <w:ind w:firstLine="720"/>
        <w:contextualSpacing/>
        <w:jc w:val="both"/>
        <w:rPr>
          <w:b/>
          <w:lang w:val="pt-BR"/>
        </w:rPr>
      </w:pPr>
      <w:r w:rsidRPr="00767DF7">
        <w:rPr>
          <w:b/>
          <w:lang w:val="pt-BR"/>
        </w:rPr>
        <w:t>2. Sở Lao động - Thương binh và Xã hội</w:t>
      </w:r>
    </w:p>
    <w:p w14:paraId="6D5565D3" w14:textId="436A7688" w:rsidR="005B5B6B" w:rsidRPr="00767DF7" w:rsidRDefault="005B5B6B" w:rsidP="00347403">
      <w:pPr>
        <w:widowControl w:val="0"/>
        <w:spacing w:afterLines="60" w:after="144" w:line="264" w:lineRule="auto"/>
        <w:ind w:firstLine="720"/>
        <w:contextualSpacing/>
        <w:jc w:val="both"/>
      </w:pPr>
      <w:r w:rsidRPr="00767DF7">
        <w:rPr>
          <w:rStyle w:val="fontstyle01"/>
          <w:color w:val="auto"/>
        </w:rPr>
        <w:t xml:space="preserve">Chủ trì, phối hợp với Sở </w:t>
      </w:r>
      <w:r w:rsidR="00CE59C1" w:rsidRPr="00767DF7">
        <w:rPr>
          <w:rStyle w:val="fontstyle01"/>
          <w:color w:val="auto"/>
        </w:rPr>
        <w:t>GD&amp;ĐT</w:t>
      </w:r>
      <w:r w:rsidRPr="00767DF7">
        <w:rPr>
          <w:rStyle w:val="fontstyle01"/>
          <w:color w:val="auto"/>
        </w:rPr>
        <w:t xml:space="preserve">, các sở, ngành có liên quan tham mưu với Tỉnh ủy, UBND tỉnh </w:t>
      </w:r>
      <w:r w:rsidR="00A528C0" w:rsidRPr="00767DF7">
        <w:rPr>
          <w:rStyle w:val="fontstyle01"/>
          <w:color w:val="auto"/>
        </w:rPr>
        <w:t>thông tin đến</w:t>
      </w:r>
      <w:r w:rsidRPr="00767DF7">
        <w:rPr>
          <w:rStyle w:val="fontstyle01"/>
          <w:color w:val="auto"/>
        </w:rPr>
        <w:t xml:space="preserve"> các địa phương, đơn vị </w:t>
      </w:r>
      <w:r w:rsidR="00A528C0" w:rsidRPr="00767DF7">
        <w:rPr>
          <w:rStyle w:val="fontstyle01"/>
          <w:color w:val="auto"/>
        </w:rPr>
        <w:t xml:space="preserve">về nhu cầu lao động và việc làm của các </w:t>
      </w:r>
      <w:r w:rsidR="00EC0170" w:rsidRPr="00767DF7">
        <w:rPr>
          <w:rStyle w:val="fontstyle01"/>
          <w:color w:val="auto"/>
        </w:rPr>
        <w:t xml:space="preserve">doanh nghiệp Hàn Quốc, Nhật Bản, Trung Quốc tại </w:t>
      </w:r>
      <w:r w:rsidR="00A528C0" w:rsidRPr="00767DF7">
        <w:rPr>
          <w:rStyle w:val="fontstyle01"/>
          <w:color w:val="auto"/>
        </w:rPr>
        <w:t xml:space="preserve">khu công nghiệp trên địa bàn tỉnh; </w:t>
      </w:r>
      <w:r w:rsidR="00EC0170" w:rsidRPr="00767DF7">
        <w:rPr>
          <w:rStyle w:val="fontstyle01"/>
          <w:color w:val="auto"/>
        </w:rPr>
        <w:t xml:space="preserve">xem xét, </w:t>
      </w:r>
      <w:r w:rsidR="00A528C0" w:rsidRPr="00767DF7">
        <w:rPr>
          <w:rStyle w:val="fontstyle01"/>
          <w:color w:val="auto"/>
        </w:rPr>
        <w:t xml:space="preserve">cấp giấy phép lao động cho </w:t>
      </w:r>
      <w:r w:rsidRPr="00767DF7">
        <w:rPr>
          <w:rStyle w:val="fontstyle01"/>
          <w:color w:val="auto"/>
        </w:rPr>
        <w:t xml:space="preserve">người nước ngoài đến giảng dạy </w:t>
      </w:r>
      <w:r w:rsidR="00C91BD5" w:rsidRPr="00767DF7">
        <w:rPr>
          <w:rStyle w:val="fontstyle01"/>
          <w:color w:val="auto"/>
        </w:rPr>
        <w:t>tiếng Hàn, tiếng Nhật, tiếng Trung Quốc</w:t>
      </w:r>
      <w:r w:rsidRPr="00767DF7">
        <w:rPr>
          <w:rStyle w:val="fontstyle01"/>
          <w:color w:val="auto"/>
        </w:rPr>
        <w:t xml:space="preserve"> tại </w:t>
      </w:r>
      <w:r w:rsidR="00C7504D" w:rsidRPr="00767DF7">
        <w:rPr>
          <w:rStyle w:val="fontstyle01"/>
          <w:color w:val="auto"/>
        </w:rPr>
        <w:t>t</w:t>
      </w:r>
      <w:r w:rsidR="003A1AAE" w:rsidRPr="00767DF7">
        <w:rPr>
          <w:rStyle w:val="fontstyle01"/>
          <w:color w:val="auto"/>
        </w:rPr>
        <w:t xml:space="preserve">rường THPT Chuyên Bắc Giang, </w:t>
      </w:r>
      <w:r w:rsidR="002C2CA2" w:rsidRPr="00767DF7">
        <w:rPr>
          <w:rStyle w:val="fontstyle01"/>
          <w:color w:val="auto"/>
        </w:rPr>
        <w:t xml:space="preserve">các </w:t>
      </w:r>
      <w:r w:rsidR="001C39E6" w:rsidRPr="00767DF7">
        <w:rPr>
          <w:rStyle w:val="fontstyle01"/>
          <w:color w:val="auto"/>
        </w:rPr>
        <w:t>trung tâm</w:t>
      </w:r>
      <w:r w:rsidR="003A1AAE" w:rsidRPr="00767DF7">
        <w:rPr>
          <w:rStyle w:val="fontstyle01"/>
          <w:color w:val="auto"/>
        </w:rPr>
        <w:t xml:space="preserve"> và </w:t>
      </w:r>
      <w:r w:rsidR="00334690" w:rsidRPr="00767DF7">
        <w:rPr>
          <w:rStyle w:val="fontstyle01"/>
          <w:color w:val="auto"/>
        </w:rPr>
        <w:t>cơ sở GDNN</w:t>
      </w:r>
      <w:r w:rsidR="003A1AAE" w:rsidRPr="00767DF7">
        <w:rPr>
          <w:lang w:val="pt-BR"/>
        </w:rPr>
        <w:t xml:space="preserve"> trên địa bàn tỉnh</w:t>
      </w:r>
      <w:r w:rsidRPr="00767DF7">
        <w:rPr>
          <w:lang w:val="pt-BR"/>
        </w:rPr>
        <w:t>.</w:t>
      </w:r>
    </w:p>
    <w:p w14:paraId="699B3D19" w14:textId="67CD9091" w:rsidR="004B1BF5" w:rsidRPr="00767DF7" w:rsidRDefault="004B1BF5" w:rsidP="00347403">
      <w:pPr>
        <w:widowControl w:val="0"/>
        <w:spacing w:afterLines="60" w:after="144" w:line="264" w:lineRule="auto"/>
        <w:ind w:firstLine="720"/>
        <w:contextualSpacing/>
        <w:jc w:val="both"/>
        <w:rPr>
          <w:b/>
          <w:lang w:val="pt-BR"/>
        </w:rPr>
      </w:pPr>
      <w:r w:rsidRPr="00767DF7">
        <w:rPr>
          <w:b/>
          <w:lang w:val="pt-BR"/>
        </w:rPr>
        <w:t>3. Sở Kế hoạch và Đầu tư</w:t>
      </w:r>
    </w:p>
    <w:p w14:paraId="22A6881A" w14:textId="77777777" w:rsidR="00320EE2" w:rsidRPr="00767DF7" w:rsidRDefault="00320EE2" w:rsidP="00347403">
      <w:pPr>
        <w:widowControl w:val="0"/>
        <w:spacing w:afterLines="60" w:after="144" w:line="264" w:lineRule="auto"/>
        <w:ind w:firstLine="720"/>
        <w:contextualSpacing/>
        <w:jc w:val="both"/>
      </w:pPr>
      <w:r w:rsidRPr="00767DF7">
        <w:lastRenderedPageBreak/>
        <w:t>Chủ trì, phối hợp với Sở GD&amp;ĐT, Sở Tài chính và các sở ngành liên quan tham mưu trình UBND tỉnh phân bổ nguồn vốn đầu tư xây dựng cơ sở vật chất, trang thiết bị dạy học cho trường THPT Chuyên Bắc Giang, bổ sung trang thiết bị dạy học cho các trung tâm GDNN-GDTX. Chủ trì thẩm định báo cáo đề xuất chủ trương đầu tư; thẩm định nguồn vốn và khả năng cân đối nguồn vốn; tổ chức thanh tra, kiểm tra, đánh giá hiệu quả đầu tư của các đơn vị theo quy định.</w:t>
      </w:r>
    </w:p>
    <w:p w14:paraId="75031ABE" w14:textId="6E3FDA4C" w:rsidR="004B1BF5" w:rsidRPr="00767DF7" w:rsidRDefault="004B1BF5" w:rsidP="00347403">
      <w:pPr>
        <w:widowControl w:val="0"/>
        <w:spacing w:afterLines="60" w:after="144" w:line="264" w:lineRule="auto"/>
        <w:ind w:firstLine="720"/>
        <w:contextualSpacing/>
        <w:jc w:val="both"/>
        <w:rPr>
          <w:b/>
          <w:lang w:val="pt-BR"/>
        </w:rPr>
      </w:pPr>
      <w:r w:rsidRPr="00767DF7">
        <w:rPr>
          <w:b/>
          <w:lang w:val="pt-BR"/>
        </w:rPr>
        <w:t>4. Sở Tài chính</w:t>
      </w:r>
    </w:p>
    <w:p w14:paraId="1455054E" w14:textId="77777777" w:rsidR="00320EE2" w:rsidRPr="00767DF7" w:rsidRDefault="00320EE2" w:rsidP="00347403">
      <w:pPr>
        <w:widowControl w:val="0"/>
        <w:spacing w:afterLines="60" w:after="144" w:line="264" w:lineRule="auto"/>
        <w:ind w:firstLine="720"/>
        <w:contextualSpacing/>
        <w:jc w:val="both"/>
      </w:pPr>
      <w:r w:rsidRPr="00767DF7">
        <w:t>Chủ trì, phối hợp với các sở, ngành liên quan tham mưu với UBND tỉnh phê duyệt, bố trí ngân sách của địa phương, nguồn vốn của Trung ương hằng năm và các nguồn vốn khác để thực hiện có hiệu quả các nội dung Đề án; hướng dẫn việc quản lý, sử dụng các nguồn vốn theo đúng quy định; phê duyệt và thẩm định quyết toán các dự án đầu tư xây dựng; thanh tra, kiểm tra các dự án đầu tư sử dụng ngân sách nhà nước.</w:t>
      </w:r>
    </w:p>
    <w:p w14:paraId="2F3CB326" w14:textId="63C193EE" w:rsidR="004B1BF5" w:rsidRPr="00767DF7" w:rsidRDefault="004B1BF5" w:rsidP="00347403">
      <w:pPr>
        <w:widowControl w:val="0"/>
        <w:spacing w:afterLines="60" w:after="144" w:line="264" w:lineRule="auto"/>
        <w:ind w:firstLine="720"/>
        <w:contextualSpacing/>
        <w:jc w:val="both"/>
        <w:rPr>
          <w:b/>
          <w:lang w:val="pt-BR"/>
        </w:rPr>
      </w:pPr>
      <w:r w:rsidRPr="00767DF7">
        <w:rPr>
          <w:b/>
          <w:lang w:val="pt-BR"/>
        </w:rPr>
        <w:t>5. Sở Nội vụ</w:t>
      </w:r>
    </w:p>
    <w:p w14:paraId="1A7B02A9" w14:textId="7FADD79C" w:rsidR="0051446C" w:rsidRPr="00767DF7" w:rsidRDefault="0051446C"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Chủ trì, phối hợp với Sở </w:t>
      </w:r>
      <w:r w:rsidR="00CE59C1" w:rsidRPr="00767DF7">
        <w:rPr>
          <w:rStyle w:val="fontstyle01"/>
          <w:color w:val="auto"/>
        </w:rPr>
        <w:t>GD&amp;ĐT</w:t>
      </w:r>
      <w:r w:rsidR="00766825" w:rsidRPr="00767DF7">
        <w:rPr>
          <w:rStyle w:val="fontstyle01"/>
          <w:color w:val="auto"/>
        </w:rPr>
        <w:t xml:space="preserve"> </w:t>
      </w:r>
      <w:r w:rsidRPr="00767DF7">
        <w:rPr>
          <w:rStyle w:val="fontstyle01"/>
          <w:color w:val="auto"/>
        </w:rPr>
        <w:t xml:space="preserve">tham mưu UBND tỉnh tuyển dụng đội ngũ </w:t>
      </w:r>
      <w:r w:rsidR="00AB76FC" w:rsidRPr="00767DF7">
        <w:rPr>
          <w:rStyle w:val="fontstyle01"/>
          <w:color w:val="auto"/>
        </w:rPr>
        <w:t>GV</w:t>
      </w:r>
      <w:r w:rsidRPr="00767DF7">
        <w:rPr>
          <w:rStyle w:val="fontstyle01"/>
          <w:color w:val="auto"/>
        </w:rPr>
        <w:t xml:space="preserve"> </w:t>
      </w:r>
      <w:r w:rsidR="00320EE2" w:rsidRPr="00767DF7">
        <w:rPr>
          <w:rStyle w:val="fontstyle01"/>
          <w:color w:val="auto"/>
        </w:rPr>
        <w:t>tiếng Nhật, tiếng Hàn và GV dạy các môn văn hóa khác</w:t>
      </w:r>
      <w:r w:rsidRPr="00767DF7">
        <w:rPr>
          <w:rStyle w:val="fontstyle01"/>
          <w:color w:val="auto"/>
        </w:rPr>
        <w:t xml:space="preserve"> </w:t>
      </w:r>
      <w:r w:rsidR="00320EE2" w:rsidRPr="00767DF7">
        <w:rPr>
          <w:rStyle w:val="fontstyle01"/>
          <w:color w:val="auto"/>
        </w:rPr>
        <w:t xml:space="preserve">cho trường THPT Chuyên Bắc Giang </w:t>
      </w:r>
      <w:r w:rsidRPr="00767DF7">
        <w:rPr>
          <w:rStyle w:val="fontstyle01"/>
          <w:color w:val="auto"/>
        </w:rPr>
        <w:t xml:space="preserve">đảm bảo đủ về số lượng, có chất lượng và năng lực đạt chuẩn theo quy định; xây dựng cơ chế, chính sách tuyển dụng, quản lý, sử dụng </w:t>
      </w:r>
      <w:r w:rsidR="00AB76FC" w:rsidRPr="00767DF7">
        <w:rPr>
          <w:rStyle w:val="fontstyle01"/>
          <w:color w:val="auto"/>
        </w:rPr>
        <w:t>GV</w:t>
      </w:r>
      <w:r w:rsidRPr="00767DF7">
        <w:rPr>
          <w:rStyle w:val="fontstyle01"/>
          <w:color w:val="auto"/>
        </w:rPr>
        <w:t xml:space="preserve"> </w:t>
      </w:r>
      <w:r w:rsidR="00C1050F" w:rsidRPr="00767DF7">
        <w:rPr>
          <w:rStyle w:val="fontstyle01"/>
          <w:color w:val="auto"/>
        </w:rPr>
        <w:t>để khuyến khích GV dạy giỏi, có trình độ đào tạo cao về công tác tại trường THPT Chuyên Bắc Giang</w:t>
      </w:r>
      <w:r w:rsidRPr="00767DF7">
        <w:rPr>
          <w:rStyle w:val="fontstyle01"/>
          <w:color w:val="auto"/>
        </w:rPr>
        <w:t xml:space="preserve">. Công khai nhu cầu, điều kiện, tiêu chuẩn tuyển dụng </w:t>
      </w:r>
      <w:r w:rsidR="00AB76FC" w:rsidRPr="00767DF7">
        <w:rPr>
          <w:rStyle w:val="fontstyle01"/>
          <w:color w:val="auto"/>
        </w:rPr>
        <w:t>GV</w:t>
      </w:r>
      <w:r w:rsidRPr="00767DF7">
        <w:rPr>
          <w:rStyle w:val="fontstyle01"/>
          <w:color w:val="auto"/>
        </w:rPr>
        <w:t xml:space="preserve"> </w:t>
      </w:r>
      <w:r w:rsidR="00C1050F" w:rsidRPr="00767DF7">
        <w:rPr>
          <w:rStyle w:val="fontstyle01"/>
          <w:color w:val="auto"/>
        </w:rPr>
        <w:t xml:space="preserve">tiếng Hàn, tiếng Nhật và GV dạy các môn văn hóa khác </w:t>
      </w:r>
      <w:r w:rsidRPr="00767DF7">
        <w:rPr>
          <w:rStyle w:val="fontstyle01"/>
          <w:color w:val="auto"/>
        </w:rPr>
        <w:t>trên các phương tiện thông tin đại chúng.</w:t>
      </w:r>
    </w:p>
    <w:p w14:paraId="5F5C1F9C" w14:textId="5DD9ABF5" w:rsidR="00CB2868" w:rsidRPr="00767DF7" w:rsidRDefault="00CB2868" w:rsidP="00347403">
      <w:pPr>
        <w:widowControl w:val="0"/>
        <w:spacing w:afterLines="60" w:after="144" w:line="264" w:lineRule="auto"/>
        <w:ind w:firstLine="720"/>
        <w:contextualSpacing/>
        <w:jc w:val="both"/>
        <w:rPr>
          <w:b/>
          <w:bCs/>
          <w:lang w:val="pt-BR"/>
        </w:rPr>
      </w:pPr>
      <w:r w:rsidRPr="00767DF7">
        <w:rPr>
          <w:b/>
          <w:bCs/>
          <w:lang w:val="pt-BR"/>
        </w:rPr>
        <w:t>6. Sở Ngoại vụ</w:t>
      </w:r>
    </w:p>
    <w:p w14:paraId="183D4C0E" w14:textId="3EA20A93" w:rsidR="00CB2868" w:rsidRPr="00767DF7" w:rsidRDefault="00CB2868"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Chủ trì, phối hợp với Sở </w:t>
      </w:r>
      <w:r w:rsidR="00CE59C1" w:rsidRPr="00767DF7">
        <w:rPr>
          <w:rStyle w:val="fontstyle01"/>
          <w:color w:val="auto"/>
        </w:rPr>
        <w:t>GD&amp;ĐT</w:t>
      </w:r>
      <w:r w:rsidRPr="00767DF7">
        <w:rPr>
          <w:rStyle w:val="fontstyle01"/>
          <w:color w:val="auto"/>
        </w:rPr>
        <w:t>, các sở, ngành có liên quan tham mưu với Tỉnh ủy, UBND tỉnh về công tác đối ngoại của tỉnh; hướng dẫn các địa phương, đơn vị hợp tác với các tổ chức quốc tế,</w:t>
      </w:r>
      <w:r w:rsidR="00C1050F" w:rsidRPr="00767DF7">
        <w:rPr>
          <w:rStyle w:val="fontstyle01"/>
          <w:color w:val="auto"/>
        </w:rPr>
        <w:t xml:space="preserve"> đưa</w:t>
      </w:r>
      <w:r w:rsidRPr="00767DF7">
        <w:rPr>
          <w:rStyle w:val="fontstyle01"/>
          <w:color w:val="auto"/>
        </w:rPr>
        <w:t xml:space="preserve"> người nước ngoài đến giảng dạy</w:t>
      </w:r>
      <w:r w:rsidR="00C1050F" w:rsidRPr="00767DF7">
        <w:rPr>
          <w:rStyle w:val="fontstyle01"/>
          <w:color w:val="auto"/>
        </w:rPr>
        <w:t>, giao lưu</w:t>
      </w:r>
      <w:r w:rsidRPr="00767DF7">
        <w:rPr>
          <w:rStyle w:val="fontstyle01"/>
          <w:color w:val="auto"/>
        </w:rPr>
        <w:t xml:space="preserve"> </w:t>
      </w:r>
      <w:r w:rsidR="002313F5" w:rsidRPr="00767DF7">
        <w:rPr>
          <w:rStyle w:val="fontstyle01"/>
          <w:color w:val="auto"/>
        </w:rPr>
        <w:t>ngoại ngữ</w:t>
      </w:r>
      <w:r w:rsidRPr="00767DF7">
        <w:rPr>
          <w:rStyle w:val="fontstyle01"/>
          <w:color w:val="auto"/>
        </w:rPr>
        <w:t xml:space="preserve"> tại các </w:t>
      </w:r>
      <w:r w:rsidR="008C2F39" w:rsidRPr="00767DF7">
        <w:rPr>
          <w:rStyle w:val="fontstyle01"/>
          <w:color w:val="auto"/>
        </w:rPr>
        <w:t>cơ sở giáo dục</w:t>
      </w:r>
      <w:r w:rsidRPr="00767DF7">
        <w:rPr>
          <w:rStyle w:val="fontstyle01"/>
          <w:color w:val="auto"/>
        </w:rPr>
        <w:t xml:space="preserve"> trên địa bàn tỉnh</w:t>
      </w:r>
      <w:r w:rsidR="00C1050F" w:rsidRPr="00767DF7">
        <w:rPr>
          <w:rStyle w:val="fontstyle01"/>
          <w:color w:val="auto"/>
        </w:rPr>
        <w:t xml:space="preserve"> nhằm nâng cao chất lượng </w:t>
      </w:r>
      <w:r w:rsidR="00FB3DE7" w:rsidRPr="00767DF7">
        <w:rPr>
          <w:rStyle w:val="fontstyle01"/>
          <w:color w:val="auto"/>
        </w:rPr>
        <w:t xml:space="preserve">dạy </w:t>
      </w:r>
      <w:r w:rsidR="00C1050F" w:rsidRPr="00767DF7">
        <w:rPr>
          <w:rStyle w:val="fontstyle01"/>
          <w:color w:val="auto"/>
        </w:rPr>
        <w:t>học và tạo môi trường sử dụng ngoại ngữ</w:t>
      </w:r>
      <w:r w:rsidRPr="00767DF7">
        <w:rPr>
          <w:rStyle w:val="fontstyle01"/>
          <w:color w:val="auto"/>
        </w:rPr>
        <w:t>.</w:t>
      </w:r>
    </w:p>
    <w:p w14:paraId="22D29274" w14:textId="4E83BBD9" w:rsidR="004B1BF5" w:rsidRPr="00767DF7" w:rsidRDefault="00DC6BF3" w:rsidP="00347403">
      <w:pPr>
        <w:widowControl w:val="0"/>
        <w:spacing w:afterLines="60" w:after="144" w:line="264" w:lineRule="auto"/>
        <w:ind w:firstLine="720"/>
        <w:contextualSpacing/>
        <w:jc w:val="both"/>
        <w:rPr>
          <w:b/>
          <w:lang w:val="pt-BR"/>
        </w:rPr>
      </w:pPr>
      <w:r w:rsidRPr="00767DF7">
        <w:rPr>
          <w:b/>
          <w:lang w:val="pt-BR"/>
        </w:rPr>
        <w:t>7</w:t>
      </w:r>
      <w:r w:rsidR="00476D4A" w:rsidRPr="00767DF7">
        <w:rPr>
          <w:b/>
          <w:lang w:val="pt-BR"/>
        </w:rPr>
        <w:t xml:space="preserve">. Sở Thông tin </w:t>
      </w:r>
      <w:r w:rsidR="00FE4AE6" w:rsidRPr="00767DF7">
        <w:rPr>
          <w:b/>
          <w:lang w:val="pt-BR"/>
        </w:rPr>
        <w:t xml:space="preserve">và </w:t>
      </w:r>
      <w:r w:rsidR="00476D4A" w:rsidRPr="00767DF7">
        <w:rPr>
          <w:b/>
          <w:lang w:val="pt-BR"/>
        </w:rPr>
        <w:t>T</w:t>
      </w:r>
      <w:r w:rsidR="004B1BF5" w:rsidRPr="00767DF7">
        <w:rPr>
          <w:b/>
          <w:lang w:val="pt-BR"/>
        </w:rPr>
        <w:t>ruyền thông</w:t>
      </w:r>
    </w:p>
    <w:p w14:paraId="573AF2BD" w14:textId="44AECCBB" w:rsidR="00FB3DE7" w:rsidRPr="00767DF7" w:rsidRDefault="00FB3DE7" w:rsidP="00347403">
      <w:pPr>
        <w:widowControl w:val="0"/>
        <w:spacing w:afterLines="60" w:after="144" w:line="264" w:lineRule="auto"/>
        <w:ind w:firstLine="720"/>
        <w:contextualSpacing/>
        <w:jc w:val="both"/>
      </w:pPr>
      <w:r w:rsidRPr="00767DF7">
        <w:t xml:space="preserve">Chỉ đạo các cơ quan thông tin truyền thông tăng cường công tác tuyên truyền về mục đích, ý nghĩa của Đề án; nâng cao nhận thức toàn xã hội trong việc trang bị ngoại ngữ cho người lao động nhằm tiếp cận với cơ hội học tập và việc </w:t>
      </w:r>
      <w:r w:rsidR="00FD6633" w:rsidRPr="00767DF7">
        <w:t>làm phù hợp.</w:t>
      </w:r>
    </w:p>
    <w:p w14:paraId="2C140189" w14:textId="00F102F8" w:rsidR="00FB3DE7" w:rsidRPr="00767DF7" w:rsidRDefault="00FB3DE7" w:rsidP="00347403">
      <w:pPr>
        <w:widowControl w:val="0"/>
        <w:spacing w:afterLines="60" w:after="144" w:line="264" w:lineRule="auto"/>
        <w:ind w:firstLine="720"/>
        <w:contextualSpacing/>
        <w:jc w:val="both"/>
        <w:rPr>
          <w:spacing w:val="-4"/>
        </w:rPr>
      </w:pPr>
      <w:r w:rsidRPr="00767DF7">
        <w:rPr>
          <w:spacing w:val="-4"/>
        </w:rPr>
        <w:t>Phối hợp với Sở GD&amp;ĐT, Sở Lao động – Thương bình và Xã hội xây dựng các nội dung, đa dang hóa các hình thức tuyên truyền định hướng nghề nghiệp cho HS</w:t>
      </w:r>
      <w:r w:rsidR="00FD6633" w:rsidRPr="00767DF7">
        <w:rPr>
          <w:spacing w:val="-4"/>
        </w:rPr>
        <w:t>, SV</w:t>
      </w:r>
      <w:r w:rsidRPr="00767DF7">
        <w:rPr>
          <w:spacing w:val="-4"/>
        </w:rPr>
        <w:t>.</w:t>
      </w:r>
    </w:p>
    <w:p w14:paraId="2251CF20" w14:textId="2A842F36" w:rsidR="004B1BF5" w:rsidRPr="00767DF7" w:rsidRDefault="00DC6BF3" w:rsidP="00347403">
      <w:pPr>
        <w:widowControl w:val="0"/>
        <w:spacing w:afterLines="60" w:after="144" w:line="264" w:lineRule="auto"/>
        <w:ind w:firstLine="720"/>
        <w:contextualSpacing/>
        <w:jc w:val="both"/>
        <w:rPr>
          <w:b/>
          <w:lang w:val="pt-BR"/>
        </w:rPr>
      </w:pPr>
      <w:r w:rsidRPr="00767DF7">
        <w:rPr>
          <w:b/>
          <w:lang w:val="pt-BR"/>
        </w:rPr>
        <w:t>8</w:t>
      </w:r>
      <w:r w:rsidR="004B1BF5" w:rsidRPr="00767DF7">
        <w:rPr>
          <w:b/>
          <w:lang w:val="pt-BR"/>
        </w:rPr>
        <w:t xml:space="preserve">. Đoàn Thanh niên Cộng sản Hồ Chí Minh tỉnh </w:t>
      </w:r>
    </w:p>
    <w:p w14:paraId="4916398F" w14:textId="390BA030" w:rsidR="007F1AFB" w:rsidRPr="00767DF7" w:rsidRDefault="00712332" w:rsidP="00347403">
      <w:pPr>
        <w:widowControl w:val="0"/>
        <w:spacing w:afterLines="60" w:after="144" w:line="264" w:lineRule="auto"/>
        <w:ind w:firstLine="720"/>
        <w:contextualSpacing/>
        <w:jc w:val="both"/>
        <w:rPr>
          <w:rStyle w:val="fontstyle01"/>
          <w:color w:val="auto"/>
        </w:rPr>
      </w:pPr>
      <w:r w:rsidRPr="00767DF7">
        <w:rPr>
          <w:rStyle w:val="fontstyle01"/>
          <w:color w:val="auto"/>
        </w:rPr>
        <w:t xml:space="preserve">Hằng năm, các cấp bộ Đoàn trong tỉnh phối hợp các đơn vị liên quan tổ chức các chương trình truyền thông, hoạt động tuyên truyền, đẩy mạnh phong trào dạy và học </w:t>
      </w:r>
      <w:r w:rsidR="001312BF" w:rsidRPr="00767DF7">
        <w:rPr>
          <w:rStyle w:val="fontstyle01"/>
          <w:color w:val="auto"/>
        </w:rPr>
        <w:t xml:space="preserve">tiếng </w:t>
      </w:r>
      <w:r w:rsidR="008C2F39" w:rsidRPr="00767DF7">
        <w:rPr>
          <w:rStyle w:val="fontstyle01"/>
          <w:color w:val="auto"/>
        </w:rPr>
        <w:t xml:space="preserve">ngoại ngữ </w:t>
      </w:r>
      <w:r w:rsidR="00A458F8" w:rsidRPr="00767DF7">
        <w:rPr>
          <w:rStyle w:val="fontstyle01"/>
          <w:color w:val="auto"/>
        </w:rPr>
        <w:t>cho GV và HS.</w:t>
      </w:r>
      <w:r w:rsidR="007F1AFB" w:rsidRPr="00767DF7">
        <w:rPr>
          <w:rStyle w:val="fontstyle01"/>
          <w:color w:val="auto"/>
        </w:rPr>
        <w:t xml:space="preserve"> </w:t>
      </w:r>
    </w:p>
    <w:p w14:paraId="72740503" w14:textId="0E0D1ED8" w:rsidR="00AF01D9" w:rsidRPr="00767DF7" w:rsidRDefault="00AF01D9" w:rsidP="00AF01D9">
      <w:pPr>
        <w:widowControl w:val="0"/>
        <w:spacing w:afterLines="60" w:after="144" w:line="264" w:lineRule="auto"/>
        <w:ind w:firstLine="720"/>
        <w:contextualSpacing/>
        <w:jc w:val="both"/>
        <w:rPr>
          <w:rStyle w:val="fontstyle01"/>
          <w:color w:val="auto"/>
          <w:spacing w:val="-4"/>
        </w:rPr>
      </w:pPr>
      <w:r w:rsidRPr="00767DF7">
        <w:rPr>
          <w:rStyle w:val="fontstyle01"/>
          <w:color w:val="auto"/>
          <w:spacing w:val="-4"/>
        </w:rPr>
        <w:t>Phối hợp với Sở GD&amp;ĐT, các cơ sở GDNN triển khai các sân chơi, giao lưu các câu lạc bộ sử dụng tiếng Hàn, tiếng Nhật, tiếng Trung Quốc cho HS, SV.</w:t>
      </w:r>
    </w:p>
    <w:p w14:paraId="52688036" w14:textId="6B9A59AD" w:rsidR="004B1BF5" w:rsidRPr="00767DF7" w:rsidRDefault="00505D19" w:rsidP="00347403">
      <w:pPr>
        <w:widowControl w:val="0"/>
        <w:spacing w:afterLines="60" w:after="144" w:line="264" w:lineRule="auto"/>
        <w:ind w:firstLine="720"/>
        <w:contextualSpacing/>
        <w:jc w:val="both"/>
        <w:rPr>
          <w:b/>
          <w:lang w:val="pt-BR"/>
        </w:rPr>
      </w:pPr>
      <w:r w:rsidRPr="00767DF7">
        <w:rPr>
          <w:b/>
          <w:lang w:val="pt-BR"/>
        </w:rPr>
        <w:t>9</w:t>
      </w:r>
      <w:r w:rsidR="004B1BF5" w:rsidRPr="00767DF7">
        <w:rPr>
          <w:b/>
          <w:lang w:val="pt-BR"/>
        </w:rPr>
        <w:t>. UBND các huyện, thành phố</w:t>
      </w:r>
    </w:p>
    <w:p w14:paraId="40085849" w14:textId="2864F566" w:rsidR="00B10855" w:rsidRPr="00767DF7" w:rsidRDefault="00B10855" w:rsidP="00347403">
      <w:pPr>
        <w:widowControl w:val="0"/>
        <w:spacing w:afterLines="60" w:after="144" w:line="264" w:lineRule="auto"/>
        <w:ind w:firstLine="720"/>
        <w:contextualSpacing/>
        <w:jc w:val="both"/>
      </w:pPr>
      <w:r w:rsidRPr="00767DF7">
        <w:t xml:space="preserve">Đẩy mạnh công tác tuyên truyền về chủ trương, chính sách pháp luật của Đảng và Nhà nước về cơ hội học tập và việc làm; nâng cao nhận thức cho người dân về việc trang bị ngoại ngữ để hội nhập văn hóa, phát triển kinh tế - xã hội địa phương. </w:t>
      </w:r>
    </w:p>
    <w:p w14:paraId="5D65301B" w14:textId="442714FC" w:rsidR="00B10855" w:rsidRPr="00767DF7" w:rsidRDefault="00B10855" w:rsidP="00347403">
      <w:pPr>
        <w:widowControl w:val="0"/>
        <w:spacing w:afterLines="60" w:after="144" w:line="264" w:lineRule="auto"/>
        <w:ind w:firstLine="720"/>
        <w:contextualSpacing/>
        <w:jc w:val="both"/>
      </w:pPr>
      <w:r w:rsidRPr="00767DF7">
        <w:lastRenderedPageBreak/>
        <w:t xml:space="preserve">Xây dựng kế hoạch triển khai thực hiện Đề án phù hợp, đưa công tác phân luồng, hướng nghiệp cho HS tốt nghiệp THCS, THPT đi học tại các </w:t>
      </w:r>
      <w:r w:rsidR="0041137A" w:rsidRPr="00767DF7">
        <w:t xml:space="preserve">trung tâm, </w:t>
      </w:r>
      <w:r w:rsidRPr="00767DF7">
        <w:t xml:space="preserve">cơ sở GDNN là một chỉ tiêu phát triển </w:t>
      </w:r>
      <w:r w:rsidR="0041137A" w:rsidRPr="00767DF7">
        <w:t>kinh tế - xã hội của địa phương</w:t>
      </w:r>
      <w:r w:rsidRPr="00767DF7">
        <w:t xml:space="preserve">. Huy động và bố trí các nguồn lực, đẩy mạnh xã hội hóa thực hiện nhiệm vụ GDNN trên địa bàn. </w:t>
      </w:r>
    </w:p>
    <w:p w14:paraId="074EAE81" w14:textId="2A5CD39A" w:rsidR="00B10855" w:rsidRPr="00767DF7" w:rsidRDefault="00B10855" w:rsidP="00347403">
      <w:pPr>
        <w:widowControl w:val="0"/>
        <w:spacing w:afterLines="60" w:after="144" w:line="264" w:lineRule="auto"/>
        <w:ind w:firstLine="720"/>
        <w:contextualSpacing/>
        <w:jc w:val="both"/>
      </w:pPr>
      <w:r w:rsidRPr="00767DF7">
        <w:t>Đề nghị các tổ chức chính trị - xã hội, các đoàn thể ở địa phương tham gia vào quá trình đào tạo nghề, giải quyết việc làm cho người lao động. Chủ động, tích cực trong việc phối hợp, tạo điều kiện thuận lợi cho các trung tâm</w:t>
      </w:r>
      <w:r w:rsidR="0041137A" w:rsidRPr="00767DF7">
        <w:t>, cơ sở GDNN</w:t>
      </w:r>
      <w:r w:rsidRPr="00767DF7">
        <w:t xml:space="preserve"> đến tuyển sinh, đào tạo nghề trên địa bàn và ủng hộ tích cực cho các doanh nghiệp kết nối với các trung tâm trong tuyển dụng</w:t>
      </w:r>
      <w:r w:rsidR="0041137A" w:rsidRPr="00767DF7">
        <w:t>, sử dụng</w:t>
      </w:r>
      <w:r w:rsidRPr="00767DF7">
        <w:t xml:space="preserve"> </w:t>
      </w:r>
      <w:r w:rsidR="0041137A" w:rsidRPr="00767DF7">
        <w:t>HS, SV</w:t>
      </w:r>
      <w:r w:rsidRPr="00767DF7">
        <w:t xml:space="preserve"> tốt nghiệp </w:t>
      </w:r>
      <w:r w:rsidR="0041137A" w:rsidRPr="00767DF7">
        <w:t>trung cấp, cao đẳng nghề đáp ứng</w:t>
      </w:r>
      <w:r w:rsidRPr="00767DF7">
        <w:t xml:space="preserve"> thị trường lao động. </w:t>
      </w:r>
    </w:p>
    <w:p w14:paraId="19D86D16" w14:textId="462E7C6F" w:rsidR="00B10855" w:rsidRPr="00767DF7" w:rsidRDefault="00B10855" w:rsidP="00347403">
      <w:pPr>
        <w:widowControl w:val="0"/>
        <w:spacing w:afterLines="60" w:after="144" w:line="264" w:lineRule="auto"/>
        <w:ind w:firstLine="720"/>
        <w:contextualSpacing/>
        <w:jc w:val="both"/>
      </w:pPr>
      <w:r w:rsidRPr="00767DF7">
        <w:t>Hằng năm, tổ chức kiểm tra, đánh giá việc thực hiện Đề án; định kỳ sơ kết, tổng kết báo cáo kết quả triển khai thực hiện Đề án theo quy định.</w:t>
      </w:r>
    </w:p>
    <w:p w14:paraId="3234147F" w14:textId="6FFA04F3" w:rsidR="00EC0170" w:rsidRPr="00767DF7" w:rsidRDefault="00EC0170" w:rsidP="00347403">
      <w:pPr>
        <w:widowControl w:val="0"/>
        <w:spacing w:afterLines="60" w:after="144" w:line="264" w:lineRule="auto"/>
        <w:ind w:firstLine="720"/>
        <w:contextualSpacing/>
        <w:jc w:val="both"/>
        <w:rPr>
          <w:b/>
          <w:lang w:val="pt-BR"/>
        </w:rPr>
      </w:pPr>
      <w:r w:rsidRPr="00767DF7">
        <w:rPr>
          <w:b/>
          <w:lang w:val="pt-BR"/>
        </w:rPr>
        <w:t>10. Đối với trường THPT Chuyên, các trung tâm và cơ sở GDNN</w:t>
      </w:r>
    </w:p>
    <w:p w14:paraId="6C8B0F49" w14:textId="135997B6" w:rsidR="00EC0170" w:rsidRPr="00767DF7" w:rsidRDefault="00EC0170" w:rsidP="00EC0170">
      <w:pPr>
        <w:widowControl w:val="0"/>
        <w:spacing w:afterLines="60" w:after="144" w:line="264" w:lineRule="auto"/>
        <w:ind w:firstLine="720"/>
        <w:contextualSpacing/>
        <w:jc w:val="both"/>
        <w:rPr>
          <w:rStyle w:val="fontstyle01"/>
          <w:b/>
          <w:iCs/>
          <w:color w:val="auto"/>
        </w:rPr>
      </w:pPr>
      <w:r w:rsidRPr="00767DF7">
        <w:rPr>
          <w:b/>
          <w:lang w:val="pt-BR"/>
        </w:rPr>
        <w:t>10.1. T</w:t>
      </w:r>
      <w:r w:rsidRPr="00767DF7">
        <w:rPr>
          <w:rStyle w:val="fontstyle01"/>
          <w:b/>
          <w:iCs/>
          <w:color w:val="auto"/>
        </w:rPr>
        <w:t xml:space="preserve">rường THPT Chuyên Bắc Giang </w:t>
      </w:r>
    </w:p>
    <w:p w14:paraId="587955CC" w14:textId="0011AB89" w:rsidR="00EC0170" w:rsidRPr="00767DF7" w:rsidRDefault="00EC0170" w:rsidP="00EC0170">
      <w:pPr>
        <w:widowControl w:val="0"/>
        <w:spacing w:afterLines="60" w:after="144" w:line="264" w:lineRule="auto"/>
        <w:ind w:firstLine="720"/>
        <w:contextualSpacing/>
        <w:jc w:val="both"/>
        <w:rPr>
          <w:rStyle w:val="fontstyle01"/>
          <w:color w:val="auto"/>
        </w:rPr>
      </w:pPr>
      <w:r w:rsidRPr="00767DF7">
        <w:rPr>
          <w:rStyle w:val="fontstyle01"/>
          <w:color w:val="auto"/>
        </w:rPr>
        <w:t xml:space="preserve">Đẩy mạnh công tác tuyên truyền, tư vấn tuyển sinh tiếng Nhật, tiếng Hàn thông qua các kênh thông tin. Triển khai các giải pháp phù hợp trong tổ chức hoạt động dạy học, trong đó đẩy mạnh ứng dụng CNTT để hỗ trợ đổi mới phương pháp dạy học; sử dụng đồ dùng, thiết bị dạy học </w:t>
      </w:r>
      <w:r w:rsidR="007D4AC9" w:rsidRPr="00767DF7">
        <w:rPr>
          <w:rStyle w:val="fontstyle01"/>
          <w:color w:val="auto"/>
        </w:rPr>
        <w:t>hiệu quả</w:t>
      </w:r>
      <w:r w:rsidRPr="00767DF7">
        <w:rPr>
          <w:rStyle w:val="fontstyle01"/>
          <w:color w:val="auto"/>
        </w:rPr>
        <w:t xml:space="preserve"> với kế hoạch giáo dục môn học, hoạt động giáo dục nhằm nâng cao chất lượng dạy và học ngoại ngữ. Chủ động tham mưu với Sở GD&amp;ĐT kịp thời bổ sung, đầu tư CSVC, mua sắm trang thiết bị để thực hiện tốt chức năng, nhiệm vụ theo quy định.</w:t>
      </w:r>
    </w:p>
    <w:p w14:paraId="542E151B" w14:textId="4EDDACF8" w:rsidR="00EC0170" w:rsidRPr="00767DF7" w:rsidRDefault="00EC0170" w:rsidP="00EC0170">
      <w:pPr>
        <w:widowControl w:val="0"/>
        <w:spacing w:afterLines="60" w:after="144" w:line="264" w:lineRule="auto"/>
        <w:ind w:firstLine="720"/>
        <w:contextualSpacing/>
        <w:jc w:val="both"/>
        <w:rPr>
          <w:b/>
          <w:bCs/>
          <w:iCs/>
          <w:lang w:val="pt-BR"/>
        </w:rPr>
      </w:pPr>
      <w:r w:rsidRPr="00767DF7">
        <w:rPr>
          <w:rStyle w:val="fontstyle01"/>
          <w:b/>
          <w:color w:val="auto"/>
        </w:rPr>
        <w:t xml:space="preserve">10.2. </w:t>
      </w:r>
      <w:r w:rsidRPr="00767DF7">
        <w:rPr>
          <w:b/>
          <w:bCs/>
          <w:iCs/>
          <w:lang w:val="pt-BR"/>
        </w:rPr>
        <w:t xml:space="preserve">Các trung tâm, cơ sở GDNN trên địa bàn tỉnh </w:t>
      </w:r>
    </w:p>
    <w:p w14:paraId="4DAD263B" w14:textId="7821E876" w:rsidR="00E4731F" w:rsidRPr="00767DF7" w:rsidRDefault="00EC0170" w:rsidP="00E4731F">
      <w:pPr>
        <w:widowControl w:val="0"/>
        <w:spacing w:afterLines="60" w:after="144" w:line="264" w:lineRule="auto"/>
        <w:ind w:firstLine="720"/>
        <w:contextualSpacing/>
        <w:jc w:val="both"/>
        <w:rPr>
          <w:lang w:val="pt-BR"/>
        </w:rPr>
      </w:pPr>
      <w:r w:rsidRPr="00767DF7">
        <w:rPr>
          <w:lang w:val="pt-BR"/>
        </w:rPr>
        <w:t xml:space="preserve">Đẩy mạnh công tác tuyên truyền, tư vấn tuyển sinh thông qua nhiều kênh thông tin. Xây dựng kế hoạch tuyển sinh hàng năm, trong đó </w:t>
      </w:r>
      <w:r w:rsidR="007D4AC9" w:rsidRPr="00767DF7">
        <w:rPr>
          <w:lang w:val="pt-BR"/>
        </w:rPr>
        <w:t>xác định</w:t>
      </w:r>
      <w:r w:rsidRPr="00767DF7">
        <w:rPr>
          <w:lang w:val="pt-BR"/>
        </w:rPr>
        <w:t xml:space="preserve"> rõ số lượng lớp học, số lượng HS</w:t>
      </w:r>
      <w:r w:rsidR="007D4AC9" w:rsidRPr="00767DF7">
        <w:rPr>
          <w:lang w:val="pt-BR"/>
        </w:rPr>
        <w:t>, SV</w:t>
      </w:r>
      <w:r w:rsidRPr="00767DF7">
        <w:rPr>
          <w:lang w:val="pt-BR"/>
        </w:rPr>
        <w:t xml:space="preserve"> học ngoại ngữ là tiếng Hàn, tiếng Nhật, tiếng Trung Quốc theo</w:t>
      </w:r>
      <w:r w:rsidR="007D4AC9" w:rsidRPr="00767DF7">
        <w:rPr>
          <w:lang w:val="pt-BR"/>
        </w:rPr>
        <w:t xml:space="preserve"> định hướng nghề nghiệp</w:t>
      </w:r>
      <w:r w:rsidRPr="00767DF7">
        <w:rPr>
          <w:lang w:val="pt-BR"/>
        </w:rPr>
        <w:t xml:space="preserve">. </w:t>
      </w:r>
      <w:r w:rsidR="00E4731F" w:rsidRPr="00767DF7">
        <w:rPr>
          <w:bCs/>
        </w:rPr>
        <w:t xml:space="preserve">Căn cứ vào nhu cầu hàng năm, các đơn vị hợp đồng GV hoặc liên kết với các đơn vị có chức năng để giảng dạy tiếng Hàn, tiếng Nhật, tiếng Trung Quốc từ năm học 2022-2023 và các năm học tiếp theo. </w:t>
      </w:r>
    </w:p>
    <w:p w14:paraId="06859958" w14:textId="67BE0705" w:rsidR="00E4731F" w:rsidRPr="00767DF7" w:rsidRDefault="00EC0170" w:rsidP="00EC0170">
      <w:pPr>
        <w:widowControl w:val="0"/>
        <w:spacing w:afterLines="60" w:after="144" w:line="264" w:lineRule="auto"/>
        <w:ind w:firstLine="720"/>
        <w:contextualSpacing/>
        <w:jc w:val="both"/>
        <w:rPr>
          <w:bCs/>
        </w:rPr>
      </w:pPr>
      <w:r w:rsidRPr="00767DF7">
        <w:rPr>
          <w:lang w:val="pt-BR"/>
        </w:rPr>
        <w:t xml:space="preserve">Củng cố cơ sở vật chất, bổ sung trang thiết bị dạy học, đổi mới phương pháp dạy học, ứng dụng CNTT trong nâng cao chất lượng dạy và học ngoại ngữ. </w:t>
      </w:r>
    </w:p>
    <w:p w14:paraId="218E93A0" w14:textId="108F2B24" w:rsidR="00FE69B8" w:rsidRPr="00767DF7" w:rsidRDefault="00EC0170" w:rsidP="00FE69B8">
      <w:pPr>
        <w:widowControl w:val="0"/>
        <w:spacing w:afterLines="60" w:after="144" w:line="264" w:lineRule="auto"/>
        <w:ind w:firstLine="720"/>
        <w:contextualSpacing/>
        <w:jc w:val="both"/>
        <w:rPr>
          <w:lang w:val="pt-BR"/>
        </w:rPr>
      </w:pPr>
      <w:r w:rsidRPr="00767DF7">
        <w:rPr>
          <w:bCs/>
        </w:rPr>
        <w:t>Lựa chọn chương trình đào tạo tiếng Hàn, tiếng Nhật, tiếng Trung Quốc phù hợp nhu cầu của HS</w:t>
      </w:r>
      <w:r w:rsidR="00F668B6" w:rsidRPr="00767DF7">
        <w:rPr>
          <w:bCs/>
        </w:rPr>
        <w:t>, SV,</w:t>
      </w:r>
      <w:r w:rsidRPr="00767DF7">
        <w:rPr>
          <w:bCs/>
        </w:rPr>
        <w:t xml:space="preserve"> phát triển kĩ năng giao tiếp và năng </w:t>
      </w:r>
      <w:r w:rsidR="009A50C7" w:rsidRPr="00767DF7">
        <w:rPr>
          <w:bCs/>
        </w:rPr>
        <w:t>lực làm việc sử dụng ngoại ngữ.</w:t>
      </w:r>
      <w:r w:rsidR="00FE69B8" w:rsidRPr="00767DF7">
        <w:rPr>
          <w:bCs/>
        </w:rPr>
        <w:t xml:space="preserve"> Khuyến khích </w:t>
      </w:r>
      <w:r w:rsidR="00F668B6" w:rsidRPr="00767DF7">
        <w:rPr>
          <w:bCs/>
        </w:rPr>
        <w:t>HS, SV</w:t>
      </w:r>
      <w:r w:rsidR="00FE69B8" w:rsidRPr="00767DF7">
        <w:rPr>
          <w:bCs/>
        </w:rPr>
        <w:t xml:space="preserve"> học trung cấp nghề là một trong 3 ngoại ngữ tiếng Hàn, tiếng Nhật, tiếng Trung Quốc hoặc thi cấp chứng chỉ ngoại ngữ đáp ứng vị trí việc làm.</w:t>
      </w:r>
    </w:p>
    <w:p w14:paraId="00828EA2" w14:textId="533854AF" w:rsidR="009A50C7" w:rsidRPr="00767DF7" w:rsidRDefault="009A50C7" w:rsidP="00EC0170">
      <w:pPr>
        <w:widowControl w:val="0"/>
        <w:spacing w:afterLines="60" w:after="144" w:line="264" w:lineRule="auto"/>
        <w:ind w:firstLine="720"/>
        <w:contextualSpacing/>
        <w:jc w:val="both"/>
        <w:rPr>
          <w:bCs/>
        </w:rPr>
      </w:pPr>
      <w:r w:rsidRPr="00767DF7">
        <w:rPr>
          <w:bCs/>
        </w:rPr>
        <w:t xml:space="preserve"> </w:t>
      </w:r>
      <w:r w:rsidR="00E4731F" w:rsidRPr="00767DF7">
        <w:rPr>
          <w:bCs/>
        </w:rPr>
        <w:t xml:space="preserve">Phối hợp với các đơn vị chức năng, tổ chức biên soạn tài liệu giảng dạy tiếng Nhật, Hàn, Trung Quốc trên nền chương trình của Bộ GD&amp;ĐT </w:t>
      </w:r>
      <w:r w:rsidRPr="00767DF7">
        <w:rPr>
          <w:bCs/>
        </w:rPr>
        <w:t xml:space="preserve">quy định đảm bảo </w:t>
      </w:r>
      <w:r w:rsidR="00E4731F" w:rsidRPr="00767DF7">
        <w:rPr>
          <w:bCs/>
        </w:rPr>
        <w:t xml:space="preserve">tương đương bậc 2 theo khung </w:t>
      </w:r>
      <w:r w:rsidR="00187F4C">
        <w:rPr>
          <w:bCs/>
        </w:rPr>
        <w:t>NLNN</w:t>
      </w:r>
      <w:r w:rsidRPr="00767DF7">
        <w:rPr>
          <w:bCs/>
        </w:rPr>
        <w:t xml:space="preserve"> 6 bậc dùng cho Việt Nam để giảng dạy</w:t>
      </w:r>
      <w:r w:rsidR="00EC0170" w:rsidRPr="00767DF7">
        <w:rPr>
          <w:bCs/>
        </w:rPr>
        <w:t xml:space="preserve">. </w:t>
      </w:r>
    </w:p>
    <w:p w14:paraId="4EAB962A" w14:textId="7050A509" w:rsidR="009A50C7" w:rsidRPr="00767DF7" w:rsidRDefault="009A50C7" w:rsidP="00EC0170">
      <w:pPr>
        <w:widowControl w:val="0"/>
        <w:spacing w:afterLines="60" w:after="144" w:line="264" w:lineRule="auto"/>
        <w:ind w:firstLine="720"/>
        <w:contextualSpacing/>
        <w:jc w:val="both"/>
        <w:rPr>
          <w:bCs/>
        </w:rPr>
      </w:pPr>
      <w:r w:rsidRPr="00767DF7">
        <w:rPr>
          <w:bCs/>
        </w:rPr>
        <w:t xml:space="preserve">Các </w:t>
      </w:r>
      <w:r w:rsidR="00FE69B8" w:rsidRPr="00767DF7">
        <w:rPr>
          <w:bCs/>
        </w:rPr>
        <w:t>trung tâm, c</w:t>
      </w:r>
      <w:r w:rsidRPr="00767DF7">
        <w:rPr>
          <w:bCs/>
        </w:rPr>
        <w:t xml:space="preserve">ơ sở GDNN trong chương trình trung cấp nghề bắt buộc học ngoại ngữ, </w:t>
      </w:r>
      <w:r w:rsidR="00FE69B8" w:rsidRPr="00767DF7">
        <w:rPr>
          <w:bCs/>
        </w:rPr>
        <w:t>lựa chọn</w:t>
      </w:r>
      <w:r w:rsidRPr="00767DF7">
        <w:rPr>
          <w:bCs/>
        </w:rPr>
        <w:t xml:space="preserve"> dạy học là một trong ba ngoại ngữ tiếng Nhật, Hàn, Trung Quốc theo quy định</w:t>
      </w:r>
      <w:r w:rsidR="00A20E51" w:rsidRPr="00767DF7">
        <w:rPr>
          <w:bCs/>
        </w:rPr>
        <w:t>,</w:t>
      </w:r>
      <w:r w:rsidR="00420490" w:rsidRPr="00767DF7">
        <w:rPr>
          <w:bCs/>
        </w:rPr>
        <w:t xml:space="preserve"> đồng thời phần môn học tự chọn tiếp tục dạy một trong ba ngoại ngữ trên. Khi </w:t>
      </w:r>
      <w:r w:rsidR="00F668B6" w:rsidRPr="00767DF7">
        <w:rPr>
          <w:bCs/>
        </w:rPr>
        <w:t>HS, SV</w:t>
      </w:r>
      <w:r w:rsidR="00420490" w:rsidRPr="00767DF7">
        <w:rPr>
          <w:bCs/>
        </w:rPr>
        <w:t xml:space="preserve"> có nhu cầu thi cấp chứng chỉ của một trong ba ngoại ngữ trên thì đơn vị tiếp tục dạy bổ sung các nội dung theo quy định và thỏa thuận với người học </w:t>
      </w:r>
      <w:r w:rsidR="00C612B4" w:rsidRPr="00767DF7">
        <w:rPr>
          <w:bCs/>
        </w:rPr>
        <w:t xml:space="preserve">mức </w:t>
      </w:r>
      <w:r w:rsidR="00C612B4" w:rsidRPr="00767DF7">
        <w:rPr>
          <w:bCs/>
        </w:rPr>
        <w:lastRenderedPageBreak/>
        <w:t>học phí thu đủ bù chi.</w:t>
      </w:r>
    </w:p>
    <w:p w14:paraId="6CA1D403" w14:textId="60706E54" w:rsidR="00EC0170" w:rsidRPr="00767DF7" w:rsidRDefault="00EC0170" w:rsidP="00EC0170">
      <w:pPr>
        <w:widowControl w:val="0"/>
        <w:spacing w:afterLines="60" w:after="144" w:line="264" w:lineRule="auto"/>
        <w:ind w:firstLine="720"/>
        <w:contextualSpacing/>
        <w:jc w:val="both"/>
        <w:rPr>
          <w:bCs/>
        </w:rPr>
      </w:pPr>
      <w:r w:rsidRPr="00767DF7">
        <w:rPr>
          <w:bCs/>
        </w:rPr>
        <w:t>Đẩy mạnh hợp tác với các doanh nghiệp trên địa bàn để triển khai việc dạy và học ngoại ngữ gắn với đào tạo nghề, phù hợp với nhu cầu tuyển dụng.</w:t>
      </w:r>
    </w:p>
    <w:p w14:paraId="4115ACB9" w14:textId="26191273" w:rsidR="009A50C7" w:rsidRPr="00767DF7" w:rsidRDefault="009A50C7" w:rsidP="00EC0170">
      <w:pPr>
        <w:widowControl w:val="0"/>
        <w:spacing w:afterLines="60" w:after="144" w:line="264" w:lineRule="auto"/>
        <w:ind w:firstLine="720"/>
        <w:contextualSpacing/>
        <w:jc w:val="both"/>
        <w:rPr>
          <w:b/>
          <w:bCs/>
        </w:rPr>
      </w:pPr>
      <w:r w:rsidRPr="00767DF7">
        <w:rPr>
          <w:b/>
          <w:bCs/>
        </w:rPr>
        <w:t xml:space="preserve">11. Nhiệm vụ chung </w:t>
      </w:r>
    </w:p>
    <w:p w14:paraId="741148F2" w14:textId="77777777" w:rsidR="009A50C7" w:rsidRPr="00767DF7" w:rsidRDefault="009A50C7" w:rsidP="00EC0170">
      <w:pPr>
        <w:widowControl w:val="0"/>
        <w:spacing w:afterLines="60" w:after="144" w:line="264" w:lineRule="auto"/>
        <w:ind w:firstLine="720"/>
        <w:contextualSpacing/>
        <w:jc w:val="both"/>
        <w:rPr>
          <w:bCs/>
        </w:rPr>
      </w:pPr>
      <w:r w:rsidRPr="00767DF7">
        <w:rPr>
          <w:bCs/>
        </w:rPr>
        <w:t xml:space="preserve">Căn cứ quy định của pháp luật và nội dung của Đề án này, các đơn vị, địa phương được giao chủ trì thực hiện các nhiệm vụ có trách nhiệm: </w:t>
      </w:r>
    </w:p>
    <w:p w14:paraId="2C6600E6" w14:textId="77777777" w:rsidR="009A50C7" w:rsidRPr="00767DF7" w:rsidRDefault="009A50C7" w:rsidP="00EC0170">
      <w:pPr>
        <w:widowControl w:val="0"/>
        <w:spacing w:afterLines="60" w:after="144" w:line="264" w:lineRule="auto"/>
        <w:ind w:firstLine="720"/>
        <w:contextualSpacing/>
        <w:jc w:val="both"/>
        <w:rPr>
          <w:bCs/>
        </w:rPr>
      </w:pPr>
      <w:r w:rsidRPr="00767DF7">
        <w:rPr>
          <w:bCs/>
        </w:rPr>
        <w:t xml:space="preserve">- Xây dựng kế hoạch hoặc đề án cụ thể để triển khai thực hiện. Kế hoạch hoặc đề án gửi UBND tỉnh (qua Sở Giáo dục và Đào tạo) trước ngày 05/9/2022 để theo dõi, đôn đốc. </w:t>
      </w:r>
    </w:p>
    <w:p w14:paraId="54458899" w14:textId="2BE5DD42" w:rsidR="009A50C7" w:rsidRPr="00767DF7" w:rsidRDefault="009A50C7" w:rsidP="00EC0170">
      <w:pPr>
        <w:widowControl w:val="0"/>
        <w:spacing w:afterLines="60" w:after="144" w:line="264" w:lineRule="auto"/>
        <w:ind w:firstLine="720"/>
        <w:contextualSpacing/>
        <w:jc w:val="both"/>
        <w:rPr>
          <w:bCs/>
          <w:spacing w:val="-2"/>
        </w:rPr>
      </w:pPr>
      <w:r w:rsidRPr="00767DF7">
        <w:rPr>
          <w:bCs/>
          <w:spacing w:val="-2"/>
        </w:rPr>
        <w:t>- Hằng năm (trước ngày 15/6), đánh giá, gửi báo cáo kết quả thực hiện Đề án này đến Sở Giáo dục và Đào tạo (cơ quan thường trực) để tổng hợp, báo cáo UBND tỉnh./.</w:t>
      </w:r>
    </w:p>
    <w:p w14:paraId="07946C9D" w14:textId="7100FA9E" w:rsidR="00EC0170" w:rsidRPr="00767DF7" w:rsidRDefault="00EC0170" w:rsidP="00EC0170">
      <w:pPr>
        <w:widowControl w:val="0"/>
        <w:spacing w:afterLines="60" w:after="144" w:line="264" w:lineRule="auto"/>
        <w:ind w:firstLine="720"/>
        <w:contextualSpacing/>
        <w:jc w:val="both"/>
        <w:rPr>
          <w:rStyle w:val="fontstyle01"/>
          <w:color w:val="auto"/>
        </w:rPr>
      </w:pPr>
    </w:p>
    <w:p w14:paraId="659CDF3A" w14:textId="65D6603D" w:rsidR="00EC0170" w:rsidRPr="00767DF7" w:rsidRDefault="00EC0170" w:rsidP="00347403">
      <w:pPr>
        <w:widowControl w:val="0"/>
        <w:spacing w:afterLines="60" w:after="144" w:line="264" w:lineRule="auto"/>
        <w:ind w:firstLine="720"/>
        <w:contextualSpacing/>
        <w:jc w:val="both"/>
        <w:rPr>
          <w:lang w:val="pt-BR"/>
        </w:rPr>
      </w:pPr>
    </w:p>
    <w:sectPr w:rsidR="00EC0170" w:rsidRPr="00767DF7" w:rsidSect="004E167F">
      <w:headerReference w:type="default" r:id="rId8"/>
      <w:pgSz w:w="11907" w:h="16840" w:code="9"/>
      <w:pgMar w:top="1134" w:right="851" w:bottom="851" w:left="1418"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3AA7" w14:textId="77777777" w:rsidR="00194756" w:rsidRDefault="00194756">
      <w:r>
        <w:separator/>
      </w:r>
    </w:p>
  </w:endnote>
  <w:endnote w:type="continuationSeparator" w:id="0">
    <w:p w14:paraId="65EFCF53" w14:textId="77777777" w:rsidR="00194756" w:rsidRDefault="0019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8A67" w14:textId="77777777" w:rsidR="00194756" w:rsidRDefault="00194756">
      <w:r>
        <w:separator/>
      </w:r>
    </w:p>
  </w:footnote>
  <w:footnote w:type="continuationSeparator" w:id="0">
    <w:p w14:paraId="66EEC783" w14:textId="77777777" w:rsidR="00194756" w:rsidRDefault="00194756">
      <w:r>
        <w:continuationSeparator/>
      </w:r>
    </w:p>
  </w:footnote>
  <w:footnote w:id="1">
    <w:p w14:paraId="3159E215" w14:textId="77777777" w:rsidR="00286874" w:rsidRDefault="00286874" w:rsidP="00286874">
      <w:pPr>
        <w:pStyle w:val="FootnoteText"/>
        <w:ind w:firstLine="720"/>
      </w:pPr>
      <w:r>
        <w:rPr>
          <w:rStyle w:val="FootnoteReference"/>
        </w:rPr>
        <w:footnoteRef/>
      </w:r>
      <w:r>
        <w:t xml:space="preserve"> N</w:t>
      </w:r>
      <w:r w:rsidRPr="00545F17">
        <w:t xml:space="preserve">ăm học 2018-2019, đội tuyển HSG quốc gia môn ngoại ngữ đạt tổng số 9 giải, trong đó có 5 giải Ba và 4 giải KK; năm học 2019-2020, đạt tổng số 13 giải, 3 giải Nhì, 8 giải Ba và 2 giải KK; </w:t>
      </w:r>
      <w:r>
        <w:t>N</w:t>
      </w:r>
      <w:r w:rsidRPr="00545F17">
        <w:t xml:space="preserve">ăm học 2020-2021, đạt tổng số 11 giải, 5 giải Nhì, 1 giải Ba và 5 giải KK; </w:t>
      </w:r>
      <w:r>
        <w:t>N</w:t>
      </w:r>
      <w:r w:rsidRPr="00545F17">
        <w:t>ăm học 2021-2022, đạt tổng số 11 giải, 1 giải Nhất, 1 giải Nhì, 6 giải Ba và 3 giải KK.</w:t>
      </w:r>
    </w:p>
  </w:footnote>
  <w:footnote w:id="2">
    <w:p w14:paraId="604302B0" w14:textId="77777777" w:rsidR="00286874" w:rsidRDefault="00286874" w:rsidP="00286874">
      <w:pPr>
        <w:pStyle w:val="FootnoteText"/>
        <w:ind w:firstLine="720"/>
      </w:pPr>
      <w:r>
        <w:rPr>
          <w:rStyle w:val="FootnoteReference"/>
        </w:rPr>
        <w:footnoteRef/>
      </w:r>
      <w:r>
        <w:t xml:space="preserve"> N</w:t>
      </w:r>
      <w:r w:rsidRPr="00545F17">
        <w:t>ăm học 2020-2021, điểm trung bình môn tiếng Anh toàn trường là 8.5 (riêng với lớp chuyên tiếng Anh 9.74), tiếng Pháp là 8.9, tiếng Trung Quốc là 9.2.</w:t>
      </w:r>
    </w:p>
  </w:footnote>
  <w:footnote w:id="3">
    <w:p w14:paraId="38161BB4" w14:textId="3E766B0B" w:rsidR="0076160D" w:rsidRPr="00AB366C" w:rsidRDefault="0076160D" w:rsidP="00C21FCA">
      <w:pPr>
        <w:widowControl w:val="0"/>
        <w:spacing w:afterLines="60" w:after="144" w:line="264" w:lineRule="auto"/>
        <w:ind w:firstLine="720"/>
        <w:contextualSpacing/>
        <w:jc w:val="both"/>
      </w:pPr>
      <w:r w:rsidRPr="00AB366C">
        <w:rPr>
          <w:rStyle w:val="FootnoteReference"/>
        </w:rPr>
        <w:footnoteRef/>
      </w:r>
      <w:r w:rsidRPr="00AB366C">
        <w:t xml:space="preserve"> </w:t>
      </w:r>
      <w:r w:rsidRPr="00AB366C">
        <w:rPr>
          <w:rStyle w:val="fontstyle01"/>
          <w:color w:val="auto"/>
          <w:sz w:val="20"/>
          <w:szCs w:val="20"/>
        </w:rPr>
        <w:t>Tại Trường Cao đẳng nghề Công nghệ Việt - Hàn, triển khai dạy tiếng Hàn cho 15 lớp, 663 HS theo Chương trình tiếng Hàn tổng hợp dành cho người Việt Nam, thời lượng: 45 giờ/khóa học với mục tiêu làm quen với tiếng Hàn, HS biết đọc và viết được chữ tiếng Hàn, không cấp chứng chỉ khóa học. Tại trường Cao đẳng Kỹ thuật công nghiệp, triển khai dạy 01 lớp tiếng Hàn 8 HS; 01 lớp tiếng Nhật, 28 HS; 03 lớp tiếng Trung Quốc, 50 HS theo chương trình ngoại ngữ sơ cấp, thời lượng 30 buổi/khóa với mục tiêu làm quen với ngoại ng</w:t>
      </w:r>
      <w:r w:rsidR="00C21FCA" w:rsidRPr="00AB366C">
        <w:rPr>
          <w:rStyle w:val="fontstyle01"/>
          <w:color w:val="auto"/>
          <w:sz w:val="20"/>
          <w:szCs w:val="20"/>
        </w:rPr>
        <w:t>ữ, không cấp chứng chỉ khóa học.</w:t>
      </w:r>
    </w:p>
  </w:footnote>
  <w:footnote w:id="4">
    <w:p w14:paraId="2F91810E" w14:textId="753A8FAD" w:rsidR="0076160D" w:rsidRDefault="0076160D" w:rsidP="0076160D">
      <w:pPr>
        <w:widowControl w:val="0"/>
        <w:ind w:firstLine="720"/>
        <w:contextualSpacing/>
        <w:jc w:val="both"/>
        <w:rPr>
          <w:spacing w:val="-2"/>
          <w:sz w:val="20"/>
          <w:szCs w:val="20"/>
        </w:rPr>
      </w:pPr>
      <w:r>
        <w:rPr>
          <w:rStyle w:val="FootnoteReference"/>
        </w:rPr>
        <w:footnoteRef/>
      </w:r>
      <w:r>
        <w:t xml:space="preserve"> </w:t>
      </w:r>
      <w:r w:rsidRPr="0076160D">
        <w:rPr>
          <w:sz w:val="20"/>
          <w:szCs w:val="20"/>
        </w:rPr>
        <w:t xml:space="preserve">Các doanh nghiệp Hàn Quốc đầu tư tại tỉnh chủ yếu là các doanh nghiệp vừa và nhỏ tập trung trong lĩnh vực công nghiệp chế biến, chế tạo </w:t>
      </w:r>
      <w:r w:rsidRPr="0076160D">
        <w:rPr>
          <w:sz w:val="20"/>
          <w:szCs w:val="20"/>
          <w:lang w:val="nl-NL"/>
        </w:rPr>
        <w:t>với 299 dự án, vốn đăng ký 1.431,7 triệu USD (chiếm 91,7% số dự án và 90,2% số vốn đầu tư của các nhà đầu tư Hàn Quốc tại Bắc Giang).</w:t>
      </w:r>
      <w:r w:rsidRPr="0076160D">
        <w:rPr>
          <w:sz w:val="20"/>
          <w:szCs w:val="20"/>
        </w:rPr>
        <w:t xml:space="preserve"> </w:t>
      </w:r>
      <w:r w:rsidRPr="0076160D">
        <w:rPr>
          <w:sz w:val="20"/>
          <w:szCs w:val="20"/>
          <w:lang w:val="nl-NL"/>
        </w:rPr>
        <w:t xml:space="preserve">Trong số 326 dự án có vốn đầu tư từ Hàn Quốc có 317 dự án đã đi vào hoạt động, 8 dự án đang trong quá trình xây dựng nhà xưởng, 01 dự án đang trong giai đoạn chuẩn bị đầu tư. Số vốn thực hiện của các nhà đầu tư Hàn Quốc đến nay đạt 1.321,9 triệu USD chiếm 83,26% số vốn đăng ký. </w:t>
      </w:r>
      <w:r w:rsidRPr="0076160D">
        <w:rPr>
          <w:spacing w:val="-2"/>
          <w:sz w:val="20"/>
          <w:szCs w:val="20"/>
        </w:rPr>
        <w:t xml:space="preserve">Giá trị sản xuất công nghiệp năm 2021 của các doanh nghiệp Hàn Quốc ước đạt trên 95,296 tỷ đồng, giá trị xuất khẩu đạt khoảng 3,38 tỷ USD, nhập khẩu đạt khoảng 4,576 tỷ USD. </w:t>
      </w:r>
    </w:p>
    <w:p w14:paraId="62A6DEED" w14:textId="77777777" w:rsidR="0076160D" w:rsidRPr="0076160D" w:rsidRDefault="0076160D" w:rsidP="0076160D">
      <w:pPr>
        <w:widowControl w:val="0"/>
        <w:ind w:firstLine="720"/>
        <w:contextualSpacing/>
        <w:jc w:val="both"/>
        <w:rPr>
          <w:spacing w:val="-2"/>
          <w:sz w:val="20"/>
          <w:szCs w:val="20"/>
        </w:rPr>
      </w:pPr>
    </w:p>
  </w:footnote>
  <w:footnote w:id="5">
    <w:p w14:paraId="548C64BF" w14:textId="535C38FF" w:rsidR="00F3070D" w:rsidRDefault="00F3070D" w:rsidP="00C21FCA">
      <w:pPr>
        <w:widowControl w:val="0"/>
        <w:spacing w:before="120" w:afterLines="60" w:after="144" w:line="264" w:lineRule="auto"/>
        <w:ind w:firstLine="720"/>
        <w:contextualSpacing/>
        <w:jc w:val="both"/>
      </w:pPr>
      <w:r>
        <w:rPr>
          <w:rStyle w:val="FootnoteReference"/>
        </w:rPr>
        <w:footnoteRef/>
      </w:r>
      <w:r>
        <w:t xml:space="preserve"> </w:t>
      </w:r>
      <w:r>
        <w:rPr>
          <w:sz w:val="20"/>
          <w:szCs w:val="20"/>
        </w:rPr>
        <w:t>M</w:t>
      </w:r>
      <w:r w:rsidRPr="0076160D">
        <w:rPr>
          <w:sz w:val="20"/>
          <w:szCs w:val="20"/>
        </w:rPr>
        <w:t>ột số dự án có quy mô lớn của các nhà đầu tư Nhật Bản như: Dự án Nhà máy sản xuất linh kiện điện tử của Công ty trách nhiệm hữu hạn (TNHH) Hosiden Việt Nam (Bắc Giang) với tổng vốn đầu 87 triệu USD; Dự án Nhà máy lắp ráp ống và dây dẫn cho ô tô, xe máy…của Công ty TNHH Nichirin Việt Nam với tổng vốn đầu tư 42 triệu USD thực hiện tại KCN Quang Châu, xã Quang Châu, huyện Việt Yên, tỉnh Bắc Giang.</w:t>
      </w:r>
    </w:p>
  </w:footnote>
  <w:footnote w:id="6">
    <w:p w14:paraId="00A2C713" w14:textId="00991CD8" w:rsidR="00F3070D" w:rsidRPr="00F3070D" w:rsidRDefault="00F3070D" w:rsidP="00F3070D">
      <w:pPr>
        <w:widowControl w:val="0"/>
        <w:spacing w:before="120" w:afterLines="60" w:after="144" w:line="264" w:lineRule="auto"/>
        <w:ind w:firstLine="720"/>
        <w:contextualSpacing/>
        <w:jc w:val="both"/>
        <w:rPr>
          <w:spacing w:val="-4"/>
          <w:sz w:val="20"/>
          <w:szCs w:val="20"/>
        </w:rPr>
      </w:pPr>
      <w:r>
        <w:rPr>
          <w:rStyle w:val="FootnoteReference"/>
        </w:rPr>
        <w:footnoteRef/>
      </w:r>
      <w:r>
        <w:t xml:space="preserve"> </w:t>
      </w:r>
      <w:r>
        <w:rPr>
          <w:sz w:val="20"/>
          <w:szCs w:val="20"/>
        </w:rPr>
        <w:t>H</w:t>
      </w:r>
      <w:r w:rsidRPr="00F3070D">
        <w:rPr>
          <w:sz w:val="20"/>
          <w:szCs w:val="20"/>
        </w:rPr>
        <w:t xml:space="preserve">iện Trung Quốc là quốc gia đứng thứ hai về số dự án đầu tư vào địa bàn tỉnh và đứng thứ nhất về tổng vốn đăng ký trong tổng số hơn 25 quốc gia và vùng lãnh thổ đầu tư vào Bắc Giang. Riêng năm 2021 có 2 dự án cấp mới với số vốn đăng ký đạt 210,6 triệu USD, 9 lượt dự án điều chỉnh tăng vốn với số vốn đăng ký tăng thêm đạt 87,115 triệu USD, 18 lượt góp vốn, mua cổ phần, mua phần vốn góp với giá trị 8,48 triệu USD của các Nhà đầu tư Trung Quốc. </w:t>
      </w:r>
    </w:p>
    <w:p w14:paraId="4BFC92F4" w14:textId="60ADE6F1" w:rsidR="00F3070D" w:rsidRDefault="00F3070D">
      <w:pPr>
        <w:pStyle w:val="FootnoteText"/>
      </w:pPr>
    </w:p>
  </w:footnote>
  <w:footnote w:id="7">
    <w:p w14:paraId="5FD1F826" w14:textId="0A0BA9E6" w:rsidR="00B7034D" w:rsidRDefault="00B7034D">
      <w:pPr>
        <w:pStyle w:val="FootnoteText"/>
      </w:pPr>
      <w:r>
        <w:tab/>
      </w:r>
      <w:r>
        <w:rPr>
          <w:rStyle w:val="FootnoteReference"/>
        </w:rPr>
        <w:footnoteRef/>
      </w:r>
      <w:r>
        <w:t xml:space="preserve"> Ban hành </w:t>
      </w:r>
      <w:r w:rsidR="000F255C">
        <w:t>kèm</w:t>
      </w:r>
      <w:r>
        <w:t xml:space="preserve"> theo quyết định số 712/QĐ-BGDĐT ngày 09/02/2021 của Bộ GD&amp;ĐT</w:t>
      </w:r>
    </w:p>
  </w:footnote>
  <w:footnote w:id="8">
    <w:p w14:paraId="646D6432" w14:textId="5340F6A5" w:rsidR="0057020D" w:rsidRDefault="0057020D">
      <w:pPr>
        <w:pStyle w:val="FootnoteText"/>
      </w:pPr>
      <w:r>
        <w:tab/>
      </w:r>
      <w:r>
        <w:rPr>
          <w:rStyle w:val="FootnoteReference"/>
        </w:rPr>
        <w:footnoteRef/>
      </w:r>
      <w:r>
        <w:t xml:space="preserve"> T</w:t>
      </w:r>
      <w:r w:rsidRPr="00221D23">
        <w:t>hực hiện nghiêm túc Quy chế số 15-QC/TU ngày 20/02/2020 của Tỉnh ủy về Quản lý thống nhất các hoạt động đối ngoại của tỉnh Bắc Giang và văn bản số 01/HD-SNgV ngày 29/04/2020 hướng dẫn thực hiện Quy chế</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4093"/>
      <w:docPartObj>
        <w:docPartGallery w:val="Page Numbers (Top of Page)"/>
        <w:docPartUnique/>
      </w:docPartObj>
    </w:sdtPr>
    <w:sdtEndPr>
      <w:rPr>
        <w:noProof/>
      </w:rPr>
    </w:sdtEndPr>
    <w:sdtContent>
      <w:p w14:paraId="73628791" w14:textId="5CF1C187" w:rsidR="00B7034D" w:rsidRDefault="00B7034D">
        <w:pPr>
          <w:pStyle w:val="Header"/>
          <w:jc w:val="center"/>
        </w:pPr>
        <w:r>
          <w:fldChar w:fldCharType="begin"/>
        </w:r>
        <w:r>
          <w:instrText xml:space="preserve"> PAGE   \* MERGEFORMAT </w:instrText>
        </w:r>
        <w:r>
          <w:fldChar w:fldCharType="separate"/>
        </w:r>
        <w:r w:rsidR="00D00A30">
          <w:rPr>
            <w:noProof/>
          </w:rPr>
          <w:t>15</w:t>
        </w:r>
        <w:r>
          <w:rPr>
            <w:noProof/>
          </w:rPr>
          <w:fldChar w:fldCharType="end"/>
        </w:r>
      </w:p>
    </w:sdtContent>
  </w:sdt>
  <w:p w14:paraId="2DEAC955" w14:textId="77777777" w:rsidR="00B7034D" w:rsidRDefault="00B703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25EA"/>
    <w:multiLevelType w:val="hybridMultilevel"/>
    <w:tmpl w:val="0A6ADD16"/>
    <w:lvl w:ilvl="0" w:tplc="E4D8E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90712"/>
    <w:multiLevelType w:val="hybridMultilevel"/>
    <w:tmpl w:val="1C1EF090"/>
    <w:lvl w:ilvl="0" w:tplc="709690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FE01018"/>
    <w:multiLevelType w:val="hybridMultilevel"/>
    <w:tmpl w:val="FE689C54"/>
    <w:lvl w:ilvl="0" w:tplc="E286C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C0B88"/>
    <w:multiLevelType w:val="multilevel"/>
    <w:tmpl w:val="47E0E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D3439"/>
    <w:multiLevelType w:val="hybridMultilevel"/>
    <w:tmpl w:val="7EA03BF0"/>
    <w:lvl w:ilvl="0" w:tplc="1B9A3640">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 w15:restartNumberingAfterBreak="0">
    <w:nsid w:val="4C3C6C28"/>
    <w:multiLevelType w:val="hybridMultilevel"/>
    <w:tmpl w:val="5096185A"/>
    <w:lvl w:ilvl="0" w:tplc="E2AC9BB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4DED4E3C"/>
    <w:multiLevelType w:val="multilevel"/>
    <w:tmpl w:val="12D4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362B5A"/>
    <w:multiLevelType w:val="multilevel"/>
    <w:tmpl w:val="A2AAE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A4F1F"/>
    <w:multiLevelType w:val="hybridMultilevel"/>
    <w:tmpl w:val="2AC897AC"/>
    <w:lvl w:ilvl="0" w:tplc="CCAED306">
      <w:start w:val="1"/>
      <w:numFmt w:val="upperRoman"/>
      <w:lvlText w:val="%1."/>
      <w:lvlJc w:val="left"/>
      <w:pPr>
        <w:ind w:left="1628" w:hanging="720"/>
      </w:pPr>
      <w:rPr>
        <w:rFonts w:hint="default"/>
        <w:b w:val="0"/>
        <w:i/>
        <w:color w:val="auto"/>
        <w:sz w:val="28"/>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9" w15:restartNumberingAfterBreak="0">
    <w:nsid w:val="5127088F"/>
    <w:multiLevelType w:val="multilevel"/>
    <w:tmpl w:val="207ED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E3E49"/>
    <w:multiLevelType w:val="hybridMultilevel"/>
    <w:tmpl w:val="2AC897AC"/>
    <w:lvl w:ilvl="0" w:tplc="CCAED306">
      <w:start w:val="1"/>
      <w:numFmt w:val="upperRoman"/>
      <w:lvlText w:val="%1."/>
      <w:lvlJc w:val="left"/>
      <w:pPr>
        <w:ind w:left="1628" w:hanging="720"/>
      </w:pPr>
      <w:rPr>
        <w:rFonts w:hint="default"/>
        <w:b w:val="0"/>
        <w:i/>
        <w:color w:val="auto"/>
        <w:sz w:val="28"/>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 w15:restartNumberingAfterBreak="0">
    <w:nsid w:val="62011D6E"/>
    <w:multiLevelType w:val="multilevel"/>
    <w:tmpl w:val="650CD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2"/>
  </w:num>
  <w:num w:numId="5">
    <w:abstractNumId w:val="6"/>
  </w:num>
  <w:num w:numId="6">
    <w:abstractNumId w:val="11"/>
  </w:num>
  <w:num w:numId="7">
    <w:abstractNumId w:val="1"/>
  </w:num>
  <w:num w:numId="8">
    <w:abstractNumId w:val="5"/>
  </w:num>
  <w:num w:numId="9">
    <w:abstractNumId w:val="4"/>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3E"/>
    <w:rsid w:val="000006AC"/>
    <w:rsid w:val="0000151E"/>
    <w:rsid w:val="00002751"/>
    <w:rsid w:val="00002E24"/>
    <w:rsid w:val="00002ECA"/>
    <w:rsid w:val="00003AF7"/>
    <w:rsid w:val="00003FCC"/>
    <w:rsid w:val="00004902"/>
    <w:rsid w:val="00004929"/>
    <w:rsid w:val="00005199"/>
    <w:rsid w:val="000051FB"/>
    <w:rsid w:val="00005C9D"/>
    <w:rsid w:val="00006546"/>
    <w:rsid w:val="0000675C"/>
    <w:rsid w:val="00007641"/>
    <w:rsid w:val="00011958"/>
    <w:rsid w:val="0001278D"/>
    <w:rsid w:val="000139CE"/>
    <w:rsid w:val="000154F1"/>
    <w:rsid w:val="0001562B"/>
    <w:rsid w:val="00015725"/>
    <w:rsid w:val="0001574C"/>
    <w:rsid w:val="00017A02"/>
    <w:rsid w:val="00020882"/>
    <w:rsid w:val="000208A5"/>
    <w:rsid w:val="000216AA"/>
    <w:rsid w:val="000216B7"/>
    <w:rsid w:val="00021CCB"/>
    <w:rsid w:val="0002230F"/>
    <w:rsid w:val="000228AE"/>
    <w:rsid w:val="00023B4E"/>
    <w:rsid w:val="00023DB1"/>
    <w:rsid w:val="00024076"/>
    <w:rsid w:val="00024294"/>
    <w:rsid w:val="00024C17"/>
    <w:rsid w:val="000256F3"/>
    <w:rsid w:val="00026753"/>
    <w:rsid w:val="0002678D"/>
    <w:rsid w:val="00026D03"/>
    <w:rsid w:val="000313A9"/>
    <w:rsid w:val="00032663"/>
    <w:rsid w:val="00032CF4"/>
    <w:rsid w:val="00033DB2"/>
    <w:rsid w:val="000341DD"/>
    <w:rsid w:val="000346C3"/>
    <w:rsid w:val="00034D17"/>
    <w:rsid w:val="000350D7"/>
    <w:rsid w:val="000352E1"/>
    <w:rsid w:val="00035A16"/>
    <w:rsid w:val="00037D85"/>
    <w:rsid w:val="00042450"/>
    <w:rsid w:val="00043E3B"/>
    <w:rsid w:val="0004505C"/>
    <w:rsid w:val="000453A4"/>
    <w:rsid w:val="000458A7"/>
    <w:rsid w:val="00045F22"/>
    <w:rsid w:val="00046F8F"/>
    <w:rsid w:val="00047610"/>
    <w:rsid w:val="00050910"/>
    <w:rsid w:val="00050BE5"/>
    <w:rsid w:val="00050CEF"/>
    <w:rsid w:val="0005111B"/>
    <w:rsid w:val="00051AD0"/>
    <w:rsid w:val="00052B30"/>
    <w:rsid w:val="000530A1"/>
    <w:rsid w:val="000532AC"/>
    <w:rsid w:val="00053368"/>
    <w:rsid w:val="0005399B"/>
    <w:rsid w:val="00053F24"/>
    <w:rsid w:val="000546DF"/>
    <w:rsid w:val="0005480D"/>
    <w:rsid w:val="000556C9"/>
    <w:rsid w:val="00056DDF"/>
    <w:rsid w:val="0006130B"/>
    <w:rsid w:val="00061371"/>
    <w:rsid w:val="000613BB"/>
    <w:rsid w:val="000613D0"/>
    <w:rsid w:val="0006321D"/>
    <w:rsid w:val="00063460"/>
    <w:rsid w:val="00063F72"/>
    <w:rsid w:val="00064051"/>
    <w:rsid w:val="000643E9"/>
    <w:rsid w:val="00064675"/>
    <w:rsid w:val="0006544E"/>
    <w:rsid w:val="00065F5F"/>
    <w:rsid w:val="00066C5A"/>
    <w:rsid w:val="000678E4"/>
    <w:rsid w:val="00067A5F"/>
    <w:rsid w:val="00070E0B"/>
    <w:rsid w:val="00070E6A"/>
    <w:rsid w:val="00071891"/>
    <w:rsid w:val="00071E8D"/>
    <w:rsid w:val="00073A59"/>
    <w:rsid w:val="0007407A"/>
    <w:rsid w:val="000740F8"/>
    <w:rsid w:val="00077439"/>
    <w:rsid w:val="00077B9E"/>
    <w:rsid w:val="00077E67"/>
    <w:rsid w:val="00082EB9"/>
    <w:rsid w:val="00083011"/>
    <w:rsid w:val="00083CA0"/>
    <w:rsid w:val="00083E48"/>
    <w:rsid w:val="000841E2"/>
    <w:rsid w:val="00084571"/>
    <w:rsid w:val="00085329"/>
    <w:rsid w:val="00085859"/>
    <w:rsid w:val="00086AC4"/>
    <w:rsid w:val="00086D91"/>
    <w:rsid w:val="000920A5"/>
    <w:rsid w:val="000921EC"/>
    <w:rsid w:val="000923D4"/>
    <w:rsid w:val="00092502"/>
    <w:rsid w:val="00092AAF"/>
    <w:rsid w:val="00092DDC"/>
    <w:rsid w:val="00093225"/>
    <w:rsid w:val="00093BF9"/>
    <w:rsid w:val="00093F05"/>
    <w:rsid w:val="0009496F"/>
    <w:rsid w:val="000950DC"/>
    <w:rsid w:val="0009699B"/>
    <w:rsid w:val="0009792D"/>
    <w:rsid w:val="000A1666"/>
    <w:rsid w:val="000A2E94"/>
    <w:rsid w:val="000A4BFC"/>
    <w:rsid w:val="000A4C12"/>
    <w:rsid w:val="000A4C6C"/>
    <w:rsid w:val="000A5043"/>
    <w:rsid w:val="000A53A1"/>
    <w:rsid w:val="000A751E"/>
    <w:rsid w:val="000B027F"/>
    <w:rsid w:val="000B0BFA"/>
    <w:rsid w:val="000B0C63"/>
    <w:rsid w:val="000B0DF5"/>
    <w:rsid w:val="000B381A"/>
    <w:rsid w:val="000B3DED"/>
    <w:rsid w:val="000B424F"/>
    <w:rsid w:val="000B4697"/>
    <w:rsid w:val="000B46C6"/>
    <w:rsid w:val="000B5344"/>
    <w:rsid w:val="000B56D0"/>
    <w:rsid w:val="000B5BA6"/>
    <w:rsid w:val="000B65AD"/>
    <w:rsid w:val="000B670F"/>
    <w:rsid w:val="000B6952"/>
    <w:rsid w:val="000B73B4"/>
    <w:rsid w:val="000B7422"/>
    <w:rsid w:val="000B79CE"/>
    <w:rsid w:val="000B7BF3"/>
    <w:rsid w:val="000C1779"/>
    <w:rsid w:val="000C257F"/>
    <w:rsid w:val="000C25CB"/>
    <w:rsid w:val="000C2F60"/>
    <w:rsid w:val="000C34E9"/>
    <w:rsid w:val="000C407B"/>
    <w:rsid w:val="000C49D7"/>
    <w:rsid w:val="000C66F3"/>
    <w:rsid w:val="000C6837"/>
    <w:rsid w:val="000D00C2"/>
    <w:rsid w:val="000D1B2F"/>
    <w:rsid w:val="000D1B6F"/>
    <w:rsid w:val="000D2BDF"/>
    <w:rsid w:val="000D377D"/>
    <w:rsid w:val="000D44E3"/>
    <w:rsid w:val="000D4CA8"/>
    <w:rsid w:val="000D5654"/>
    <w:rsid w:val="000D5AC2"/>
    <w:rsid w:val="000D61E7"/>
    <w:rsid w:val="000D63B8"/>
    <w:rsid w:val="000D6F79"/>
    <w:rsid w:val="000D7A2F"/>
    <w:rsid w:val="000E0356"/>
    <w:rsid w:val="000E0DFA"/>
    <w:rsid w:val="000E1A29"/>
    <w:rsid w:val="000E2500"/>
    <w:rsid w:val="000E25E6"/>
    <w:rsid w:val="000E5873"/>
    <w:rsid w:val="000E5C01"/>
    <w:rsid w:val="000E61A7"/>
    <w:rsid w:val="000E6E2F"/>
    <w:rsid w:val="000E7AD3"/>
    <w:rsid w:val="000F0051"/>
    <w:rsid w:val="000F0678"/>
    <w:rsid w:val="000F0F54"/>
    <w:rsid w:val="000F255C"/>
    <w:rsid w:val="000F265E"/>
    <w:rsid w:val="000F4956"/>
    <w:rsid w:val="000F5156"/>
    <w:rsid w:val="000F524D"/>
    <w:rsid w:val="000F5299"/>
    <w:rsid w:val="000F618E"/>
    <w:rsid w:val="000F69B6"/>
    <w:rsid w:val="000F6FF6"/>
    <w:rsid w:val="000F72BB"/>
    <w:rsid w:val="000F7B16"/>
    <w:rsid w:val="000F7EC4"/>
    <w:rsid w:val="00100077"/>
    <w:rsid w:val="0010191A"/>
    <w:rsid w:val="00102C4A"/>
    <w:rsid w:val="00102E86"/>
    <w:rsid w:val="00102EEB"/>
    <w:rsid w:val="00104151"/>
    <w:rsid w:val="00105186"/>
    <w:rsid w:val="00106426"/>
    <w:rsid w:val="001123D9"/>
    <w:rsid w:val="00113D06"/>
    <w:rsid w:val="00114FE2"/>
    <w:rsid w:val="0011516B"/>
    <w:rsid w:val="0011575D"/>
    <w:rsid w:val="001173BC"/>
    <w:rsid w:val="001209F1"/>
    <w:rsid w:val="00121729"/>
    <w:rsid w:val="00121E60"/>
    <w:rsid w:val="001252E4"/>
    <w:rsid w:val="001255F2"/>
    <w:rsid w:val="00125D5B"/>
    <w:rsid w:val="00126FEF"/>
    <w:rsid w:val="00127097"/>
    <w:rsid w:val="00127825"/>
    <w:rsid w:val="0012782B"/>
    <w:rsid w:val="00130162"/>
    <w:rsid w:val="001302F2"/>
    <w:rsid w:val="00130349"/>
    <w:rsid w:val="00130374"/>
    <w:rsid w:val="001312BF"/>
    <w:rsid w:val="00131E64"/>
    <w:rsid w:val="00132496"/>
    <w:rsid w:val="00132875"/>
    <w:rsid w:val="00133B23"/>
    <w:rsid w:val="0013401C"/>
    <w:rsid w:val="001341B5"/>
    <w:rsid w:val="0013460F"/>
    <w:rsid w:val="00135DFB"/>
    <w:rsid w:val="001365F3"/>
    <w:rsid w:val="00136858"/>
    <w:rsid w:val="00136F57"/>
    <w:rsid w:val="0013740E"/>
    <w:rsid w:val="0013768A"/>
    <w:rsid w:val="001400D0"/>
    <w:rsid w:val="00140E5B"/>
    <w:rsid w:val="0014112A"/>
    <w:rsid w:val="00142968"/>
    <w:rsid w:val="00143542"/>
    <w:rsid w:val="00143A8A"/>
    <w:rsid w:val="00143F40"/>
    <w:rsid w:val="001449D6"/>
    <w:rsid w:val="00144A93"/>
    <w:rsid w:val="0014548D"/>
    <w:rsid w:val="0014577C"/>
    <w:rsid w:val="001460D9"/>
    <w:rsid w:val="0014647B"/>
    <w:rsid w:val="00146732"/>
    <w:rsid w:val="00146843"/>
    <w:rsid w:val="00146A16"/>
    <w:rsid w:val="00146AAC"/>
    <w:rsid w:val="00146ABD"/>
    <w:rsid w:val="00147F9A"/>
    <w:rsid w:val="001500E5"/>
    <w:rsid w:val="001503C7"/>
    <w:rsid w:val="00151058"/>
    <w:rsid w:val="00151120"/>
    <w:rsid w:val="00151C3A"/>
    <w:rsid w:val="00152294"/>
    <w:rsid w:val="00152734"/>
    <w:rsid w:val="00152B59"/>
    <w:rsid w:val="0015370B"/>
    <w:rsid w:val="00153E7A"/>
    <w:rsid w:val="001540F5"/>
    <w:rsid w:val="00154C4D"/>
    <w:rsid w:val="001569C7"/>
    <w:rsid w:val="00156DF0"/>
    <w:rsid w:val="00157FBF"/>
    <w:rsid w:val="001612A4"/>
    <w:rsid w:val="00162320"/>
    <w:rsid w:val="00162E2F"/>
    <w:rsid w:val="00163133"/>
    <w:rsid w:val="00164B19"/>
    <w:rsid w:val="001652EE"/>
    <w:rsid w:val="001658AE"/>
    <w:rsid w:val="00165D10"/>
    <w:rsid w:val="00166494"/>
    <w:rsid w:val="00167B29"/>
    <w:rsid w:val="00171D0F"/>
    <w:rsid w:val="00171DBE"/>
    <w:rsid w:val="0017252F"/>
    <w:rsid w:val="001729F2"/>
    <w:rsid w:val="00172A1C"/>
    <w:rsid w:val="00172F87"/>
    <w:rsid w:val="00173070"/>
    <w:rsid w:val="00173C29"/>
    <w:rsid w:val="00175BCA"/>
    <w:rsid w:val="001763F4"/>
    <w:rsid w:val="0017682D"/>
    <w:rsid w:val="00176C42"/>
    <w:rsid w:val="001775FE"/>
    <w:rsid w:val="001812E0"/>
    <w:rsid w:val="0018138C"/>
    <w:rsid w:val="00182ACA"/>
    <w:rsid w:val="00183176"/>
    <w:rsid w:val="0018386E"/>
    <w:rsid w:val="00183B41"/>
    <w:rsid w:val="00183FD3"/>
    <w:rsid w:val="00185DE3"/>
    <w:rsid w:val="00186096"/>
    <w:rsid w:val="00186A14"/>
    <w:rsid w:val="00187F4C"/>
    <w:rsid w:val="00190A62"/>
    <w:rsid w:val="001912C8"/>
    <w:rsid w:val="00191449"/>
    <w:rsid w:val="00192686"/>
    <w:rsid w:val="001929B2"/>
    <w:rsid w:val="00192E6D"/>
    <w:rsid w:val="00193215"/>
    <w:rsid w:val="001935D7"/>
    <w:rsid w:val="00193B1B"/>
    <w:rsid w:val="00194383"/>
    <w:rsid w:val="00194756"/>
    <w:rsid w:val="00195B98"/>
    <w:rsid w:val="001965BA"/>
    <w:rsid w:val="00196747"/>
    <w:rsid w:val="00196BFE"/>
    <w:rsid w:val="001975D5"/>
    <w:rsid w:val="00197619"/>
    <w:rsid w:val="001A088E"/>
    <w:rsid w:val="001A0AC2"/>
    <w:rsid w:val="001A0E3E"/>
    <w:rsid w:val="001A0F02"/>
    <w:rsid w:val="001A1B65"/>
    <w:rsid w:val="001A24A4"/>
    <w:rsid w:val="001A26CE"/>
    <w:rsid w:val="001A43F1"/>
    <w:rsid w:val="001A459E"/>
    <w:rsid w:val="001A620E"/>
    <w:rsid w:val="001A67DF"/>
    <w:rsid w:val="001A702E"/>
    <w:rsid w:val="001A7D80"/>
    <w:rsid w:val="001B24C2"/>
    <w:rsid w:val="001B46C2"/>
    <w:rsid w:val="001B4B5B"/>
    <w:rsid w:val="001B4CBB"/>
    <w:rsid w:val="001B51C8"/>
    <w:rsid w:val="001B5B87"/>
    <w:rsid w:val="001B64E1"/>
    <w:rsid w:val="001B66AA"/>
    <w:rsid w:val="001B71EA"/>
    <w:rsid w:val="001B75A5"/>
    <w:rsid w:val="001B7BE3"/>
    <w:rsid w:val="001C129D"/>
    <w:rsid w:val="001C1762"/>
    <w:rsid w:val="001C1F75"/>
    <w:rsid w:val="001C1F91"/>
    <w:rsid w:val="001C24D9"/>
    <w:rsid w:val="001C39E6"/>
    <w:rsid w:val="001C459B"/>
    <w:rsid w:val="001C4CD5"/>
    <w:rsid w:val="001C4F42"/>
    <w:rsid w:val="001C5325"/>
    <w:rsid w:val="001C6865"/>
    <w:rsid w:val="001C77BE"/>
    <w:rsid w:val="001D0718"/>
    <w:rsid w:val="001D119F"/>
    <w:rsid w:val="001D140E"/>
    <w:rsid w:val="001D1434"/>
    <w:rsid w:val="001D14C4"/>
    <w:rsid w:val="001D1691"/>
    <w:rsid w:val="001D2429"/>
    <w:rsid w:val="001D27A5"/>
    <w:rsid w:val="001D38E8"/>
    <w:rsid w:val="001D3F54"/>
    <w:rsid w:val="001D4C7B"/>
    <w:rsid w:val="001D5388"/>
    <w:rsid w:val="001D59AA"/>
    <w:rsid w:val="001D7EEC"/>
    <w:rsid w:val="001E01EE"/>
    <w:rsid w:val="001E039F"/>
    <w:rsid w:val="001E056C"/>
    <w:rsid w:val="001E0C9A"/>
    <w:rsid w:val="001E105F"/>
    <w:rsid w:val="001E186E"/>
    <w:rsid w:val="001E2DAE"/>
    <w:rsid w:val="001E5340"/>
    <w:rsid w:val="001E53DD"/>
    <w:rsid w:val="001E78F8"/>
    <w:rsid w:val="001E7AD5"/>
    <w:rsid w:val="001F04C6"/>
    <w:rsid w:val="001F0E28"/>
    <w:rsid w:val="001F0EBA"/>
    <w:rsid w:val="001F202E"/>
    <w:rsid w:val="001F31BF"/>
    <w:rsid w:val="001F3A80"/>
    <w:rsid w:val="001F4313"/>
    <w:rsid w:val="001F5D96"/>
    <w:rsid w:val="001F604C"/>
    <w:rsid w:val="001F619E"/>
    <w:rsid w:val="001F6393"/>
    <w:rsid w:val="001F7112"/>
    <w:rsid w:val="001F7473"/>
    <w:rsid w:val="00200263"/>
    <w:rsid w:val="0020049D"/>
    <w:rsid w:val="002007DE"/>
    <w:rsid w:val="002033A9"/>
    <w:rsid w:val="00203971"/>
    <w:rsid w:val="00204518"/>
    <w:rsid w:val="0020548A"/>
    <w:rsid w:val="00206F12"/>
    <w:rsid w:val="00207BF7"/>
    <w:rsid w:val="00211F4D"/>
    <w:rsid w:val="00213597"/>
    <w:rsid w:val="00214C82"/>
    <w:rsid w:val="0021603E"/>
    <w:rsid w:val="002160A7"/>
    <w:rsid w:val="00216C21"/>
    <w:rsid w:val="00216E7E"/>
    <w:rsid w:val="00217531"/>
    <w:rsid w:val="00217C1F"/>
    <w:rsid w:val="00220349"/>
    <w:rsid w:val="00221CAA"/>
    <w:rsid w:val="00221D23"/>
    <w:rsid w:val="00222717"/>
    <w:rsid w:val="00224230"/>
    <w:rsid w:val="0022523B"/>
    <w:rsid w:val="0022543C"/>
    <w:rsid w:val="00225441"/>
    <w:rsid w:val="00225D44"/>
    <w:rsid w:val="00226D21"/>
    <w:rsid w:val="00226F41"/>
    <w:rsid w:val="00227E34"/>
    <w:rsid w:val="002300DA"/>
    <w:rsid w:val="002301B4"/>
    <w:rsid w:val="002303F0"/>
    <w:rsid w:val="00230856"/>
    <w:rsid w:val="002311E0"/>
    <w:rsid w:val="002313F5"/>
    <w:rsid w:val="00232C69"/>
    <w:rsid w:val="002330AB"/>
    <w:rsid w:val="0023322A"/>
    <w:rsid w:val="002346A0"/>
    <w:rsid w:val="002365F5"/>
    <w:rsid w:val="00236985"/>
    <w:rsid w:val="002369F3"/>
    <w:rsid w:val="00236A6F"/>
    <w:rsid w:val="002371DE"/>
    <w:rsid w:val="0024098A"/>
    <w:rsid w:val="00241ABF"/>
    <w:rsid w:val="00242080"/>
    <w:rsid w:val="00245D03"/>
    <w:rsid w:val="00246608"/>
    <w:rsid w:val="002466EA"/>
    <w:rsid w:val="00246BBF"/>
    <w:rsid w:val="002477B5"/>
    <w:rsid w:val="0025025B"/>
    <w:rsid w:val="0025073C"/>
    <w:rsid w:val="002525DC"/>
    <w:rsid w:val="00252965"/>
    <w:rsid w:val="002539A9"/>
    <w:rsid w:val="00254A74"/>
    <w:rsid w:val="00254AF4"/>
    <w:rsid w:val="00254BD4"/>
    <w:rsid w:val="0025659D"/>
    <w:rsid w:val="00256659"/>
    <w:rsid w:val="00260C3A"/>
    <w:rsid w:val="002623D9"/>
    <w:rsid w:val="00262B3E"/>
    <w:rsid w:val="00263158"/>
    <w:rsid w:val="00263B73"/>
    <w:rsid w:val="002658C5"/>
    <w:rsid w:val="00265C0F"/>
    <w:rsid w:val="00266A29"/>
    <w:rsid w:val="00266D32"/>
    <w:rsid w:val="002700A5"/>
    <w:rsid w:val="00270464"/>
    <w:rsid w:val="00270C43"/>
    <w:rsid w:val="00272139"/>
    <w:rsid w:val="002739F3"/>
    <w:rsid w:val="00274103"/>
    <w:rsid w:val="002746B8"/>
    <w:rsid w:val="0027490F"/>
    <w:rsid w:val="00274A96"/>
    <w:rsid w:val="00274DC4"/>
    <w:rsid w:val="0027526F"/>
    <w:rsid w:val="002776D4"/>
    <w:rsid w:val="00277BCA"/>
    <w:rsid w:val="0028091B"/>
    <w:rsid w:val="00280E87"/>
    <w:rsid w:val="002816B4"/>
    <w:rsid w:val="0028205F"/>
    <w:rsid w:val="002827BA"/>
    <w:rsid w:val="00282C68"/>
    <w:rsid w:val="002830F8"/>
    <w:rsid w:val="002843CC"/>
    <w:rsid w:val="00284716"/>
    <w:rsid w:val="00284C09"/>
    <w:rsid w:val="00284C7F"/>
    <w:rsid w:val="002851B3"/>
    <w:rsid w:val="00286450"/>
    <w:rsid w:val="00286874"/>
    <w:rsid w:val="00286D20"/>
    <w:rsid w:val="00286EDB"/>
    <w:rsid w:val="002871C0"/>
    <w:rsid w:val="00287EAD"/>
    <w:rsid w:val="00290D24"/>
    <w:rsid w:val="00292D76"/>
    <w:rsid w:val="002931A8"/>
    <w:rsid w:val="0029359B"/>
    <w:rsid w:val="00294193"/>
    <w:rsid w:val="00294604"/>
    <w:rsid w:val="002946B8"/>
    <w:rsid w:val="00295144"/>
    <w:rsid w:val="00296CC9"/>
    <w:rsid w:val="00297C0A"/>
    <w:rsid w:val="002A04E7"/>
    <w:rsid w:val="002A08B4"/>
    <w:rsid w:val="002A0C46"/>
    <w:rsid w:val="002A0FAF"/>
    <w:rsid w:val="002A1274"/>
    <w:rsid w:val="002A1FA1"/>
    <w:rsid w:val="002A1FFC"/>
    <w:rsid w:val="002A409E"/>
    <w:rsid w:val="002A6A8D"/>
    <w:rsid w:val="002A6D07"/>
    <w:rsid w:val="002A7249"/>
    <w:rsid w:val="002A76B5"/>
    <w:rsid w:val="002A7D2C"/>
    <w:rsid w:val="002B1804"/>
    <w:rsid w:val="002B1CCE"/>
    <w:rsid w:val="002B2AAF"/>
    <w:rsid w:val="002B34D0"/>
    <w:rsid w:val="002B3BF3"/>
    <w:rsid w:val="002B48C9"/>
    <w:rsid w:val="002B6281"/>
    <w:rsid w:val="002B66BD"/>
    <w:rsid w:val="002B6C8A"/>
    <w:rsid w:val="002B6FB5"/>
    <w:rsid w:val="002B7724"/>
    <w:rsid w:val="002B7DD5"/>
    <w:rsid w:val="002C02A6"/>
    <w:rsid w:val="002C08B6"/>
    <w:rsid w:val="002C13DF"/>
    <w:rsid w:val="002C1E53"/>
    <w:rsid w:val="002C20CA"/>
    <w:rsid w:val="002C2AC6"/>
    <w:rsid w:val="002C2CA2"/>
    <w:rsid w:val="002C2DA2"/>
    <w:rsid w:val="002C346A"/>
    <w:rsid w:val="002C4131"/>
    <w:rsid w:val="002C536A"/>
    <w:rsid w:val="002C5473"/>
    <w:rsid w:val="002C5625"/>
    <w:rsid w:val="002C5F98"/>
    <w:rsid w:val="002C79FC"/>
    <w:rsid w:val="002C7E60"/>
    <w:rsid w:val="002D0531"/>
    <w:rsid w:val="002D1925"/>
    <w:rsid w:val="002D26E9"/>
    <w:rsid w:val="002D2787"/>
    <w:rsid w:val="002D2B2A"/>
    <w:rsid w:val="002D54D9"/>
    <w:rsid w:val="002D59B3"/>
    <w:rsid w:val="002D665D"/>
    <w:rsid w:val="002D7FC1"/>
    <w:rsid w:val="002E00ED"/>
    <w:rsid w:val="002E1F0A"/>
    <w:rsid w:val="002E2790"/>
    <w:rsid w:val="002E29D4"/>
    <w:rsid w:val="002E2D5F"/>
    <w:rsid w:val="002E3263"/>
    <w:rsid w:val="002E3538"/>
    <w:rsid w:val="002E38A8"/>
    <w:rsid w:val="002E3CBA"/>
    <w:rsid w:val="002E3D9B"/>
    <w:rsid w:val="002E4829"/>
    <w:rsid w:val="002E4CF0"/>
    <w:rsid w:val="002E519A"/>
    <w:rsid w:val="002E536D"/>
    <w:rsid w:val="002E56FC"/>
    <w:rsid w:val="002E5FAB"/>
    <w:rsid w:val="002E6370"/>
    <w:rsid w:val="002E6E84"/>
    <w:rsid w:val="002E75C6"/>
    <w:rsid w:val="002E7A41"/>
    <w:rsid w:val="002E7AA9"/>
    <w:rsid w:val="002F10FF"/>
    <w:rsid w:val="002F1E85"/>
    <w:rsid w:val="002F1FF2"/>
    <w:rsid w:val="002F290B"/>
    <w:rsid w:val="002F3EC7"/>
    <w:rsid w:val="002F4B96"/>
    <w:rsid w:val="002F7081"/>
    <w:rsid w:val="002F7438"/>
    <w:rsid w:val="002F79D5"/>
    <w:rsid w:val="00301747"/>
    <w:rsid w:val="00301896"/>
    <w:rsid w:val="00301B81"/>
    <w:rsid w:val="0030267A"/>
    <w:rsid w:val="00302B6C"/>
    <w:rsid w:val="00303BCD"/>
    <w:rsid w:val="0030515C"/>
    <w:rsid w:val="00307CD4"/>
    <w:rsid w:val="003100F3"/>
    <w:rsid w:val="0031162B"/>
    <w:rsid w:val="00311900"/>
    <w:rsid w:val="00313B44"/>
    <w:rsid w:val="0031419B"/>
    <w:rsid w:val="00315124"/>
    <w:rsid w:val="003157B4"/>
    <w:rsid w:val="00316A36"/>
    <w:rsid w:val="00316E72"/>
    <w:rsid w:val="00317824"/>
    <w:rsid w:val="00320EE2"/>
    <w:rsid w:val="003229C0"/>
    <w:rsid w:val="00322F9F"/>
    <w:rsid w:val="00323043"/>
    <w:rsid w:val="00323BB8"/>
    <w:rsid w:val="00323DE6"/>
    <w:rsid w:val="00323DE8"/>
    <w:rsid w:val="00323FAB"/>
    <w:rsid w:val="00324758"/>
    <w:rsid w:val="00325B44"/>
    <w:rsid w:val="00325ED9"/>
    <w:rsid w:val="003266D6"/>
    <w:rsid w:val="00326937"/>
    <w:rsid w:val="00326CD7"/>
    <w:rsid w:val="003271A1"/>
    <w:rsid w:val="0033083C"/>
    <w:rsid w:val="00330DB3"/>
    <w:rsid w:val="00331402"/>
    <w:rsid w:val="00332B1B"/>
    <w:rsid w:val="0033322E"/>
    <w:rsid w:val="0033413F"/>
    <w:rsid w:val="00334690"/>
    <w:rsid w:val="0033484D"/>
    <w:rsid w:val="00335B15"/>
    <w:rsid w:val="0033600C"/>
    <w:rsid w:val="00337521"/>
    <w:rsid w:val="003400EB"/>
    <w:rsid w:val="003406E3"/>
    <w:rsid w:val="00340760"/>
    <w:rsid w:val="0034091B"/>
    <w:rsid w:val="00342426"/>
    <w:rsid w:val="00342B89"/>
    <w:rsid w:val="00342D23"/>
    <w:rsid w:val="003433B3"/>
    <w:rsid w:val="00343A9A"/>
    <w:rsid w:val="003440C0"/>
    <w:rsid w:val="00344616"/>
    <w:rsid w:val="00344AA0"/>
    <w:rsid w:val="00345EAA"/>
    <w:rsid w:val="00346713"/>
    <w:rsid w:val="00346DB3"/>
    <w:rsid w:val="003471BF"/>
    <w:rsid w:val="00347403"/>
    <w:rsid w:val="003479D1"/>
    <w:rsid w:val="0035148B"/>
    <w:rsid w:val="00351F25"/>
    <w:rsid w:val="003530B0"/>
    <w:rsid w:val="0035356A"/>
    <w:rsid w:val="00354142"/>
    <w:rsid w:val="00356D44"/>
    <w:rsid w:val="0035790D"/>
    <w:rsid w:val="00360D70"/>
    <w:rsid w:val="003613F3"/>
    <w:rsid w:val="00362128"/>
    <w:rsid w:val="0036297D"/>
    <w:rsid w:val="00362991"/>
    <w:rsid w:val="00363401"/>
    <w:rsid w:val="00363E90"/>
    <w:rsid w:val="00363FC4"/>
    <w:rsid w:val="00364258"/>
    <w:rsid w:val="00364389"/>
    <w:rsid w:val="00365BB7"/>
    <w:rsid w:val="0036640E"/>
    <w:rsid w:val="003702C1"/>
    <w:rsid w:val="00370478"/>
    <w:rsid w:val="00370BAE"/>
    <w:rsid w:val="00373C2D"/>
    <w:rsid w:val="003741D0"/>
    <w:rsid w:val="003754FC"/>
    <w:rsid w:val="00376A04"/>
    <w:rsid w:val="00377114"/>
    <w:rsid w:val="003771E5"/>
    <w:rsid w:val="00377846"/>
    <w:rsid w:val="003778B4"/>
    <w:rsid w:val="00380A14"/>
    <w:rsid w:val="00380D6B"/>
    <w:rsid w:val="00381542"/>
    <w:rsid w:val="00382792"/>
    <w:rsid w:val="003828A8"/>
    <w:rsid w:val="003833DA"/>
    <w:rsid w:val="003833DE"/>
    <w:rsid w:val="00383C87"/>
    <w:rsid w:val="00383D99"/>
    <w:rsid w:val="00384852"/>
    <w:rsid w:val="003851B9"/>
    <w:rsid w:val="003861FE"/>
    <w:rsid w:val="0038655D"/>
    <w:rsid w:val="00386BCC"/>
    <w:rsid w:val="00387BAF"/>
    <w:rsid w:val="00387CF3"/>
    <w:rsid w:val="00387E28"/>
    <w:rsid w:val="0039012D"/>
    <w:rsid w:val="00391769"/>
    <w:rsid w:val="00391E64"/>
    <w:rsid w:val="003922B9"/>
    <w:rsid w:val="003923DB"/>
    <w:rsid w:val="0039354A"/>
    <w:rsid w:val="0039657A"/>
    <w:rsid w:val="003A0E21"/>
    <w:rsid w:val="003A18DA"/>
    <w:rsid w:val="003A1AAE"/>
    <w:rsid w:val="003A2B93"/>
    <w:rsid w:val="003A2BB1"/>
    <w:rsid w:val="003A3C91"/>
    <w:rsid w:val="003A4C2A"/>
    <w:rsid w:val="003A6A70"/>
    <w:rsid w:val="003A6BF8"/>
    <w:rsid w:val="003A76E4"/>
    <w:rsid w:val="003B1182"/>
    <w:rsid w:val="003B1294"/>
    <w:rsid w:val="003B1928"/>
    <w:rsid w:val="003B2D0B"/>
    <w:rsid w:val="003B2FF5"/>
    <w:rsid w:val="003B3EA4"/>
    <w:rsid w:val="003B4227"/>
    <w:rsid w:val="003B46F2"/>
    <w:rsid w:val="003B4E6C"/>
    <w:rsid w:val="003B66E2"/>
    <w:rsid w:val="003B6B9C"/>
    <w:rsid w:val="003B752C"/>
    <w:rsid w:val="003C0009"/>
    <w:rsid w:val="003C08CC"/>
    <w:rsid w:val="003C0B6E"/>
    <w:rsid w:val="003C0C77"/>
    <w:rsid w:val="003C26BD"/>
    <w:rsid w:val="003C34C7"/>
    <w:rsid w:val="003C410D"/>
    <w:rsid w:val="003C4ABB"/>
    <w:rsid w:val="003C64EF"/>
    <w:rsid w:val="003C7D38"/>
    <w:rsid w:val="003D012A"/>
    <w:rsid w:val="003D071D"/>
    <w:rsid w:val="003D2637"/>
    <w:rsid w:val="003D29C1"/>
    <w:rsid w:val="003D2AC2"/>
    <w:rsid w:val="003D4B40"/>
    <w:rsid w:val="003D5505"/>
    <w:rsid w:val="003D6511"/>
    <w:rsid w:val="003D76E8"/>
    <w:rsid w:val="003D7DC1"/>
    <w:rsid w:val="003E05EF"/>
    <w:rsid w:val="003E103F"/>
    <w:rsid w:val="003E1E44"/>
    <w:rsid w:val="003E2303"/>
    <w:rsid w:val="003E232F"/>
    <w:rsid w:val="003E2B07"/>
    <w:rsid w:val="003E5D78"/>
    <w:rsid w:val="003E61BA"/>
    <w:rsid w:val="003E63D7"/>
    <w:rsid w:val="003E6B8D"/>
    <w:rsid w:val="003E7C66"/>
    <w:rsid w:val="003F18E8"/>
    <w:rsid w:val="003F1A14"/>
    <w:rsid w:val="003F2446"/>
    <w:rsid w:val="003F25AD"/>
    <w:rsid w:val="003F2BF9"/>
    <w:rsid w:val="003F5D0B"/>
    <w:rsid w:val="003F60E3"/>
    <w:rsid w:val="003F67E1"/>
    <w:rsid w:val="003F737C"/>
    <w:rsid w:val="003F7671"/>
    <w:rsid w:val="0040015D"/>
    <w:rsid w:val="004002DF"/>
    <w:rsid w:val="00400455"/>
    <w:rsid w:val="004030A3"/>
    <w:rsid w:val="00403866"/>
    <w:rsid w:val="004038B9"/>
    <w:rsid w:val="00403FB2"/>
    <w:rsid w:val="0040483E"/>
    <w:rsid w:val="004051D4"/>
    <w:rsid w:val="00405A42"/>
    <w:rsid w:val="00405D56"/>
    <w:rsid w:val="00410A3D"/>
    <w:rsid w:val="0041137A"/>
    <w:rsid w:val="00412A54"/>
    <w:rsid w:val="00412F5D"/>
    <w:rsid w:val="0041365A"/>
    <w:rsid w:val="00413FE2"/>
    <w:rsid w:val="0041407F"/>
    <w:rsid w:val="0041472F"/>
    <w:rsid w:val="00414941"/>
    <w:rsid w:val="004152F9"/>
    <w:rsid w:val="00415B83"/>
    <w:rsid w:val="00416A05"/>
    <w:rsid w:val="00416D21"/>
    <w:rsid w:val="00420006"/>
    <w:rsid w:val="00420490"/>
    <w:rsid w:val="00420890"/>
    <w:rsid w:val="00420A8E"/>
    <w:rsid w:val="00420AF1"/>
    <w:rsid w:val="00420BB3"/>
    <w:rsid w:val="00423B88"/>
    <w:rsid w:val="00423EA6"/>
    <w:rsid w:val="00424BB4"/>
    <w:rsid w:val="00426E51"/>
    <w:rsid w:val="00427661"/>
    <w:rsid w:val="00427F51"/>
    <w:rsid w:val="00430DC2"/>
    <w:rsid w:val="004314FB"/>
    <w:rsid w:val="0043181E"/>
    <w:rsid w:val="00432473"/>
    <w:rsid w:val="00432CAA"/>
    <w:rsid w:val="0043652A"/>
    <w:rsid w:val="0043662D"/>
    <w:rsid w:val="00436658"/>
    <w:rsid w:val="00436AB4"/>
    <w:rsid w:val="004376E9"/>
    <w:rsid w:val="00437AD8"/>
    <w:rsid w:val="0044025A"/>
    <w:rsid w:val="00440B0F"/>
    <w:rsid w:val="00441030"/>
    <w:rsid w:val="00443454"/>
    <w:rsid w:val="004435CF"/>
    <w:rsid w:val="00443B64"/>
    <w:rsid w:val="0044497A"/>
    <w:rsid w:val="00446ACD"/>
    <w:rsid w:val="004470B4"/>
    <w:rsid w:val="0044798E"/>
    <w:rsid w:val="00450D37"/>
    <w:rsid w:val="004512EA"/>
    <w:rsid w:val="004515D0"/>
    <w:rsid w:val="0045216C"/>
    <w:rsid w:val="004526A1"/>
    <w:rsid w:val="00452F0F"/>
    <w:rsid w:val="0045402F"/>
    <w:rsid w:val="00454555"/>
    <w:rsid w:val="0045596F"/>
    <w:rsid w:val="00456A4E"/>
    <w:rsid w:val="00457F75"/>
    <w:rsid w:val="00460F6E"/>
    <w:rsid w:val="00461EAF"/>
    <w:rsid w:val="00462743"/>
    <w:rsid w:val="00462A3C"/>
    <w:rsid w:val="00462E4E"/>
    <w:rsid w:val="00463625"/>
    <w:rsid w:val="004636AC"/>
    <w:rsid w:val="00463E85"/>
    <w:rsid w:val="00465094"/>
    <w:rsid w:val="00465869"/>
    <w:rsid w:val="00466513"/>
    <w:rsid w:val="0046695B"/>
    <w:rsid w:val="004670ED"/>
    <w:rsid w:val="004678EA"/>
    <w:rsid w:val="00467A91"/>
    <w:rsid w:val="00467E37"/>
    <w:rsid w:val="00467EEC"/>
    <w:rsid w:val="00470C8C"/>
    <w:rsid w:val="00470CAD"/>
    <w:rsid w:val="0047168A"/>
    <w:rsid w:val="00471BE6"/>
    <w:rsid w:val="00472451"/>
    <w:rsid w:val="00474357"/>
    <w:rsid w:val="004750A7"/>
    <w:rsid w:val="0047525E"/>
    <w:rsid w:val="00475425"/>
    <w:rsid w:val="0047692D"/>
    <w:rsid w:val="00476946"/>
    <w:rsid w:val="00476D4A"/>
    <w:rsid w:val="00477396"/>
    <w:rsid w:val="00477A55"/>
    <w:rsid w:val="004804D1"/>
    <w:rsid w:val="00480531"/>
    <w:rsid w:val="0048312C"/>
    <w:rsid w:val="0048357C"/>
    <w:rsid w:val="00483D4F"/>
    <w:rsid w:val="00484242"/>
    <w:rsid w:val="00484E8A"/>
    <w:rsid w:val="00485607"/>
    <w:rsid w:val="004866F7"/>
    <w:rsid w:val="00486CD2"/>
    <w:rsid w:val="0049040C"/>
    <w:rsid w:val="004916C1"/>
    <w:rsid w:val="0049173C"/>
    <w:rsid w:val="00491D86"/>
    <w:rsid w:val="00492549"/>
    <w:rsid w:val="0049273E"/>
    <w:rsid w:val="00492DCE"/>
    <w:rsid w:val="004935D3"/>
    <w:rsid w:val="0049430F"/>
    <w:rsid w:val="00494B87"/>
    <w:rsid w:val="0049512E"/>
    <w:rsid w:val="0049603A"/>
    <w:rsid w:val="004964F4"/>
    <w:rsid w:val="00497361"/>
    <w:rsid w:val="004A0AC9"/>
    <w:rsid w:val="004A0B79"/>
    <w:rsid w:val="004A1DC0"/>
    <w:rsid w:val="004A1FE2"/>
    <w:rsid w:val="004A215F"/>
    <w:rsid w:val="004A2399"/>
    <w:rsid w:val="004A4142"/>
    <w:rsid w:val="004A5CC2"/>
    <w:rsid w:val="004A5D1C"/>
    <w:rsid w:val="004A6C7E"/>
    <w:rsid w:val="004A6F6A"/>
    <w:rsid w:val="004A7F10"/>
    <w:rsid w:val="004B07A3"/>
    <w:rsid w:val="004B1AE0"/>
    <w:rsid w:val="004B1BF5"/>
    <w:rsid w:val="004B23CB"/>
    <w:rsid w:val="004B283F"/>
    <w:rsid w:val="004B31B4"/>
    <w:rsid w:val="004B33A1"/>
    <w:rsid w:val="004B390B"/>
    <w:rsid w:val="004B3DF3"/>
    <w:rsid w:val="004B4346"/>
    <w:rsid w:val="004B4BEC"/>
    <w:rsid w:val="004B56ED"/>
    <w:rsid w:val="004B5CB9"/>
    <w:rsid w:val="004B608E"/>
    <w:rsid w:val="004B688D"/>
    <w:rsid w:val="004B71EB"/>
    <w:rsid w:val="004B7352"/>
    <w:rsid w:val="004C10D3"/>
    <w:rsid w:val="004C1571"/>
    <w:rsid w:val="004C26F2"/>
    <w:rsid w:val="004C5719"/>
    <w:rsid w:val="004C5B66"/>
    <w:rsid w:val="004C613B"/>
    <w:rsid w:val="004C61AE"/>
    <w:rsid w:val="004C6E1E"/>
    <w:rsid w:val="004C70C2"/>
    <w:rsid w:val="004C7347"/>
    <w:rsid w:val="004D088C"/>
    <w:rsid w:val="004D0B3F"/>
    <w:rsid w:val="004D12DB"/>
    <w:rsid w:val="004D1BFD"/>
    <w:rsid w:val="004D2181"/>
    <w:rsid w:val="004D34A2"/>
    <w:rsid w:val="004D59D2"/>
    <w:rsid w:val="004D6479"/>
    <w:rsid w:val="004D7E96"/>
    <w:rsid w:val="004E01AA"/>
    <w:rsid w:val="004E01B0"/>
    <w:rsid w:val="004E0291"/>
    <w:rsid w:val="004E05F9"/>
    <w:rsid w:val="004E06A6"/>
    <w:rsid w:val="004E0EAE"/>
    <w:rsid w:val="004E167F"/>
    <w:rsid w:val="004E1C5A"/>
    <w:rsid w:val="004E29C9"/>
    <w:rsid w:val="004E2C85"/>
    <w:rsid w:val="004E2DC0"/>
    <w:rsid w:val="004E452A"/>
    <w:rsid w:val="004E572B"/>
    <w:rsid w:val="004E7255"/>
    <w:rsid w:val="004E7BC2"/>
    <w:rsid w:val="004F2F10"/>
    <w:rsid w:val="004F4270"/>
    <w:rsid w:val="004F47DB"/>
    <w:rsid w:val="004F5187"/>
    <w:rsid w:val="004F55B7"/>
    <w:rsid w:val="004F5AF5"/>
    <w:rsid w:val="004F5B34"/>
    <w:rsid w:val="004F6446"/>
    <w:rsid w:val="004F69C9"/>
    <w:rsid w:val="004F74BE"/>
    <w:rsid w:val="0050286A"/>
    <w:rsid w:val="0050347B"/>
    <w:rsid w:val="00503AF2"/>
    <w:rsid w:val="0050453A"/>
    <w:rsid w:val="00504E54"/>
    <w:rsid w:val="00505A5F"/>
    <w:rsid w:val="00505D19"/>
    <w:rsid w:val="00506363"/>
    <w:rsid w:val="00506834"/>
    <w:rsid w:val="00506D92"/>
    <w:rsid w:val="005078CB"/>
    <w:rsid w:val="00510BBD"/>
    <w:rsid w:val="0051161F"/>
    <w:rsid w:val="00513E0E"/>
    <w:rsid w:val="0051446C"/>
    <w:rsid w:val="00514D0B"/>
    <w:rsid w:val="00514ED3"/>
    <w:rsid w:val="00514F75"/>
    <w:rsid w:val="00514FCC"/>
    <w:rsid w:val="00516046"/>
    <w:rsid w:val="005169EE"/>
    <w:rsid w:val="0052092C"/>
    <w:rsid w:val="00520CD0"/>
    <w:rsid w:val="00521034"/>
    <w:rsid w:val="0052112C"/>
    <w:rsid w:val="00521846"/>
    <w:rsid w:val="00521C25"/>
    <w:rsid w:val="00521C2C"/>
    <w:rsid w:val="00523034"/>
    <w:rsid w:val="00523D40"/>
    <w:rsid w:val="0052485D"/>
    <w:rsid w:val="00524965"/>
    <w:rsid w:val="00525188"/>
    <w:rsid w:val="005263A4"/>
    <w:rsid w:val="00526D85"/>
    <w:rsid w:val="00527980"/>
    <w:rsid w:val="00527FE3"/>
    <w:rsid w:val="005313C5"/>
    <w:rsid w:val="00531724"/>
    <w:rsid w:val="00532E7E"/>
    <w:rsid w:val="00532F18"/>
    <w:rsid w:val="00534B66"/>
    <w:rsid w:val="00534FB5"/>
    <w:rsid w:val="00537001"/>
    <w:rsid w:val="00537539"/>
    <w:rsid w:val="0053796A"/>
    <w:rsid w:val="00540D0A"/>
    <w:rsid w:val="00541D9E"/>
    <w:rsid w:val="005422A9"/>
    <w:rsid w:val="00542938"/>
    <w:rsid w:val="00542A0C"/>
    <w:rsid w:val="00542B71"/>
    <w:rsid w:val="00543529"/>
    <w:rsid w:val="00543779"/>
    <w:rsid w:val="005440C6"/>
    <w:rsid w:val="00545F17"/>
    <w:rsid w:val="00546A9E"/>
    <w:rsid w:val="00547441"/>
    <w:rsid w:val="00552865"/>
    <w:rsid w:val="00552B81"/>
    <w:rsid w:val="00554F9A"/>
    <w:rsid w:val="00555515"/>
    <w:rsid w:val="00556F54"/>
    <w:rsid w:val="00556FB6"/>
    <w:rsid w:val="00557BAE"/>
    <w:rsid w:val="005609A7"/>
    <w:rsid w:val="00560F92"/>
    <w:rsid w:val="00562018"/>
    <w:rsid w:val="0056285B"/>
    <w:rsid w:val="005630B9"/>
    <w:rsid w:val="00564C01"/>
    <w:rsid w:val="00565193"/>
    <w:rsid w:val="0056628E"/>
    <w:rsid w:val="00566A36"/>
    <w:rsid w:val="00566AFB"/>
    <w:rsid w:val="00566D34"/>
    <w:rsid w:val="00567139"/>
    <w:rsid w:val="0056761B"/>
    <w:rsid w:val="00567921"/>
    <w:rsid w:val="0057020D"/>
    <w:rsid w:val="005706DF"/>
    <w:rsid w:val="00571474"/>
    <w:rsid w:val="00571FE4"/>
    <w:rsid w:val="00572364"/>
    <w:rsid w:val="00572747"/>
    <w:rsid w:val="00572D23"/>
    <w:rsid w:val="00572E0E"/>
    <w:rsid w:val="00573055"/>
    <w:rsid w:val="00573912"/>
    <w:rsid w:val="00573E4E"/>
    <w:rsid w:val="00575251"/>
    <w:rsid w:val="00575F27"/>
    <w:rsid w:val="00576EA9"/>
    <w:rsid w:val="00580021"/>
    <w:rsid w:val="00582714"/>
    <w:rsid w:val="00585023"/>
    <w:rsid w:val="00585621"/>
    <w:rsid w:val="00585791"/>
    <w:rsid w:val="00585D8C"/>
    <w:rsid w:val="00586904"/>
    <w:rsid w:val="00590507"/>
    <w:rsid w:val="00590F9A"/>
    <w:rsid w:val="00590FBD"/>
    <w:rsid w:val="00591366"/>
    <w:rsid w:val="0059238F"/>
    <w:rsid w:val="005927D4"/>
    <w:rsid w:val="00592A7F"/>
    <w:rsid w:val="00592C11"/>
    <w:rsid w:val="00592DFD"/>
    <w:rsid w:val="005937AC"/>
    <w:rsid w:val="00593AC6"/>
    <w:rsid w:val="00594979"/>
    <w:rsid w:val="00595E7D"/>
    <w:rsid w:val="00596BD7"/>
    <w:rsid w:val="00596C80"/>
    <w:rsid w:val="00597285"/>
    <w:rsid w:val="00597E42"/>
    <w:rsid w:val="005A12C7"/>
    <w:rsid w:val="005A1CA4"/>
    <w:rsid w:val="005A2C7E"/>
    <w:rsid w:val="005A31B6"/>
    <w:rsid w:val="005A3B9F"/>
    <w:rsid w:val="005A427D"/>
    <w:rsid w:val="005A52BB"/>
    <w:rsid w:val="005A5C6C"/>
    <w:rsid w:val="005B025D"/>
    <w:rsid w:val="005B0413"/>
    <w:rsid w:val="005B0819"/>
    <w:rsid w:val="005B1E40"/>
    <w:rsid w:val="005B2203"/>
    <w:rsid w:val="005B3867"/>
    <w:rsid w:val="005B49D3"/>
    <w:rsid w:val="005B51CE"/>
    <w:rsid w:val="005B5B6B"/>
    <w:rsid w:val="005B62D9"/>
    <w:rsid w:val="005B6C78"/>
    <w:rsid w:val="005B6DAC"/>
    <w:rsid w:val="005C1996"/>
    <w:rsid w:val="005C1B06"/>
    <w:rsid w:val="005C1F29"/>
    <w:rsid w:val="005C2F9D"/>
    <w:rsid w:val="005C3002"/>
    <w:rsid w:val="005C3FE1"/>
    <w:rsid w:val="005C4AB6"/>
    <w:rsid w:val="005C54DE"/>
    <w:rsid w:val="005D06B6"/>
    <w:rsid w:val="005D15F5"/>
    <w:rsid w:val="005D1AD3"/>
    <w:rsid w:val="005D32F9"/>
    <w:rsid w:val="005D3747"/>
    <w:rsid w:val="005D3FE2"/>
    <w:rsid w:val="005D4B70"/>
    <w:rsid w:val="005D4BF7"/>
    <w:rsid w:val="005D52E0"/>
    <w:rsid w:val="005D6604"/>
    <w:rsid w:val="005D6E4F"/>
    <w:rsid w:val="005D70ED"/>
    <w:rsid w:val="005D7DEA"/>
    <w:rsid w:val="005D7FEF"/>
    <w:rsid w:val="005E02E4"/>
    <w:rsid w:val="005E03B7"/>
    <w:rsid w:val="005E0FD5"/>
    <w:rsid w:val="005E1037"/>
    <w:rsid w:val="005E2314"/>
    <w:rsid w:val="005E2564"/>
    <w:rsid w:val="005E3931"/>
    <w:rsid w:val="005E3FB1"/>
    <w:rsid w:val="005E55B5"/>
    <w:rsid w:val="005E5868"/>
    <w:rsid w:val="005E5988"/>
    <w:rsid w:val="005E5D2A"/>
    <w:rsid w:val="005E6647"/>
    <w:rsid w:val="005E6A8C"/>
    <w:rsid w:val="005E6CF5"/>
    <w:rsid w:val="005E726C"/>
    <w:rsid w:val="005E7CED"/>
    <w:rsid w:val="005F0045"/>
    <w:rsid w:val="005F0DD7"/>
    <w:rsid w:val="005F1437"/>
    <w:rsid w:val="005F1CDB"/>
    <w:rsid w:val="005F2389"/>
    <w:rsid w:val="005F2797"/>
    <w:rsid w:val="005F31EC"/>
    <w:rsid w:val="005F46C3"/>
    <w:rsid w:val="005F5085"/>
    <w:rsid w:val="005F5518"/>
    <w:rsid w:val="005F56C3"/>
    <w:rsid w:val="005F58C0"/>
    <w:rsid w:val="005F5E89"/>
    <w:rsid w:val="005F6DB2"/>
    <w:rsid w:val="005F76B8"/>
    <w:rsid w:val="005F7BA5"/>
    <w:rsid w:val="005F7DB7"/>
    <w:rsid w:val="005F7F38"/>
    <w:rsid w:val="00603126"/>
    <w:rsid w:val="006038BF"/>
    <w:rsid w:val="00604169"/>
    <w:rsid w:val="006050FE"/>
    <w:rsid w:val="00605AB7"/>
    <w:rsid w:val="00605C1F"/>
    <w:rsid w:val="00605CAB"/>
    <w:rsid w:val="0060623F"/>
    <w:rsid w:val="0060774D"/>
    <w:rsid w:val="0061217B"/>
    <w:rsid w:val="0061253A"/>
    <w:rsid w:val="00612AC8"/>
    <w:rsid w:val="00614701"/>
    <w:rsid w:val="0061593C"/>
    <w:rsid w:val="00615E84"/>
    <w:rsid w:val="00615F15"/>
    <w:rsid w:val="006166CA"/>
    <w:rsid w:val="00616FBA"/>
    <w:rsid w:val="006171F4"/>
    <w:rsid w:val="0062039E"/>
    <w:rsid w:val="006211CC"/>
    <w:rsid w:val="00621E29"/>
    <w:rsid w:val="00624F1A"/>
    <w:rsid w:val="00625F26"/>
    <w:rsid w:val="0062638B"/>
    <w:rsid w:val="006306C5"/>
    <w:rsid w:val="00630708"/>
    <w:rsid w:val="00631F20"/>
    <w:rsid w:val="00633A26"/>
    <w:rsid w:val="00633F2E"/>
    <w:rsid w:val="00634AA5"/>
    <w:rsid w:val="00634D8E"/>
    <w:rsid w:val="00634D97"/>
    <w:rsid w:val="00635BD6"/>
    <w:rsid w:val="00637105"/>
    <w:rsid w:val="0063767B"/>
    <w:rsid w:val="00640BD7"/>
    <w:rsid w:val="006417D6"/>
    <w:rsid w:val="00642D1E"/>
    <w:rsid w:val="00642F8D"/>
    <w:rsid w:val="00645689"/>
    <w:rsid w:val="00646069"/>
    <w:rsid w:val="006469BB"/>
    <w:rsid w:val="00646F6E"/>
    <w:rsid w:val="00647150"/>
    <w:rsid w:val="00650382"/>
    <w:rsid w:val="00650CB7"/>
    <w:rsid w:val="00650FB3"/>
    <w:rsid w:val="006520E1"/>
    <w:rsid w:val="006534EA"/>
    <w:rsid w:val="00653AB9"/>
    <w:rsid w:val="00654D6C"/>
    <w:rsid w:val="00656B7A"/>
    <w:rsid w:val="00660B71"/>
    <w:rsid w:val="00661B55"/>
    <w:rsid w:val="006633B7"/>
    <w:rsid w:val="0066367B"/>
    <w:rsid w:val="006655FF"/>
    <w:rsid w:val="006667F9"/>
    <w:rsid w:val="00666C09"/>
    <w:rsid w:val="00666C49"/>
    <w:rsid w:val="006671BB"/>
    <w:rsid w:val="00670650"/>
    <w:rsid w:val="00671DED"/>
    <w:rsid w:val="0067340A"/>
    <w:rsid w:val="00674EC1"/>
    <w:rsid w:val="0067516E"/>
    <w:rsid w:val="0067587A"/>
    <w:rsid w:val="00676091"/>
    <w:rsid w:val="006765E6"/>
    <w:rsid w:val="00676B55"/>
    <w:rsid w:val="006770F5"/>
    <w:rsid w:val="006771B0"/>
    <w:rsid w:val="00681593"/>
    <w:rsid w:val="006816DC"/>
    <w:rsid w:val="00682A7F"/>
    <w:rsid w:val="0068394F"/>
    <w:rsid w:val="0068398E"/>
    <w:rsid w:val="00683D83"/>
    <w:rsid w:val="006854BE"/>
    <w:rsid w:val="00685AD5"/>
    <w:rsid w:val="00685C3E"/>
    <w:rsid w:val="006868E0"/>
    <w:rsid w:val="00686B32"/>
    <w:rsid w:val="00686C96"/>
    <w:rsid w:val="00686DA2"/>
    <w:rsid w:val="006920EE"/>
    <w:rsid w:val="00692F0E"/>
    <w:rsid w:val="00694B89"/>
    <w:rsid w:val="0069539E"/>
    <w:rsid w:val="00697D97"/>
    <w:rsid w:val="00697F18"/>
    <w:rsid w:val="006A1BFE"/>
    <w:rsid w:val="006A1C22"/>
    <w:rsid w:val="006A235F"/>
    <w:rsid w:val="006A313E"/>
    <w:rsid w:val="006A432A"/>
    <w:rsid w:val="006A442C"/>
    <w:rsid w:val="006A46FD"/>
    <w:rsid w:val="006A5241"/>
    <w:rsid w:val="006A55A2"/>
    <w:rsid w:val="006A5E3D"/>
    <w:rsid w:val="006A78FF"/>
    <w:rsid w:val="006B0468"/>
    <w:rsid w:val="006B1410"/>
    <w:rsid w:val="006B1531"/>
    <w:rsid w:val="006B4710"/>
    <w:rsid w:val="006B4910"/>
    <w:rsid w:val="006B5868"/>
    <w:rsid w:val="006B612E"/>
    <w:rsid w:val="006B6666"/>
    <w:rsid w:val="006C03E8"/>
    <w:rsid w:val="006C253B"/>
    <w:rsid w:val="006C2B88"/>
    <w:rsid w:val="006C38F4"/>
    <w:rsid w:val="006C39B0"/>
    <w:rsid w:val="006C3B21"/>
    <w:rsid w:val="006C42CE"/>
    <w:rsid w:val="006C540D"/>
    <w:rsid w:val="006C5A8D"/>
    <w:rsid w:val="006C5AB2"/>
    <w:rsid w:val="006C6204"/>
    <w:rsid w:val="006C641A"/>
    <w:rsid w:val="006C7460"/>
    <w:rsid w:val="006C78A1"/>
    <w:rsid w:val="006D072B"/>
    <w:rsid w:val="006D0AA8"/>
    <w:rsid w:val="006D1781"/>
    <w:rsid w:val="006D2861"/>
    <w:rsid w:val="006D2B9A"/>
    <w:rsid w:val="006D3774"/>
    <w:rsid w:val="006D3854"/>
    <w:rsid w:val="006D3D57"/>
    <w:rsid w:val="006D45B1"/>
    <w:rsid w:val="006D4A5F"/>
    <w:rsid w:val="006D67B4"/>
    <w:rsid w:val="006E0B86"/>
    <w:rsid w:val="006E0C8F"/>
    <w:rsid w:val="006E0E31"/>
    <w:rsid w:val="006E1BA8"/>
    <w:rsid w:val="006E1C04"/>
    <w:rsid w:val="006E2286"/>
    <w:rsid w:val="006E2B74"/>
    <w:rsid w:val="006E2BBD"/>
    <w:rsid w:val="006E43E4"/>
    <w:rsid w:val="006E453C"/>
    <w:rsid w:val="006E5986"/>
    <w:rsid w:val="006E5B91"/>
    <w:rsid w:val="006E7F13"/>
    <w:rsid w:val="006F078E"/>
    <w:rsid w:val="006F1F2A"/>
    <w:rsid w:val="006F239D"/>
    <w:rsid w:val="006F2900"/>
    <w:rsid w:val="006F2B07"/>
    <w:rsid w:val="006F2D6A"/>
    <w:rsid w:val="006F3F10"/>
    <w:rsid w:val="006F6364"/>
    <w:rsid w:val="006F644B"/>
    <w:rsid w:val="006F681C"/>
    <w:rsid w:val="006F7662"/>
    <w:rsid w:val="006F7A7D"/>
    <w:rsid w:val="007010E1"/>
    <w:rsid w:val="007018C5"/>
    <w:rsid w:val="0070337A"/>
    <w:rsid w:val="007033EE"/>
    <w:rsid w:val="007035C1"/>
    <w:rsid w:val="00703E84"/>
    <w:rsid w:val="007042CC"/>
    <w:rsid w:val="00704705"/>
    <w:rsid w:val="00704778"/>
    <w:rsid w:val="007047A4"/>
    <w:rsid w:val="00704E14"/>
    <w:rsid w:val="007055FB"/>
    <w:rsid w:val="007067A8"/>
    <w:rsid w:val="007069BD"/>
    <w:rsid w:val="00707721"/>
    <w:rsid w:val="00707829"/>
    <w:rsid w:val="00707DB4"/>
    <w:rsid w:val="00710159"/>
    <w:rsid w:val="00710391"/>
    <w:rsid w:val="007106FD"/>
    <w:rsid w:val="00712332"/>
    <w:rsid w:val="007128F6"/>
    <w:rsid w:val="00713D44"/>
    <w:rsid w:val="00713E73"/>
    <w:rsid w:val="00716784"/>
    <w:rsid w:val="0071678F"/>
    <w:rsid w:val="007201BF"/>
    <w:rsid w:val="00720DB2"/>
    <w:rsid w:val="007225AC"/>
    <w:rsid w:val="00725B0A"/>
    <w:rsid w:val="00726969"/>
    <w:rsid w:val="00726EBF"/>
    <w:rsid w:val="00730AE4"/>
    <w:rsid w:val="00731169"/>
    <w:rsid w:val="00731646"/>
    <w:rsid w:val="007334BB"/>
    <w:rsid w:val="007344E6"/>
    <w:rsid w:val="0073690D"/>
    <w:rsid w:val="00736C9A"/>
    <w:rsid w:val="00736FA8"/>
    <w:rsid w:val="00737152"/>
    <w:rsid w:val="00737279"/>
    <w:rsid w:val="0073779B"/>
    <w:rsid w:val="00737A4A"/>
    <w:rsid w:val="007400D3"/>
    <w:rsid w:val="007415C8"/>
    <w:rsid w:val="00742A6F"/>
    <w:rsid w:val="007432DA"/>
    <w:rsid w:val="007451C9"/>
    <w:rsid w:val="00745490"/>
    <w:rsid w:val="00745E46"/>
    <w:rsid w:val="00746586"/>
    <w:rsid w:val="00747CEA"/>
    <w:rsid w:val="00747D76"/>
    <w:rsid w:val="00751AF8"/>
    <w:rsid w:val="00751C4E"/>
    <w:rsid w:val="00751E05"/>
    <w:rsid w:val="007523D8"/>
    <w:rsid w:val="007523E3"/>
    <w:rsid w:val="00753CB5"/>
    <w:rsid w:val="007544E0"/>
    <w:rsid w:val="00754553"/>
    <w:rsid w:val="00754CFC"/>
    <w:rsid w:val="00754DB8"/>
    <w:rsid w:val="0075517C"/>
    <w:rsid w:val="007561D4"/>
    <w:rsid w:val="00756491"/>
    <w:rsid w:val="00756F48"/>
    <w:rsid w:val="007576E0"/>
    <w:rsid w:val="00760826"/>
    <w:rsid w:val="00760FAA"/>
    <w:rsid w:val="007610E5"/>
    <w:rsid w:val="0076160D"/>
    <w:rsid w:val="00761A87"/>
    <w:rsid w:val="00764BA6"/>
    <w:rsid w:val="00764CF8"/>
    <w:rsid w:val="0076670E"/>
    <w:rsid w:val="00766825"/>
    <w:rsid w:val="00766A1E"/>
    <w:rsid w:val="00766DE1"/>
    <w:rsid w:val="00767DF7"/>
    <w:rsid w:val="00770822"/>
    <w:rsid w:val="00771D33"/>
    <w:rsid w:val="00772861"/>
    <w:rsid w:val="00773348"/>
    <w:rsid w:val="007735FA"/>
    <w:rsid w:val="00774356"/>
    <w:rsid w:val="00775D78"/>
    <w:rsid w:val="00777DF9"/>
    <w:rsid w:val="00777F10"/>
    <w:rsid w:val="007803FD"/>
    <w:rsid w:val="00780498"/>
    <w:rsid w:val="00782C01"/>
    <w:rsid w:val="00782CB1"/>
    <w:rsid w:val="00782E5B"/>
    <w:rsid w:val="00783A23"/>
    <w:rsid w:val="007841B8"/>
    <w:rsid w:val="007847FD"/>
    <w:rsid w:val="00786299"/>
    <w:rsid w:val="00786635"/>
    <w:rsid w:val="00787FBE"/>
    <w:rsid w:val="007904E0"/>
    <w:rsid w:val="007915E3"/>
    <w:rsid w:val="00791623"/>
    <w:rsid w:val="00791898"/>
    <w:rsid w:val="007923B3"/>
    <w:rsid w:val="00792E3C"/>
    <w:rsid w:val="0079342E"/>
    <w:rsid w:val="007941A5"/>
    <w:rsid w:val="00794F15"/>
    <w:rsid w:val="007951FD"/>
    <w:rsid w:val="00795B5C"/>
    <w:rsid w:val="0079697C"/>
    <w:rsid w:val="00797858"/>
    <w:rsid w:val="00797BA4"/>
    <w:rsid w:val="007A0627"/>
    <w:rsid w:val="007A0DB5"/>
    <w:rsid w:val="007A10B5"/>
    <w:rsid w:val="007A151E"/>
    <w:rsid w:val="007A2013"/>
    <w:rsid w:val="007A2328"/>
    <w:rsid w:val="007A2590"/>
    <w:rsid w:val="007A2AF0"/>
    <w:rsid w:val="007A2D0B"/>
    <w:rsid w:val="007A3BB0"/>
    <w:rsid w:val="007A475F"/>
    <w:rsid w:val="007A6311"/>
    <w:rsid w:val="007A7834"/>
    <w:rsid w:val="007A7A97"/>
    <w:rsid w:val="007B0174"/>
    <w:rsid w:val="007B01FA"/>
    <w:rsid w:val="007B02B7"/>
    <w:rsid w:val="007B0789"/>
    <w:rsid w:val="007B16C4"/>
    <w:rsid w:val="007B2B56"/>
    <w:rsid w:val="007B3A64"/>
    <w:rsid w:val="007B3C74"/>
    <w:rsid w:val="007B425E"/>
    <w:rsid w:val="007B468B"/>
    <w:rsid w:val="007B4908"/>
    <w:rsid w:val="007B6415"/>
    <w:rsid w:val="007B64BE"/>
    <w:rsid w:val="007B6EC9"/>
    <w:rsid w:val="007C00BD"/>
    <w:rsid w:val="007C0B8D"/>
    <w:rsid w:val="007C0BF1"/>
    <w:rsid w:val="007C1CA7"/>
    <w:rsid w:val="007C27C4"/>
    <w:rsid w:val="007C3006"/>
    <w:rsid w:val="007C30C4"/>
    <w:rsid w:val="007C3244"/>
    <w:rsid w:val="007C3588"/>
    <w:rsid w:val="007C3C43"/>
    <w:rsid w:val="007C5942"/>
    <w:rsid w:val="007C6A5A"/>
    <w:rsid w:val="007C6C75"/>
    <w:rsid w:val="007C6E46"/>
    <w:rsid w:val="007C76C3"/>
    <w:rsid w:val="007C79E5"/>
    <w:rsid w:val="007C7C4B"/>
    <w:rsid w:val="007C7DFF"/>
    <w:rsid w:val="007D0ACD"/>
    <w:rsid w:val="007D0F05"/>
    <w:rsid w:val="007D0F39"/>
    <w:rsid w:val="007D144C"/>
    <w:rsid w:val="007D2630"/>
    <w:rsid w:val="007D341B"/>
    <w:rsid w:val="007D4206"/>
    <w:rsid w:val="007D43DF"/>
    <w:rsid w:val="007D49D2"/>
    <w:rsid w:val="007D4AC9"/>
    <w:rsid w:val="007D4AF1"/>
    <w:rsid w:val="007D4B9F"/>
    <w:rsid w:val="007D54CD"/>
    <w:rsid w:val="007D5F5D"/>
    <w:rsid w:val="007D7C85"/>
    <w:rsid w:val="007D7E72"/>
    <w:rsid w:val="007E23DD"/>
    <w:rsid w:val="007E386A"/>
    <w:rsid w:val="007E4DDE"/>
    <w:rsid w:val="007E5380"/>
    <w:rsid w:val="007E5DFF"/>
    <w:rsid w:val="007E5E0B"/>
    <w:rsid w:val="007E6540"/>
    <w:rsid w:val="007E6D45"/>
    <w:rsid w:val="007E7625"/>
    <w:rsid w:val="007F17A0"/>
    <w:rsid w:val="007F1AFB"/>
    <w:rsid w:val="007F3583"/>
    <w:rsid w:val="007F50B9"/>
    <w:rsid w:val="007F70E6"/>
    <w:rsid w:val="008000F4"/>
    <w:rsid w:val="008002F5"/>
    <w:rsid w:val="00801A99"/>
    <w:rsid w:val="00801F09"/>
    <w:rsid w:val="008020FD"/>
    <w:rsid w:val="00802E19"/>
    <w:rsid w:val="00803694"/>
    <w:rsid w:val="00804430"/>
    <w:rsid w:val="00804A4B"/>
    <w:rsid w:val="008058EB"/>
    <w:rsid w:val="00805961"/>
    <w:rsid w:val="00806C6E"/>
    <w:rsid w:val="00807090"/>
    <w:rsid w:val="00807091"/>
    <w:rsid w:val="00812695"/>
    <w:rsid w:val="00812916"/>
    <w:rsid w:val="008137A4"/>
    <w:rsid w:val="008140FB"/>
    <w:rsid w:val="008147DA"/>
    <w:rsid w:val="00815E25"/>
    <w:rsid w:val="00815E87"/>
    <w:rsid w:val="008162C6"/>
    <w:rsid w:val="008166DA"/>
    <w:rsid w:val="00817C7C"/>
    <w:rsid w:val="008207BC"/>
    <w:rsid w:val="0082139D"/>
    <w:rsid w:val="008225DC"/>
    <w:rsid w:val="00822716"/>
    <w:rsid w:val="00822785"/>
    <w:rsid w:val="00822A6C"/>
    <w:rsid w:val="00822FA6"/>
    <w:rsid w:val="00823011"/>
    <w:rsid w:val="00824317"/>
    <w:rsid w:val="008252B3"/>
    <w:rsid w:val="008253F0"/>
    <w:rsid w:val="008260AB"/>
    <w:rsid w:val="00826ACD"/>
    <w:rsid w:val="008275D2"/>
    <w:rsid w:val="00830965"/>
    <w:rsid w:val="0083096F"/>
    <w:rsid w:val="00830C97"/>
    <w:rsid w:val="00832235"/>
    <w:rsid w:val="008328D3"/>
    <w:rsid w:val="00832CEF"/>
    <w:rsid w:val="008345FE"/>
    <w:rsid w:val="00834F18"/>
    <w:rsid w:val="00835F45"/>
    <w:rsid w:val="0083632D"/>
    <w:rsid w:val="008367F4"/>
    <w:rsid w:val="008379F2"/>
    <w:rsid w:val="00837B07"/>
    <w:rsid w:val="00837E17"/>
    <w:rsid w:val="00840501"/>
    <w:rsid w:val="00840D49"/>
    <w:rsid w:val="00841139"/>
    <w:rsid w:val="0084134E"/>
    <w:rsid w:val="00842056"/>
    <w:rsid w:val="00842310"/>
    <w:rsid w:val="00842F55"/>
    <w:rsid w:val="00844D2F"/>
    <w:rsid w:val="00844D5C"/>
    <w:rsid w:val="00844EA0"/>
    <w:rsid w:val="00844EDD"/>
    <w:rsid w:val="008473B6"/>
    <w:rsid w:val="008501EC"/>
    <w:rsid w:val="008521F2"/>
    <w:rsid w:val="008526D6"/>
    <w:rsid w:val="008526ED"/>
    <w:rsid w:val="008529FC"/>
    <w:rsid w:val="00853FB2"/>
    <w:rsid w:val="00854B67"/>
    <w:rsid w:val="00855069"/>
    <w:rsid w:val="00855A44"/>
    <w:rsid w:val="00855FD1"/>
    <w:rsid w:val="00856363"/>
    <w:rsid w:val="00856796"/>
    <w:rsid w:val="00856C27"/>
    <w:rsid w:val="008578CB"/>
    <w:rsid w:val="008608E0"/>
    <w:rsid w:val="00861A53"/>
    <w:rsid w:val="00863028"/>
    <w:rsid w:val="0086341C"/>
    <w:rsid w:val="008637F0"/>
    <w:rsid w:val="00863AE4"/>
    <w:rsid w:val="00864376"/>
    <w:rsid w:val="008645BA"/>
    <w:rsid w:val="00866395"/>
    <w:rsid w:val="00866429"/>
    <w:rsid w:val="0086716A"/>
    <w:rsid w:val="008671BD"/>
    <w:rsid w:val="00867616"/>
    <w:rsid w:val="0087033D"/>
    <w:rsid w:val="00870DFC"/>
    <w:rsid w:val="008715A0"/>
    <w:rsid w:val="00871E89"/>
    <w:rsid w:val="00871FB8"/>
    <w:rsid w:val="00872864"/>
    <w:rsid w:val="00873D4D"/>
    <w:rsid w:val="008745D4"/>
    <w:rsid w:val="008747CB"/>
    <w:rsid w:val="008751AD"/>
    <w:rsid w:val="00880BAA"/>
    <w:rsid w:val="00881E45"/>
    <w:rsid w:val="00882F02"/>
    <w:rsid w:val="00882F5B"/>
    <w:rsid w:val="00883433"/>
    <w:rsid w:val="00883987"/>
    <w:rsid w:val="00883CEF"/>
    <w:rsid w:val="00884CD5"/>
    <w:rsid w:val="00884EC9"/>
    <w:rsid w:val="00884FBB"/>
    <w:rsid w:val="00885128"/>
    <w:rsid w:val="008872C4"/>
    <w:rsid w:val="00887DBA"/>
    <w:rsid w:val="00890B5A"/>
    <w:rsid w:val="00891024"/>
    <w:rsid w:val="00891C31"/>
    <w:rsid w:val="00893577"/>
    <w:rsid w:val="008935B6"/>
    <w:rsid w:val="0089391B"/>
    <w:rsid w:val="00894A50"/>
    <w:rsid w:val="00895269"/>
    <w:rsid w:val="008953C5"/>
    <w:rsid w:val="00896D8D"/>
    <w:rsid w:val="008A0871"/>
    <w:rsid w:val="008A0BFF"/>
    <w:rsid w:val="008A0DEE"/>
    <w:rsid w:val="008A2339"/>
    <w:rsid w:val="008A32EF"/>
    <w:rsid w:val="008A3EB0"/>
    <w:rsid w:val="008A4F46"/>
    <w:rsid w:val="008A5EEA"/>
    <w:rsid w:val="008A65CE"/>
    <w:rsid w:val="008A7417"/>
    <w:rsid w:val="008B09DC"/>
    <w:rsid w:val="008B12D6"/>
    <w:rsid w:val="008B4003"/>
    <w:rsid w:val="008B4297"/>
    <w:rsid w:val="008B47DE"/>
    <w:rsid w:val="008B4A92"/>
    <w:rsid w:val="008B5810"/>
    <w:rsid w:val="008B5EAA"/>
    <w:rsid w:val="008B6209"/>
    <w:rsid w:val="008B6801"/>
    <w:rsid w:val="008B6C12"/>
    <w:rsid w:val="008B6D9D"/>
    <w:rsid w:val="008B7C44"/>
    <w:rsid w:val="008C104F"/>
    <w:rsid w:val="008C1516"/>
    <w:rsid w:val="008C18CB"/>
    <w:rsid w:val="008C1DF4"/>
    <w:rsid w:val="008C28D0"/>
    <w:rsid w:val="008C2CBE"/>
    <w:rsid w:val="008C2F39"/>
    <w:rsid w:val="008C3744"/>
    <w:rsid w:val="008C37DB"/>
    <w:rsid w:val="008C4000"/>
    <w:rsid w:val="008C450C"/>
    <w:rsid w:val="008C659C"/>
    <w:rsid w:val="008C73C2"/>
    <w:rsid w:val="008D009A"/>
    <w:rsid w:val="008D13EE"/>
    <w:rsid w:val="008D1965"/>
    <w:rsid w:val="008D1A92"/>
    <w:rsid w:val="008D1D58"/>
    <w:rsid w:val="008D24A2"/>
    <w:rsid w:val="008D2E73"/>
    <w:rsid w:val="008D37D9"/>
    <w:rsid w:val="008D3938"/>
    <w:rsid w:val="008D39D5"/>
    <w:rsid w:val="008D3BC1"/>
    <w:rsid w:val="008D4E1D"/>
    <w:rsid w:val="008E071E"/>
    <w:rsid w:val="008E1253"/>
    <w:rsid w:val="008E14C9"/>
    <w:rsid w:val="008E1FDE"/>
    <w:rsid w:val="008E2B93"/>
    <w:rsid w:val="008E4439"/>
    <w:rsid w:val="008E4E7A"/>
    <w:rsid w:val="008E59AA"/>
    <w:rsid w:val="008E6B22"/>
    <w:rsid w:val="008E6B98"/>
    <w:rsid w:val="008F0D0F"/>
    <w:rsid w:val="008F139A"/>
    <w:rsid w:val="008F1975"/>
    <w:rsid w:val="008F1CF8"/>
    <w:rsid w:val="008F2454"/>
    <w:rsid w:val="008F25FA"/>
    <w:rsid w:val="008F2691"/>
    <w:rsid w:val="008F28DC"/>
    <w:rsid w:val="008F293A"/>
    <w:rsid w:val="008F29E8"/>
    <w:rsid w:val="008F2F77"/>
    <w:rsid w:val="008F5B8C"/>
    <w:rsid w:val="008F63F0"/>
    <w:rsid w:val="008F6EDE"/>
    <w:rsid w:val="008F7D14"/>
    <w:rsid w:val="00902E75"/>
    <w:rsid w:val="0090500C"/>
    <w:rsid w:val="00906769"/>
    <w:rsid w:val="00910B2E"/>
    <w:rsid w:val="00911746"/>
    <w:rsid w:val="00912858"/>
    <w:rsid w:val="0091297F"/>
    <w:rsid w:val="00912BE0"/>
    <w:rsid w:val="00912FD6"/>
    <w:rsid w:val="00913019"/>
    <w:rsid w:val="009130A5"/>
    <w:rsid w:val="0091334C"/>
    <w:rsid w:val="0091369E"/>
    <w:rsid w:val="00913FFE"/>
    <w:rsid w:val="00914546"/>
    <w:rsid w:val="0091455C"/>
    <w:rsid w:val="009149EF"/>
    <w:rsid w:val="009150FF"/>
    <w:rsid w:val="009155C4"/>
    <w:rsid w:val="00915B1B"/>
    <w:rsid w:val="00915BA2"/>
    <w:rsid w:val="00915D1F"/>
    <w:rsid w:val="0091651D"/>
    <w:rsid w:val="00916C8A"/>
    <w:rsid w:val="00917AEA"/>
    <w:rsid w:val="00917E9A"/>
    <w:rsid w:val="00921434"/>
    <w:rsid w:val="00922F50"/>
    <w:rsid w:val="00927327"/>
    <w:rsid w:val="00931118"/>
    <w:rsid w:val="00933AEE"/>
    <w:rsid w:val="00933E9C"/>
    <w:rsid w:val="00933ECC"/>
    <w:rsid w:val="00934432"/>
    <w:rsid w:val="0093493C"/>
    <w:rsid w:val="00934C23"/>
    <w:rsid w:val="00934E6D"/>
    <w:rsid w:val="0093508F"/>
    <w:rsid w:val="00937BA5"/>
    <w:rsid w:val="00940B45"/>
    <w:rsid w:val="00942E36"/>
    <w:rsid w:val="0094340A"/>
    <w:rsid w:val="00943674"/>
    <w:rsid w:val="00943B15"/>
    <w:rsid w:val="0094428C"/>
    <w:rsid w:val="0094449E"/>
    <w:rsid w:val="00944E3E"/>
    <w:rsid w:val="009454B0"/>
    <w:rsid w:val="00950367"/>
    <w:rsid w:val="00951FA3"/>
    <w:rsid w:val="00952419"/>
    <w:rsid w:val="00952636"/>
    <w:rsid w:val="00953C74"/>
    <w:rsid w:val="00953CD8"/>
    <w:rsid w:val="00954514"/>
    <w:rsid w:val="009551D6"/>
    <w:rsid w:val="00955E2B"/>
    <w:rsid w:val="009569E1"/>
    <w:rsid w:val="00960136"/>
    <w:rsid w:val="00960C65"/>
    <w:rsid w:val="00960D6E"/>
    <w:rsid w:val="00961F26"/>
    <w:rsid w:val="00962C3D"/>
    <w:rsid w:val="00962CCA"/>
    <w:rsid w:val="00963B89"/>
    <w:rsid w:val="0096504A"/>
    <w:rsid w:val="00965CE5"/>
    <w:rsid w:val="00965F7D"/>
    <w:rsid w:val="009664F2"/>
    <w:rsid w:val="00966D62"/>
    <w:rsid w:val="00966EE7"/>
    <w:rsid w:val="00967B80"/>
    <w:rsid w:val="009709DE"/>
    <w:rsid w:val="00971211"/>
    <w:rsid w:val="00971FAB"/>
    <w:rsid w:val="00971FC9"/>
    <w:rsid w:val="00972077"/>
    <w:rsid w:val="0097280F"/>
    <w:rsid w:val="00972B0E"/>
    <w:rsid w:val="00973F3C"/>
    <w:rsid w:val="009746CB"/>
    <w:rsid w:val="00974B39"/>
    <w:rsid w:val="00975FB3"/>
    <w:rsid w:val="00976855"/>
    <w:rsid w:val="00977F09"/>
    <w:rsid w:val="00980915"/>
    <w:rsid w:val="0098187A"/>
    <w:rsid w:val="00981E08"/>
    <w:rsid w:val="009820AD"/>
    <w:rsid w:val="009822A1"/>
    <w:rsid w:val="0098294B"/>
    <w:rsid w:val="00983237"/>
    <w:rsid w:val="00983637"/>
    <w:rsid w:val="00983D35"/>
    <w:rsid w:val="00984301"/>
    <w:rsid w:val="00984CC9"/>
    <w:rsid w:val="0098617E"/>
    <w:rsid w:val="009869C8"/>
    <w:rsid w:val="00986DD2"/>
    <w:rsid w:val="00987665"/>
    <w:rsid w:val="00991F1D"/>
    <w:rsid w:val="00992065"/>
    <w:rsid w:val="009920F8"/>
    <w:rsid w:val="0099251C"/>
    <w:rsid w:val="00992CE2"/>
    <w:rsid w:val="0099422E"/>
    <w:rsid w:val="00995049"/>
    <w:rsid w:val="00995C0C"/>
    <w:rsid w:val="00995FB7"/>
    <w:rsid w:val="009962FC"/>
    <w:rsid w:val="00996C28"/>
    <w:rsid w:val="009A023C"/>
    <w:rsid w:val="009A107D"/>
    <w:rsid w:val="009A1341"/>
    <w:rsid w:val="009A214E"/>
    <w:rsid w:val="009A21A1"/>
    <w:rsid w:val="009A26F9"/>
    <w:rsid w:val="009A503E"/>
    <w:rsid w:val="009A50C7"/>
    <w:rsid w:val="009A5FB3"/>
    <w:rsid w:val="009A6FFE"/>
    <w:rsid w:val="009A7292"/>
    <w:rsid w:val="009A78F1"/>
    <w:rsid w:val="009A7BB9"/>
    <w:rsid w:val="009B29EF"/>
    <w:rsid w:val="009B33C2"/>
    <w:rsid w:val="009B3C2C"/>
    <w:rsid w:val="009B3DF8"/>
    <w:rsid w:val="009B4402"/>
    <w:rsid w:val="009B46A2"/>
    <w:rsid w:val="009B50C9"/>
    <w:rsid w:val="009B5888"/>
    <w:rsid w:val="009B6256"/>
    <w:rsid w:val="009B698F"/>
    <w:rsid w:val="009C26E9"/>
    <w:rsid w:val="009C3298"/>
    <w:rsid w:val="009C39AF"/>
    <w:rsid w:val="009C4049"/>
    <w:rsid w:val="009C40C3"/>
    <w:rsid w:val="009C4228"/>
    <w:rsid w:val="009C4B1D"/>
    <w:rsid w:val="009C4FF0"/>
    <w:rsid w:val="009C50FB"/>
    <w:rsid w:val="009C57C2"/>
    <w:rsid w:val="009C5B92"/>
    <w:rsid w:val="009C5FEA"/>
    <w:rsid w:val="009C713E"/>
    <w:rsid w:val="009C736E"/>
    <w:rsid w:val="009C75AF"/>
    <w:rsid w:val="009C7BA5"/>
    <w:rsid w:val="009D1888"/>
    <w:rsid w:val="009D2134"/>
    <w:rsid w:val="009D25D1"/>
    <w:rsid w:val="009D3277"/>
    <w:rsid w:val="009D3893"/>
    <w:rsid w:val="009D4CB1"/>
    <w:rsid w:val="009D65A1"/>
    <w:rsid w:val="009D6B76"/>
    <w:rsid w:val="009D6BC0"/>
    <w:rsid w:val="009D7966"/>
    <w:rsid w:val="009D7B93"/>
    <w:rsid w:val="009E0202"/>
    <w:rsid w:val="009E0457"/>
    <w:rsid w:val="009E099C"/>
    <w:rsid w:val="009E212C"/>
    <w:rsid w:val="009E29C9"/>
    <w:rsid w:val="009E2E1A"/>
    <w:rsid w:val="009E481E"/>
    <w:rsid w:val="009E54AA"/>
    <w:rsid w:val="009E5CC9"/>
    <w:rsid w:val="009E7C62"/>
    <w:rsid w:val="009F0665"/>
    <w:rsid w:val="009F08CA"/>
    <w:rsid w:val="009F0DB0"/>
    <w:rsid w:val="009F1DEB"/>
    <w:rsid w:val="009F2546"/>
    <w:rsid w:val="009F262A"/>
    <w:rsid w:val="009F2633"/>
    <w:rsid w:val="009F3C35"/>
    <w:rsid w:val="009F44CA"/>
    <w:rsid w:val="009F519B"/>
    <w:rsid w:val="009F56B8"/>
    <w:rsid w:val="009F6BCD"/>
    <w:rsid w:val="009F70AA"/>
    <w:rsid w:val="009F75BC"/>
    <w:rsid w:val="009F7DF1"/>
    <w:rsid w:val="00A00092"/>
    <w:rsid w:val="00A00193"/>
    <w:rsid w:val="00A01079"/>
    <w:rsid w:val="00A018D1"/>
    <w:rsid w:val="00A026EE"/>
    <w:rsid w:val="00A02C20"/>
    <w:rsid w:val="00A03FC0"/>
    <w:rsid w:val="00A040B1"/>
    <w:rsid w:val="00A044AF"/>
    <w:rsid w:val="00A046C7"/>
    <w:rsid w:val="00A0550B"/>
    <w:rsid w:val="00A0754A"/>
    <w:rsid w:val="00A0785C"/>
    <w:rsid w:val="00A07EEB"/>
    <w:rsid w:val="00A106F0"/>
    <w:rsid w:val="00A10B36"/>
    <w:rsid w:val="00A11557"/>
    <w:rsid w:val="00A11A35"/>
    <w:rsid w:val="00A16692"/>
    <w:rsid w:val="00A16EC1"/>
    <w:rsid w:val="00A20D06"/>
    <w:rsid w:val="00A20E51"/>
    <w:rsid w:val="00A212D8"/>
    <w:rsid w:val="00A21AE7"/>
    <w:rsid w:val="00A21D8D"/>
    <w:rsid w:val="00A21DEC"/>
    <w:rsid w:val="00A22FA1"/>
    <w:rsid w:val="00A23461"/>
    <w:rsid w:val="00A23F75"/>
    <w:rsid w:val="00A24461"/>
    <w:rsid w:val="00A245A5"/>
    <w:rsid w:val="00A25120"/>
    <w:rsid w:val="00A257E6"/>
    <w:rsid w:val="00A2691C"/>
    <w:rsid w:val="00A27277"/>
    <w:rsid w:val="00A273D8"/>
    <w:rsid w:val="00A27741"/>
    <w:rsid w:val="00A27770"/>
    <w:rsid w:val="00A27CBA"/>
    <w:rsid w:val="00A27E2F"/>
    <w:rsid w:val="00A30ADC"/>
    <w:rsid w:val="00A315B8"/>
    <w:rsid w:val="00A3169A"/>
    <w:rsid w:val="00A316CF"/>
    <w:rsid w:val="00A31FC4"/>
    <w:rsid w:val="00A323BA"/>
    <w:rsid w:val="00A3242C"/>
    <w:rsid w:val="00A33151"/>
    <w:rsid w:val="00A4000E"/>
    <w:rsid w:val="00A4102D"/>
    <w:rsid w:val="00A411E2"/>
    <w:rsid w:val="00A418CC"/>
    <w:rsid w:val="00A41ACC"/>
    <w:rsid w:val="00A41C58"/>
    <w:rsid w:val="00A41F04"/>
    <w:rsid w:val="00A4335A"/>
    <w:rsid w:val="00A43E2C"/>
    <w:rsid w:val="00A44728"/>
    <w:rsid w:val="00A4484E"/>
    <w:rsid w:val="00A453C4"/>
    <w:rsid w:val="00A45480"/>
    <w:rsid w:val="00A458F8"/>
    <w:rsid w:val="00A46B02"/>
    <w:rsid w:val="00A46F35"/>
    <w:rsid w:val="00A5139E"/>
    <w:rsid w:val="00A514F6"/>
    <w:rsid w:val="00A51797"/>
    <w:rsid w:val="00A517AF"/>
    <w:rsid w:val="00A528C0"/>
    <w:rsid w:val="00A53C4D"/>
    <w:rsid w:val="00A544FB"/>
    <w:rsid w:val="00A54647"/>
    <w:rsid w:val="00A5533F"/>
    <w:rsid w:val="00A554B7"/>
    <w:rsid w:val="00A56FF2"/>
    <w:rsid w:val="00A57205"/>
    <w:rsid w:val="00A605BB"/>
    <w:rsid w:val="00A60C14"/>
    <w:rsid w:val="00A60CC4"/>
    <w:rsid w:val="00A61168"/>
    <w:rsid w:val="00A61557"/>
    <w:rsid w:val="00A61904"/>
    <w:rsid w:val="00A62B16"/>
    <w:rsid w:val="00A639CD"/>
    <w:rsid w:val="00A63F32"/>
    <w:rsid w:val="00A6407E"/>
    <w:rsid w:val="00A643D1"/>
    <w:rsid w:val="00A65D30"/>
    <w:rsid w:val="00A66A49"/>
    <w:rsid w:val="00A7050D"/>
    <w:rsid w:val="00A7089D"/>
    <w:rsid w:val="00A71871"/>
    <w:rsid w:val="00A71FF0"/>
    <w:rsid w:val="00A723FC"/>
    <w:rsid w:val="00A73129"/>
    <w:rsid w:val="00A74E40"/>
    <w:rsid w:val="00A75621"/>
    <w:rsid w:val="00A7586F"/>
    <w:rsid w:val="00A76191"/>
    <w:rsid w:val="00A76E11"/>
    <w:rsid w:val="00A76FD5"/>
    <w:rsid w:val="00A81AD9"/>
    <w:rsid w:val="00A81D28"/>
    <w:rsid w:val="00A8298F"/>
    <w:rsid w:val="00A848BF"/>
    <w:rsid w:val="00A8497D"/>
    <w:rsid w:val="00A84B0D"/>
    <w:rsid w:val="00A85990"/>
    <w:rsid w:val="00A85A6A"/>
    <w:rsid w:val="00A85F76"/>
    <w:rsid w:val="00A86FB8"/>
    <w:rsid w:val="00A91384"/>
    <w:rsid w:val="00A92532"/>
    <w:rsid w:val="00A92ED3"/>
    <w:rsid w:val="00A93581"/>
    <w:rsid w:val="00A949A6"/>
    <w:rsid w:val="00A94DE2"/>
    <w:rsid w:val="00A956FF"/>
    <w:rsid w:val="00A95732"/>
    <w:rsid w:val="00A958B0"/>
    <w:rsid w:val="00A960C3"/>
    <w:rsid w:val="00A966DB"/>
    <w:rsid w:val="00A96848"/>
    <w:rsid w:val="00A969F5"/>
    <w:rsid w:val="00A973FB"/>
    <w:rsid w:val="00A97759"/>
    <w:rsid w:val="00A977AD"/>
    <w:rsid w:val="00A977F2"/>
    <w:rsid w:val="00AA2D22"/>
    <w:rsid w:val="00AA4042"/>
    <w:rsid w:val="00AA4DB9"/>
    <w:rsid w:val="00AA5AF7"/>
    <w:rsid w:val="00AA63CC"/>
    <w:rsid w:val="00AA6B9C"/>
    <w:rsid w:val="00AB0B8E"/>
    <w:rsid w:val="00AB103E"/>
    <w:rsid w:val="00AB1370"/>
    <w:rsid w:val="00AB1618"/>
    <w:rsid w:val="00AB2A26"/>
    <w:rsid w:val="00AB3359"/>
    <w:rsid w:val="00AB366C"/>
    <w:rsid w:val="00AB3F70"/>
    <w:rsid w:val="00AB4AED"/>
    <w:rsid w:val="00AB5901"/>
    <w:rsid w:val="00AB5A86"/>
    <w:rsid w:val="00AB634A"/>
    <w:rsid w:val="00AB6508"/>
    <w:rsid w:val="00AB6EEF"/>
    <w:rsid w:val="00AB7008"/>
    <w:rsid w:val="00AB76FC"/>
    <w:rsid w:val="00AB78A2"/>
    <w:rsid w:val="00AC0547"/>
    <w:rsid w:val="00AC08D7"/>
    <w:rsid w:val="00AC1231"/>
    <w:rsid w:val="00AC13E0"/>
    <w:rsid w:val="00AC1459"/>
    <w:rsid w:val="00AC1473"/>
    <w:rsid w:val="00AC1CDF"/>
    <w:rsid w:val="00AC2605"/>
    <w:rsid w:val="00AC273C"/>
    <w:rsid w:val="00AC3D2E"/>
    <w:rsid w:val="00AC4D70"/>
    <w:rsid w:val="00AC5845"/>
    <w:rsid w:val="00AC5A77"/>
    <w:rsid w:val="00AC6E97"/>
    <w:rsid w:val="00AC7066"/>
    <w:rsid w:val="00AC7CFF"/>
    <w:rsid w:val="00AD000D"/>
    <w:rsid w:val="00AD0626"/>
    <w:rsid w:val="00AD07DE"/>
    <w:rsid w:val="00AD1D94"/>
    <w:rsid w:val="00AD342E"/>
    <w:rsid w:val="00AD39B0"/>
    <w:rsid w:val="00AD3E12"/>
    <w:rsid w:val="00AD443D"/>
    <w:rsid w:val="00AD4990"/>
    <w:rsid w:val="00AD588B"/>
    <w:rsid w:val="00AD5C65"/>
    <w:rsid w:val="00AD6FFE"/>
    <w:rsid w:val="00AD714A"/>
    <w:rsid w:val="00AD76A6"/>
    <w:rsid w:val="00AD76EE"/>
    <w:rsid w:val="00AD7827"/>
    <w:rsid w:val="00AD7EA6"/>
    <w:rsid w:val="00AE0002"/>
    <w:rsid w:val="00AE0D87"/>
    <w:rsid w:val="00AE1599"/>
    <w:rsid w:val="00AE2234"/>
    <w:rsid w:val="00AE295F"/>
    <w:rsid w:val="00AE46FF"/>
    <w:rsid w:val="00AE5BF1"/>
    <w:rsid w:val="00AE647F"/>
    <w:rsid w:val="00AE73FC"/>
    <w:rsid w:val="00AF01D9"/>
    <w:rsid w:val="00AF060E"/>
    <w:rsid w:val="00AF1520"/>
    <w:rsid w:val="00AF308B"/>
    <w:rsid w:val="00AF3DED"/>
    <w:rsid w:val="00AF47AD"/>
    <w:rsid w:val="00AF7A87"/>
    <w:rsid w:val="00B0017C"/>
    <w:rsid w:val="00B003CE"/>
    <w:rsid w:val="00B0121E"/>
    <w:rsid w:val="00B01E9C"/>
    <w:rsid w:val="00B02188"/>
    <w:rsid w:val="00B025E3"/>
    <w:rsid w:val="00B02FF9"/>
    <w:rsid w:val="00B03675"/>
    <w:rsid w:val="00B04193"/>
    <w:rsid w:val="00B04B10"/>
    <w:rsid w:val="00B063DE"/>
    <w:rsid w:val="00B06640"/>
    <w:rsid w:val="00B06751"/>
    <w:rsid w:val="00B06969"/>
    <w:rsid w:val="00B071F3"/>
    <w:rsid w:val="00B10855"/>
    <w:rsid w:val="00B117E0"/>
    <w:rsid w:val="00B11984"/>
    <w:rsid w:val="00B12CA1"/>
    <w:rsid w:val="00B131FA"/>
    <w:rsid w:val="00B14686"/>
    <w:rsid w:val="00B14BA5"/>
    <w:rsid w:val="00B15A8F"/>
    <w:rsid w:val="00B16039"/>
    <w:rsid w:val="00B16319"/>
    <w:rsid w:val="00B16B47"/>
    <w:rsid w:val="00B16C60"/>
    <w:rsid w:val="00B16CA5"/>
    <w:rsid w:val="00B16F6F"/>
    <w:rsid w:val="00B17711"/>
    <w:rsid w:val="00B177C6"/>
    <w:rsid w:val="00B17955"/>
    <w:rsid w:val="00B17FA1"/>
    <w:rsid w:val="00B201E2"/>
    <w:rsid w:val="00B20B95"/>
    <w:rsid w:val="00B20D7B"/>
    <w:rsid w:val="00B235A5"/>
    <w:rsid w:val="00B23657"/>
    <w:rsid w:val="00B241A2"/>
    <w:rsid w:val="00B241CE"/>
    <w:rsid w:val="00B2485F"/>
    <w:rsid w:val="00B25623"/>
    <w:rsid w:val="00B26685"/>
    <w:rsid w:val="00B3092A"/>
    <w:rsid w:val="00B30FBC"/>
    <w:rsid w:val="00B31036"/>
    <w:rsid w:val="00B3184F"/>
    <w:rsid w:val="00B3233F"/>
    <w:rsid w:val="00B33AF6"/>
    <w:rsid w:val="00B34192"/>
    <w:rsid w:val="00B370E6"/>
    <w:rsid w:val="00B4013E"/>
    <w:rsid w:val="00B407F2"/>
    <w:rsid w:val="00B40D70"/>
    <w:rsid w:val="00B414A2"/>
    <w:rsid w:val="00B41588"/>
    <w:rsid w:val="00B424CC"/>
    <w:rsid w:val="00B42BFC"/>
    <w:rsid w:val="00B43397"/>
    <w:rsid w:val="00B433CA"/>
    <w:rsid w:val="00B43419"/>
    <w:rsid w:val="00B439B4"/>
    <w:rsid w:val="00B43FCE"/>
    <w:rsid w:val="00B4400A"/>
    <w:rsid w:val="00B459D0"/>
    <w:rsid w:val="00B45FD0"/>
    <w:rsid w:val="00B4653B"/>
    <w:rsid w:val="00B47BAD"/>
    <w:rsid w:val="00B50B96"/>
    <w:rsid w:val="00B51323"/>
    <w:rsid w:val="00B52BF6"/>
    <w:rsid w:val="00B52E79"/>
    <w:rsid w:val="00B54F15"/>
    <w:rsid w:val="00B555C2"/>
    <w:rsid w:val="00B55BFE"/>
    <w:rsid w:val="00B600DD"/>
    <w:rsid w:val="00B62A07"/>
    <w:rsid w:val="00B6449C"/>
    <w:rsid w:val="00B66325"/>
    <w:rsid w:val="00B66A0C"/>
    <w:rsid w:val="00B67EF4"/>
    <w:rsid w:val="00B70182"/>
    <w:rsid w:val="00B7034D"/>
    <w:rsid w:val="00B70C96"/>
    <w:rsid w:val="00B71DCF"/>
    <w:rsid w:val="00B71F48"/>
    <w:rsid w:val="00B7269A"/>
    <w:rsid w:val="00B72D00"/>
    <w:rsid w:val="00B73B73"/>
    <w:rsid w:val="00B73E1C"/>
    <w:rsid w:val="00B74B0C"/>
    <w:rsid w:val="00B76712"/>
    <w:rsid w:val="00B76FDC"/>
    <w:rsid w:val="00B77460"/>
    <w:rsid w:val="00B77599"/>
    <w:rsid w:val="00B802EB"/>
    <w:rsid w:val="00B803E1"/>
    <w:rsid w:val="00B80527"/>
    <w:rsid w:val="00B80937"/>
    <w:rsid w:val="00B81B5E"/>
    <w:rsid w:val="00B837C4"/>
    <w:rsid w:val="00B8546B"/>
    <w:rsid w:val="00B86F04"/>
    <w:rsid w:val="00B931F7"/>
    <w:rsid w:val="00B93331"/>
    <w:rsid w:val="00B934AE"/>
    <w:rsid w:val="00B95932"/>
    <w:rsid w:val="00B95D29"/>
    <w:rsid w:val="00B96185"/>
    <w:rsid w:val="00B961AD"/>
    <w:rsid w:val="00B963CA"/>
    <w:rsid w:val="00B964D7"/>
    <w:rsid w:val="00B96A19"/>
    <w:rsid w:val="00B973A8"/>
    <w:rsid w:val="00BA085C"/>
    <w:rsid w:val="00BA0B24"/>
    <w:rsid w:val="00BA0B70"/>
    <w:rsid w:val="00BA2771"/>
    <w:rsid w:val="00BA2CC0"/>
    <w:rsid w:val="00BA3274"/>
    <w:rsid w:val="00BA33EC"/>
    <w:rsid w:val="00BA3D38"/>
    <w:rsid w:val="00BA4582"/>
    <w:rsid w:val="00BA4A27"/>
    <w:rsid w:val="00BA604B"/>
    <w:rsid w:val="00BA609F"/>
    <w:rsid w:val="00BA72F5"/>
    <w:rsid w:val="00BA7B1B"/>
    <w:rsid w:val="00BA7D97"/>
    <w:rsid w:val="00BB018E"/>
    <w:rsid w:val="00BB0EDA"/>
    <w:rsid w:val="00BB16D1"/>
    <w:rsid w:val="00BB1730"/>
    <w:rsid w:val="00BB2563"/>
    <w:rsid w:val="00BB2886"/>
    <w:rsid w:val="00BB343E"/>
    <w:rsid w:val="00BB3CE0"/>
    <w:rsid w:val="00BB46E5"/>
    <w:rsid w:val="00BB53B5"/>
    <w:rsid w:val="00BB5C61"/>
    <w:rsid w:val="00BB5CC9"/>
    <w:rsid w:val="00BB6705"/>
    <w:rsid w:val="00BB77B4"/>
    <w:rsid w:val="00BB7918"/>
    <w:rsid w:val="00BB7CA1"/>
    <w:rsid w:val="00BB7D01"/>
    <w:rsid w:val="00BC18F5"/>
    <w:rsid w:val="00BC1F1C"/>
    <w:rsid w:val="00BC34C8"/>
    <w:rsid w:val="00BC37B4"/>
    <w:rsid w:val="00BC389A"/>
    <w:rsid w:val="00BC3BB9"/>
    <w:rsid w:val="00BC4525"/>
    <w:rsid w:val="00BC503B"/>
    <w:rsid w:val="00BC5407"/>
    <w:rsid w:val="00BC5413"/>
    <w:rsid w:val="00BC6BEB"/>
    <w:rsid w:val="00BC7155"/>
    <w:rsid w:val="00BC72E3"/>
    <w:rsid w:val="00BC734A"/>
    <w:rsid w:val="00BC7485"/>
    <w:rsid w:val="00BD1966"/>
    <w:rsid w:val="00BD19D2"/>
    <w:rsid w:val="00BD215C"/>
    <w:rsid w:val="00BD26CE"/>
    <w:rsid w:val="00BD365D"/>
    <w:rsid w:val="00BD3ADF"/>
    <w:rsid w:val="00BD435E"/>
    <w:rsid w:val="00BD4981"/>
    <w:rsid w:val="00BD4F44"/>
    <w:rsid w:val="00BD4FDE"/>
    <w:rsid w:val="00BD7022"/>
    <w:rsid w:val="00BD7409"/>
    <w:rsid w:val="00BE230D"/>
    <w:rsid w:val="00BE2C19"/>
    <w:rsid w:val="00BE3058"/>
    <w:rsid w:val="00BE38B7"/>
    <w:rsid w:val="00BE3C88"/>
    <w:rsid w:val="00BE53BB"/>
    <w:rsid w:val="00BE6174"/>
    <w:rsid w:val="00BE6322"/>
    <w:rsid w:val="00BE6D2E"/>
    <w:rsid w:val="00BE6EB4"/>
    <w:rsid w:val="00BE782F"/>
    <w:rsid w:val="00BF0024"/>
    <w:rsid w:val="00BF0574"/>
    <w:rsid w:val="00BF16AA"/>
    <w:rsid w:val="00BF1F84"/>
    <w:rsid w:val="00BF2E93"/>
    <w:rsid w:val="00BF2EF7"/>
    <w:rsid w:val="00BF2F6A"/>
    <w:rsid w:val="00BF392C"/>
    <w:rsid w:val="00BF456F"/>
    <w:rsid w:val="00BF4D3B"/>
    <w:rsid w:val="00BF5EBC"/>
    <w:rsid w:val="00BF6B68"/>
    <w:rsid w:val="00BF7FA5"/>
    <w:rsid w:val="00C0038F"/>
    <w:rsid w:val="00C00B06"/>
    <w:rsid w:val="00C01B5C"/>
    <w:rsid w:val="00C02658"/>
    <w:rsid w:val="00C03986"/>
    <w:rsid w:val="00C045D4"/>
    <w:rsid w:val="00C059FB"/>
    <w:rsid w:val="00C05D62"/>
    <w:rsid w:val="00C069BB"/>
    <w:rsid w:val="00C07339"/>
    <w:rsid w:val="00C1050F"/>
    <w:rsid w:val="00C1108B"/>
    <w:rsid w:val="00C11630"/>
    <w:rsid w:val="00C11B13"/>
    <w:rsid w:val="00C11FE6"/>
    <w:rsid w:val="00C12D2F"/>
    <w:rsid w:val="00C13F98"/>
    <w:rsid w:val="00C142DB"/>
    <w:rsid w:val="00C143A7"/>
    <w:rsid w:val="00C14ACB"/>
    <w:rsid w:val="00C14FF6"/>
    <w:rsid w:val="00C15662"/>
    <w:rsid w:val="00C16439"/>
    <w:rsid w:val="00C17FD7"/>
    <w:rsid w:val="00C2027E"/>
    <w:rsid w:val="00C21581"/>
    <w:rsid w:val="00C21866"/>
    <w:rsid w:val="00C21AA7"/>
    <w:rsid w:val="00C21FCA"/>
    <w:rsid w:val="00C23125"/>
    <w:rsid w:val="00C231C6"/>
    <w:rsid w:val="00C23D71"/>
    <w:rsid w:val="00C23E04"/>
    <w:rsid w:val="00C24221"/>
    <w:rsid w:val="00C26E3C"/>
    <w:rsid w:val="00C2717C"/>
    <w:rsid w:val="00C27271"/>
    <w:rsid w:val="00C27F99"/>
    <w:rsid w:val="00C30E19"/>
    <w:rsid w:val="00C3217F"/>
    <w:rsid w:val="00C32325"/>
    <w:rsid w:val="00C332EC"/>
    <w:rsid w:val="00C33E2D"/>
    <w:rsid w:val="00C34FD8"/>
    <w:rsid w:val="00C3595F"/>
    <w:rsid w:val="00C3700D"/>
    <w:rsid w:val="00C3721F"/>
    <w:rsid w:val="00C411FC"/>
    <w:rsid w:val="00C41BE0"/>
    <w:rsid w:val="00C41CEF"/>
    <w:rsid w:val="00C42451"/>
    <w:rsid w:val="00C43C16"/>
    <w:rsid w:val="00C44C14"/>
    <w:rsid w:val="00C456C5"/>
    <w:rsid w:val="00C459BE"/>
    <w:rsid w:val="00C513A5"/>
    <w:rsid w:val="00C51827"/>
    <w:rsid w:val="00C52314"/>
    <w:rsid w:val="00C532C2"/>
    <w:rsid w:val="00C53685"/>
    <w:rsid w:val="00C53C4B"/>
    <w:rsid w:val="00C5529F"/>
    <w:rsid w:val="00C55698"/>
    <w:rsid w:val="00C55E02"/>
    <w:rsid w:val="00C5619E"/>
    <w:rsid w:val="00C56BDA"/>
    <w:rsid w:val="00C57067"/>
    <w:rsid w:val="00C579F8"/>
    <w:rsid w:val="00C57AB5"/>
    <w:rsid w:val="00C60B7A"/>
    <w:rsid w:val="00C60B93"/>
    <w:rsid w:val="00C60F38"/>
    <w:rsid w:val="00C611D3"/>
    <w:rsid w:val="00C612B4"/>
    <w:rsid w:val="00C613D7"/>
    <w:rsid w:val="00C6176A"/>
    <w:rsid w:val="00C645BF"/>
    <w:rsid w:val="00C6713F"/>
    <w:rsid w:val="00C7077A"/>
    <w:rsid w:val="00C708AA"/>
    <w:rsid w:val="00C70D23"/>
    <w:rsid w:val="00C736F8"/>
    <w:rsid w:val="00C74A13"/>
    <w:rsid w:val="00C74E4E"/>
    <w:rsid w:val="00C7504D"/>
    <w:rsid w:val="00C759D2"/>
    <w:rsid w:val="00C808E7"/>
    <w:rsid w:val="00C812F1"/>
    <w:rsid w:val="00C814CE"/>
    <w:rsid w:val="00C814F3"/>
    <w:rsid w:val="00C828C9"/>
    <w:rsid w:val="00C83282"/>
    <w:rsid w:val="00C839EA"/>
    <w:rsid w:val="00C8591E"/>
    <w:rsid w:val="00C86485"/>
    <w:rsid w:val="00C86494"/>
    <w:rsid w:val="00C86BA7"/>
    <w:rsid w:val="00C86EAC"/>
    <w:rsid w:val="00C91BD5"/>
    <w:rsid w:val="00C91C10"/>
    <w:rsid w:val="00C92CEB"/>
    <w:rsid w:val="00C92DD5"/>
    <w:rsid w:val="00C9390C"/>
    <w:rsid w:val="00C93BE6"/>
    <w:rsid w:val="00C93CE2"/>
    <w:rsid w:val="00C94197"/>
    <w:rsid w:val="00C9574A"/>
    <w:rsid w:val="00C97111"/>
    <w:rsid w:val="00CA0676"/>
    <w:rsid w:val="00CA1EE5"/>
    <w:rsid w:val="00CA29C5"/>
    <w:rsid w:val="00CA32E6"/>
    <w:rsid w:val="00CA3F63"/>
    <w:rsid w:val="00CA56AC"/>
    <w:rsid w:val="00CA578E"/>
    <w:rsid w:val="00CB088B"/>
    <w:rsid w:val="00CB08F7"/>
    <w:rsid w:val="00CB172A"/>
    <w:rsid w:val="00CB1F6A"/>
    <w:rsid w:val="00CB22AF"/>
    <w:rsid w:val="00CB2868"/>
    <w:rsid w:val="00CB2C74"/>
    <w:rsid w:val="00CB4E5C"/>
    <w:rsid w:val="00CB4EE9"/>
    <w:rsid w:val="00CB5FE5"/>
    <w:rsid w:val="00CC0415"/>
    <w:rsid w:val="00CC070D"/>
    <w:rsid w:val="00CC0C22"/>
    <w:rsid w:val="00CC0C4E"/>
    <w:rsid w:val="00CC1394"/>
    <w:rsid w:val="00CC1C40"/>
    <w:rsid w:val="00CC213C"/>
    <w:rsid w:val="00CC29A2"/>
    <w:rsid w:val="00CC2D2D"/>
    <w:rsid w:val="00CC52EC"/>
    <w:rsid w:val="00CC6021"/>
    <w:rsid w:val="00CC6B5B"/>
    <w:rsid w:val="00CC73C9"/>
    <w:rsid w:val="00CC77FA"/>
    <w:rsid w:val="00CD071A"/>
    <w:rsid w:val="00CD0C59"/>
    <w:rsid w:val="00CD1BB4"/>
    <w:rsid w:val="00CD2FD8"/>
    <w:rsid w:val="00CD30FB"/>
    <w:rsid w:val="00CD36A8"/>
    <w:rsid w:val="00CD46F6"/>
    <w:rsid w:val="00CD52D9"/>
    <w:rsid w:val="00CD5B55"/>
    <w:rsid w:val="00CD6F71"/>
    <w:rsid w:val="00CE0556"/>
    <w:rsid w:val="00CE1A2E"/>
    <w:rsid w:val="00CE1FD3"/>
    <w:rsid w:val="00CE28CA"/>
    <w:rsid w:val="00CE3F22"/>
    <w:rsid w:val="00CE410C"/>
    <w:rsid w:val="00CE4482"/>
    <w:rsid w:val="00CE4C36"/>
    <w:rsid w:val="00CE4F36"/>
    <w:rsid w:val="00CE59C1"/>
    <w:rsid w:val="00CE59D9"/>
    <w:rsid w:val="00CE5C7F"/>
    <w:rsid w:val="00CE6467"/>
    <w:rsid w:val="00CE6594"/>
    <w:rsid w:val="00CE6A4F"/>
    <w:rsid w:val="00CE6F08"/>
    <w:rsid w:val="00CF0546"/>
    <w:rsid w:val="00CF05AE"/>
    <w:rsid w:val="00CF1190"/>
    <w:rsid w:val="00CF18E8"/>
    <w:rsid w:val="00CF5624"/>
    <w:rsid w:val="00CF5E9D"/>
    <w:rsid w:val="00CF6119"/>
    <w:rsid w:val="00D00153"/>
    <w:rsid w:val="00D00A30"/>
    <w:rsid w:val="00D013C9"/>
    <w:rsid w:val="00D024FB"/>
    <w:rsid w:val="00D024FE"/>
    <w:rsid w:val="00D03050"/>
    <w:rsid w:val="00D03126"/>
    <w:rsid w:val="00D04F1B"/>
    <w:rsid w:val="00D06583"/>
    <w:rsid w:val="00D0671A"/>
    <w:rsid w:val="00D072F4"/>
    <w:rsid w:val="00D1021E"/>
    <w:rsid w:val="00D103B9"/>
    <w:rsid w:val="00D10D21"/>
    <w:rsid w:val="00D10F77"/>
    <w:rsid w:val="00D111F6"/>
    <w:rsid w:val="00D11217"/>
    <w:rsid w:val="00D11452"/>
    <w:rsid w:val="00D11825"/>
    <w:rsid w:val="00D118C6"/>
    <w:rsid w:val="00D11DD0"/>
    <w:rsid w:val="00D157F7"/>
    <w:rsid w:val="00D15CD5"/>
    <w:rsid w:val="00D16008"/>
    <w:rsid w:val="00D176FE"/>
    <w:rsid w:val="00D17A63"/>
    <w:rsid w:val="00D209E7"/>
    <w:rsid w:val="00D21E89"/>
    <w:rsid w:val="00D22B1A"/>
    <w:rsid w:val="00D22BBD"/>
    <w:rsid w:val="00D23C61"/>
    <w:rsid w:val="00D24CE8"/>
    <w:rsid w:val="00D24D9E"/>
    <w:rsid w:val="00D25686"/>
    <w:rsid w:val="00D2657F"/>
    <w:rsid w:val="00D265C3"/>
    <w:rsid w:val="00D27BF3"/>
    <w:rsid w:val="00D30C25"/>
    <w:rsid w:val="00D33A49"/>
    <w:rsid w:val="00D3419C"/>
    <w:rsid w:val="00D3457E"/>
    <w:rsid w:val="00D34959"/>
    <w:rsid w:val="00D34D69"/>
    <w:rsid w:val="00D34EC0"/>
    <w:rsid w:val="00D35762"/>
    <w:rsid w:val="00D3590D"/>
    <w:rsid w:val="00D369EF"/>
    <w:rsid w:val="00D37461"/>
    <w:rsid w:val="00D37F32"/>
    <w:rsid w:val="00D37F97"/>
    <w:rsid w:val="00D40A5A"/>
    <w:rsid w:val="00D40F9B"/>
    <w:rsid w:val="00D41285"/>
    <w:rsid w:val="00D425FD"/>
    <w:rsid w:val="00D42819"/>
    <w:rsid w:val="00D441A7"/>
    <w:rsid w:val="00D4458B"/>
    <w:rsid w:val="00D44C21"/>
    <w:rsid w:val="00D451C4"/>
    <w:rsid w:val="00D46561"/>
    <w:rsid w:val="00D466EE"/>
    <w:rsid w:val="00D47340"/>
    <w:rsid w:val="00D475A1"/>
    <w:rsid w:val="00D47F78"/>
    <w:rsid w:val="00D50023"/>
    <w:rsid w:val="00D509A9"/>
    <w:rsid w:val="00D51244"/>
    <w:rsid w:val="00D51708"/>
    <w:rsid w:val="00D51FC5"/>
    <w:rsid w:val="00D52B24"/>
    <w:rsid w:val="00D54EE4"/>
    <w:rsid w:val="00D5685F"/>
    <w:rsid w:val="00D56EDF"/>
    <w:rsid w:val="00D56FC8"/>
    <w:rsid w:val="00D60D34"/>
    <w:rsid w:val="00D60DDF"/>
    <w:rsid w:val="00D60E8B"/>
    <w:rsid w:val="00D61AD2"/>
    <w:rsid w:val="00D61C2F"/>
    <w:rsid w:val="00D6312D"/>
    <w:rsid w:val="00D645ED"/>
    <w:rsid w:val="00D646DA"/>
    <w:rsid w:val="00D659FD"/>
    <w:rsid w:val="00D66505"/>
    <w:rsid w:val="00D67073"/>
    <w:rsid w:val="00D67CDB"/>
    <w:rsid w:val="00D70453"/>
    <w:rsid w:val="00D721EC"/>
    <w:rsid w:val="00D7447E"/>
    <w:rsid w:val="00D745E7"/>
    <w:rsid w:val="00D748A6"/>
    <w:rsid w:val="00D74A81"/>
    <w:rsid w:val="00D766E8"/>
    <w:rsid w:val="00D805FC"/>
    <w:rsid w:val="00D82017"/>
    <w:rsid w:val="00D827B9"/>
    <w:rsid w:val="00D847A5"/>
    <w:rsid w:val="00D84C86"/>
    <w:rsid w:val="00D84F16"/>
    <w:rsid w:val="00D85D56"/>
    <w:rsid w:val="00D86CD1"/>
    <w:rsid w:val="00D87472"/>
    <w:rsid w:val="00D904B3"/>
    <w:rsid w:val="00D90CD6"/>
    <w:rsid w:val="00D91E1C"/>
    <w:rsid w:val="00D91F04"/>
    <w:rsid w:val="00D91F09"/>
    <w:rsid w:val="00D91F49"/>
    <w:rsid w:val="00D936C3"/>
    <w:rsid w:val="00D93C9C"/>
    <w:rsid w:val="00D94DA3"/>
    <w:rsid w:val="00D95B13"/>
    <w:rsid w:val="00D96328"/>
    <w:rsid w:val="00D96C5F"/>
    <w:rsid w:val="00D976D0"/>
    <w:rsid w:val="00DA002E"/>
    <w:rsid w:val="00DA09C8"/>
    <w:rsid w:val="00DA21E4"/>
    <w:rsid w:val="00DA27CB"/>
    <w:rsid w:val="00DA28E5"/>
    <w:rsid w:val="00DA3C1C"/>
    <w:rsid w:val="00DA6CBF"/>
    <w:rsid w:val="00DA73D7"/>
    <w:rsid w:val="00DA7633"/>
    <w:rsid w:val="00DA7DFB"/>
    <w:rsid w:val="00DB02D3"/>
    <w:rsid w:val="00DB0D3C"/>
    <w:rsid w:val="00DB0D46"/>
    <w:rsid w:val="00DB0DEE"/>
    <w:rsid w:val="00DB1E93"/>
    <w:rsid w:val="00DB241C"/>
    <w:rsid w:val="00DB4BCA"/>
    <w:rsid w:val="00DB4CC0"/>
    <w:rsid w:val="00DB54B8"/>
    <w:rsid w:val="00DB6438"/>
    <w:rsid w:val="00DC0475"/>
    <w:rsid w:val="00DC1E6A"/>
    <w:rsid w:val="00DC350F"/>
    <w:rsid w:val="00DC3737"/>
    <w:rsid w:val="00DC4B46"/>
    <w:rsid w:val="00DC5472"/>
    <w:rsid w:val="00DC5781"/>
    <w:rsid w:val="00DC6821"/>
    <w:rsid w:val="00DC6BF3"/>
    <w:rsid w:val="00DD0017"/>
    <w:rsid w:val="00DD09A0"/>
    <w:rsid w:val="00DD14AE"/>
    <w:rsid w:val="00DD1D11"/>
    <w:rsid w:val="00DD1E93"/>
    <w:rsid w:val="00DD31A0"/>
    <w:rsid w:val="00DD333C"/>
    <w:rsid w:val="00DD4A63"/>
    <w:rsid w:val="00DD6C98"/>
    <w:rsid w:val="00DE04B4"/>
    <w:rsid w:val="00DE04CD"/>
    <w:rsid w:val="00DE06D9"/>
    <w:rsid w:val="00DE0FEC"/>
    <w:rsid w:val="00DE1360"/>
    <w:rsid w:val="00DE1EDF"/>
    <w:rsid w:val="00DE219F"/>
    <w:rsid w:val="00DE2580"/>
    <w:rsid w:val="00DE32AC"/>
    <w:rsid w:val="00DE3332"/>
    <w:rsid w:val="00DE4437"/>
    <w:rsid w:val="00DE4C86"/>
    <w:rsid w:val="00DE4FA4"/>
    <w:rsid w:val="00DE516A"/>
    <w:rsid w:val="00DE68CD"/>
    <w:rsid w:val="00DE71C0"/>
    <w:rsid w:val="00DE7812"/>
    <w:rsid w:val="00DE7C49"/>
    <w:rsid w:val="00DE7CFE"/>
    <w:rsid w:val="00DF04AB"/>
    <w:rsid w:val="00DF0560"/>
    <w:rsid w:val="00DF0EFE"/>
    <w:rsid w:val="00DF1486"/>
    <w:rsid w:val="00DF34E8"/>
    <w:rsid w:val="00DF3E42"/>
    <w:rsid w:val="00DF5EE5"/>
    <w:rsid w:val="00DF61D3"/>
    <w:rsid w:val="00DF6572"/>
    <w:rsid w:val="00DF6CED"/>
    <w:rsid w:val="00DF7A7C"/>
    <w:rsid w:val="00E00396"/>
    <w:rsid w:val="00E00C04"/>
    <w:rsid w:val="00E01396"/>
    <w:rsid w:val="00E014B4"/>
    <w:rsid w:val="00E03986"/>
    <w:rsid w:val="00E03FD5"/>
    <w:rsid w:val="00E05FB9"/>
    <w:rsid w:val="00E065FC"/>
    <w:rsid w:val="00E06847"/>
    <w:rsid w:val="00E069A2"/>
    <w:rsid w:val="00E069A3"/>
    <w:rsid w:val="00E06C4E"/>
    <w:rsid w:val="00E07442"/>
    <w:rsid w:val="00E07E33"/>
    <w:rsid w:val="00E10122"/>
    <w:rsid w:val="00E109FD"/>
    <w:rsid w:val="00E12FC3"/>
    <w:rsid w:val="00E1314D"/>
    <w:rsid w:val="00E13742"/>
    <w:rsid w:val="00E13BCB"/>
    <w:rsid w:val="00E144DD"/>
    <w:rsid w:val="00E15212"/>
    <w:rsid w:val="00E16093"/>
    <w:rsid w:val="00E166DF"/>
    <w:rsid w:val="00E1743A"/>
    <w:rsid w:val="00E17757"/>
    <w:rsid w:val="00E177FD"/>
    <w:rsid w:val="00E203EB"/>
    <w:rsid w:val="00E206DA"/>
    <w:rsid w:val="00E21CA6"/>
    <w:rsid w:val="00E21D08"/>
    <w:rsid w:val="00E21F61"/>
    <w:rsid w:val="00E221A2"/>
    <w:rsid w:val="00E2236D"/>
    <w:rsid w:val="00E2285E"/>
    <w:rsid w:val="00E22B4F"/>
    <w:rsid w:val="00E22B62"/>
    <w:rsid w:val="00E22DE2"/>
    <w:rsid w:val="00E24B4A"/>
    <w:rsid w:val="00E250A9"/>
    <w:rsid w:val="00E25A71"/>
    <w:rsid w:val="00E25E9F"/>
    <w:rsid w:val="00E26F2A"/>
    <w:rsid w:val="00E26F78"/>
    <w:rsid w:val="00E27268"/>
    <w:rsid w:val="00E27697"/>
    <w:rsid w:val="00E27B0E"/>
    <w:rsid w:val="00E27F57"/>
    <w:rsid w:val="00E3055C"/>
    <w:rsid w:val="00E30E92"/>
    <w:rsid w:val="00E31A3B"/>
    <w:rsid w:val="00E31EC0"/>
    <w:rsid w:val="00E32C4C"/>
    <w:rsid w:val="00E34925"/>
    <w:rsid w:val="00E3670E"/>
    <w:rsid w:val="00E36AB7"/>
    <w:rsid w:val="00E37390"/>
    <w:rsid w:val="00E37611"/>
    <w:rsid w:val="00E40DFF"/>
    <w:rsid w:val="00E41F6E"/>
    <w:rsid w:val="00E42AC3"/>
    <w:rsid w:val="00E42E72"/>
    <w:rsid w:val="00E432EB"/>
    <w:rsid w:val="00E433D6"/>
    <w:rsid w:val="00E44068"/>
    <w:rsid w:val="00E4445A"/>
    <w:rsid w:val="00E444EB"/>
    <w:rsid w:val="00E45109"/>
    <w:rsid w:val="00E45523"/>
    <w:rsid w:val="00E4731F"/>
    <w:rsid w:val="00E4756E"/>
    <w:rsid w:val="00E4770C"/>
    <w:rsid w:val="00E47C37"/>
    <w:rsid w:val="00E47D90"/>
    <w:rsid w:val="00E50F16"/>
    <w:rsid w:val="00E515AA"/>
    <w:rsid w:val="00E51DD5"/>
    <w:rsid w:val="00E52691"/>
    <w:rsid w:val="00E52D78"/>
    <w:rsid w:val="00E534CD"/>
    <w:rsid w:val="00E54018"/>
    <w:rsid w:val="00E540A1"/>
    <w:rsid w:val="00E540D9"/>
    <w:rsid w:val="00E54B63"/>
    <w:rsid w:val="00E55CCA"/>
    <w:rsid w:val="00E57628"/>
    <w:rsid w:val="00E6167D"/>
    <w:rsid w:val="00E628A4"/>
    <w:rsid w:val="00E635E5"/>
    <w:rsid w:val="00E63F4D"/>
    <w:rsid w:val="00E640B7"/>
    <w:rsid w:val="00E65160"/>
    <w:rsid w:val="00E65520"/>
    <w:rsid w:val="00E65D1E"/>
    <w:rsid w:val="00E66363"/>
    <w:rsid w:val="00E70919"/>
    <w:rsid w:val="00E7110F"/>
    <w:rsid w:val="00E71BA2"/>
    <w:rsid w:val="00E72F77"/>
    <w:rsid w:val="00E7411B"/>
    <w:rsid w:val="00E746F6"/>
    <w:rsid w:val="00E74E99"/>
    <w:rsid w:val="00E7740E"/>
    <w:rsid w:val="00E80087"/>
    <w:rsid w:val="00E81A2C"/>
    <w:rsid w:val="00E81CF8"/>
    <w:rsid w:val="00E821E1"/>
    <w:rsid w:val="00E844B9"/>
    <w:rsid w:val="00E8539C"/>
    <w:rsid w:val="00E859C1"/>
    <w:rsid w:val="00E86BAC"/>
    <w:rsid w:val="00E86C6E"/>
    <w:rsid w:val="00E87071"/>
    <w:rsid w:val="00E87A42"/>
    <w:rsid w:val="00E87A8E"/>
    <w:rsid w:val="00E90F53"/>
    <w:rsid w:val="00E91BF9"/>
    <w:rsid w:val="00E9245E"/>
    <w:rsid w:val="00E957E0"/>
    <w:rsid w:val="00E962D2"/>
    <w:rsid w:val="00E967A9"/>
    <w:rsid w:val="00EA05EE"/>
    <w:rsid w:val="00EA0E45"/>
    <w:rsid w:val="00EA0F81"/>
    <w:rsid w:val="00EA3A48"/>
    <w:rsid w:val="00EA3BC9"/>
    <w:rsid w:val="00EA3D1C"/>
    <w:rsid w:val="00EA4146"/>
    <w:rsid w:val="00EA41A2"/>
    <w:rsid w:val="00EA5959"/>
    <w:rsid w:val="00EA5A1B"/>
    <w:rsid w:val="00EA5F0B"/>
    <w:rsid w:val="00EA642D"/>
    <w:rsid w:val="00EA6A67"/>
    <w:rsid w:val="00EA6E43"/>
    <w:rsid w:val="00EA72A8"/>
    <w:rsid w:val="00EA799E"/>
    <w:rsid w:val="00EB06B8"/>
    <w:rsid w:val="00EB0B86"/>
    <w:rsid w:val="00EB3695"/>
    <w:rsid w:val="00EB3FF3"/>
    <w:rsid w:val="00EB4863"/>
    <w:rsid w:val="00EB5412"/>
    <w:rsid w:val="00EB5B2A"/>
    <w:rsid w:val="00EB5EA4"/>
    <w:rsid w:val="00EB5FFB"/>
    <w:rsid w:val="00EB66D7"/>
    <w:rsid w:val="00EB673B"/>
    <w:rsid w:val="00EB67FE"/>
    <w:rsid w:val="00EB71E4"/>
    <w:rsid w:val="00EC0170"/>
    <w:rsid w:val="00EC18C8"/>
    <w:rsid w:val="00EC19B9"/>
    <w:rsid w:val="00EC233E"/>
    <w:rsid w:val="00EC2D5F"/>
    <w:rsid w:val="00EC4C1E"/>
    <w:rsid w:val="00EC4EDB"/>
    <w:rsid w:val="00EC5D89"/>
    <w:rsid w:val="00ED01CD"/>
    <w:rsid w:val="00ED11BB"/>
    <w:rsid w:val="00ED1577"/>
    <w:rsid w:val="00ED2508"/>
    <w:rsid w:val="00ED2C57"/>
    <w:rsid w:val="00ED3840"/>
    <w:rsid w:val="00ED57C4"/>
    <w:rsid w:val="00ED5926"/>
    <w:rsid w:val="00ED6664"/>
    <w:rsid w:val="00ED72AD"/>
    <w:rsid w:val="00ED7721"/>
    <w:rsid w:val="00EE0ABD"/>
    <w:rsid w:val="00EE0B13"/>
    <w:rsid w:val="00EE16D9"/>
    <w:rsid w:val="00EE192A"/>
    <w:rsid w:val="00EE1E06"/>
    <w:rsid w:val="00EE1E50"/>
    <w:rsid w:val="00EE2AB3"/>
    <w:rsid w:val="00EE3078"/>
    <w:rsid w:val="00EE5601"/>
    <w:rsid w:val="00EE6727"/>
    <w:rsid w:val="00EE68C5"/>
    <w:rsid w:val="00EE7040"/>
    <w:rsid w:val="00EE7078"/>
    <w:rsid w:val="00EE7140"/>
    <w:rsid w:val="00EE74F3"/>
    <w:rsid w:val="00EF068A"/>
    <w:rsid w:val="00EF0C5B"/>
    <w:rsid w:val="00EF2060"/>
    <w:rsid w:val="00EF352C"/>
    <w:rsid w:val="00EF4034"/>
    <w:rsid w:val="00EF41AD"/>
    <w:rsid w:val="00EF493C"/>
    <w:rsid w:val="00EF4A13"/>
    <w:rsid w:val="00EF4BD0"/>
    <w:rsid w:val="00EF57FB"/>
    <w:rsid w:val="00EF5FF9"/>
    <w:rsid w:val="00EF7524"/>
    <w:rsid w:val="00EF79DE"/>
    <w:rsid w:val="00EF7A4B"/>
    <w:rsid w:val="00F0174A"/>
    <w:rsid w:val="00F02559"/>
    <w:rsid w:val="00F02978"/>
    <w:rsid w:val="00F02F38"/>
    <w:rsid w:val="00F03301"/>
    <w:rsid w:val="00F03824"/>
    <w:rsid w:val="00F048ED"/>
    <w:rsid w:val="00F04E66"/>
    <w:rsid w:val="00F0572F"/>
    <w:rsid w:val="00F05B8D"/>
    <w:rsid w:val="00F0643D"/>
    <w:rsid w:val="00F0708A"/>
    <w:rsid w:val="00F0778E"/>
    <w:rsid w:val="00F10062"/>
    <w:rsid w:val="00F102ED"/>
    <w:rsid w:val="00F10486"/>
    <w:rsid w:val="00F10AD7"/>
    <w:rsid w:val="00F11F91"/>
    <w:rsid w:val="00F13C4B"/>
    <w:rsid w:val="00F1426A"/>
    <w:rsid w:val="00F1610F"/>
    <w:rsid w:val="00F16B5C"/>
    <w:rsid w:val="00F172D1"/>
    <w:rsid w:val="00F177E7"/>
    <w:rsid w:val="00F17CB8"/>
    <w:rsid w:val="00F17D51"/>
    <w:rsid w:val="00F201D1"/>
    <w:rsid w:val="00F20855"/>
    <w:rsid w:val="00F20F24"/>
    <w:rsid w:val="00F2137A"/>
    <w:rsid w:val="00F223DD"/>
    <w:rsid w:val="00F22B49"/>
    <w:rsid w:val="00F237C9"/>
    <w:rsid w:val="00F24343"/>
    <w:rsid w:val="00F24536"/>
    <w:rsid w:val="00F24E12"/>
    <w:rsid w:val="00F257AC"/>
    <w:rsid w:val="00F25F13"/>
    <w:rsid w:val="00F26F7A"/>
    <w:rsid w:val="00F27206"/>
    <w:rsid w:val="00F3057E"/>
    <w:rsid w:val="00F3070D"/>
    <w:rsid w:val="00F30914"/>
    <w:rsid w:val="00F30B48"/>
    <w:rsid w:val="00F319DA"/>
    <w:rsid w:val="00F31CF9"/>
    <w:rsid w:val="00F31EAD"/>
    <w:rsid w:val="00F31ED8"/>
    <w:rsid w:val="00F331DA"/>
    <w:rsid w:val="00F338E6"/>
    <w:rsid w:val="00F345C8"/>
    <w:rsid w:val="00F36492"/>
    <w:rsid w:val="00F3701D"/>
    <w:rsid w:val="00F37911"/>
    <w:rsid w:val="00F41B4B"/>
    <w:rsid w:val="00F41FE6"/>
    <w:rsid w:val="00F42043"/>
    <w:rsid w:val="00F42F46"/>
    <w:rsid w:val="00F431A1"/>
    <w:rsid w:val="00F43A3C"/>
    <w:rsid w:val="00F44734"/>
    <w:rsid w:val="00F44885"/>
    <w:rsid w:val="00F45234"/>
    <w:rsid w:val="00F464FD"/>
    <w:rsid w:val="00F47262"/>
    <w:rsid w:val="00F4771B"/>
    <w:rsid w:val="00F47720"/>
    <w:rsid w:val="00F47FBA"/>
    <w:rsid w:val="00F5024F"/>
    <w:rsid w:val="00F5283D"/>
    <w:rsid w:val="00F531D9"/>
    <w:rsid w:val="00F537FB"/>
    <w:rsid w:val="00F53DCB"/>
    <w:rsid w:val="00F560F1"/>
    <w:rsid w:val="00F56A98"/>
    <w:rsid w:val="00F60CC4"/>
    <w:rsid w:val="00F61091"/>
    <w:rsid w:val="00F64665"/>
    <w:rsid w:val="00F6591E"/>
    <w:rsid w:val="00F65C1D"/>
    <w:rsid w:val="00F668B6"/>
    <w:rsid w:val="00F669E9"/>
    <w:rsid w:val="00F710DA"/>
    <w:rsid w:val="00F720AD"/>
    <w:rsid w:val="00F73E4B"/>
    <w:rsid w:val="00F73F0A"/>
    <w:rsid w:val="00F74212"/>
    <w:rsid w:val="00F74C8D"/>
    <w:rsid w:val="00F76122"/>
    <w:rsid w:val="00F77204"/>
    <w:rsid w:val="00F777BD"/>
    <w:rsid w:val="00F80774"/>
    <w:rsid w:val="00F81060"/>
    <w:rsid w:val="00F819C9"/>
    <w:rsid w:val="00F829E4"/>
    <w:rsid w:val="00F83A2F"/>
    <w:rsid w:val="00F83D36"/>
    <w:rsid w:val="00F84068"/>
    <w:rsid w:val="00F8629A"/>
    <w:rsid w:val="00F868A0"/>
    <w:rsid w:val="00F87F7D"/>
    <w:rsid w:val="00F901C7"/>
    <w:rsid w:val="00F901CB"/>
    <w:rsid w:val="00F91213"/>
    <w:rsid w:val="00F91F38"/>
    <w:rsid w:val="00F926E4"/>
    <w:rsid w:val="00F92C17"/>
    <w:rsid w:val="00F93415"/>
    <w:rsid w:val="00F9394C"/>
    <w:rsid w:val="00F9412F"/>
    <w:rsid w:val="00F9657C"/>
    <w:rsid w:val="00F97B5C"/>
    <w:rsid w:val="00F97CAD"/>
    <w:rsid w:val="00F97E59"/>
    <w:rsid w:val="00FA040D"/>
    <w:rsid w:val="00FA188E"/>
    <w:rsid w:val="00FA2AB5"/>
    <w:rsid w:val="00FA47AD"/>
    <w:rsid w:val="00FA4A58"/>
    <w:rsid w:val="00FA5B30"/>
    <w:rsid w:val="00FA670C"/>
    <w:rsid w:val="00FA7E4F"/>
    <w:rsid w:val="00FB0A6E"/>
    <w:rsid w:val="00FB127B"/>
    <w:rsid w:val="00FB13E4"/>
    <w:rsid w:val="00FB1A7A"/>
    <w:rsid w:val="00FB28EB"/>
    <w:rsid w:val="00FB3540"/>
    <w:rsid w:val="00FB3DE7"/>
    <w:rsid w:val="00FB41B7"/>
    <w:rsid w:val="00FB521B"/>
    <w:rsid w:val="00FB5251"/>
    <w:rsid w:val="00FB526D"/>
    <w:rsid w:val="00FB5FF4"/>
    <w:rsid w:val="00FB6305"/>
    <w:rsid w:val="00FB64CA"/>
    <w:rsid w:val="00FB77E0"/>
    <w:rsid w:val="00FC079A"/>
    <w:rsid w:val="00FC08A6"/>
    <w:rsid w:val="00FC0E97"/>
    <w:rsid w:val="00FC204F"/>
    <w:rsid w:val="00FC38FE"/>
    <w:rsid w:val="00FC3B58"/>
    <w:rsid w:val="00FC4304"/>
    <w:rsid w:val="00FC48C1"/>
    <w:rsid w:val="00FC6507"/>
    <w:rsid w:val="00FC6831"/>
    <w:rsid w:val="00FC7107"/>
    <w:rsid w:val="00FC7521"/>
    <w:rsid w:val="00FC75FF"/>
    <w:rsid w:val="00FC7D2C"/>
    <w:rsid w:val="00FD21C5"/>
    <w:rsid w:val="00FD26B3"/>
    <w:rsid w:val="00FD32AC"/>
    <w:rsid w:val="00FD3551"/>
    <w:rsid w:val="00FD35F2"/>
    <w:rsid w:val="00FD3766"/>
    <w:rsid w:val="00FD3F28"/>
    <w:rsid w:val="00FD42EE"/>
    <w:rsid w:val="00FD4736"/>
    <w:rsid w:val="00FD4E9C"/>
    <w:rsid w:val="00FD631F"/>
    <w:rsid w:val="00FD6633"/>
    <w:rsid w:val="00FD6C49"/>
    <w:rsid w:val="00FE0304"/>
    <w:rsid w:val="00FE04EB"/>
    <w:rsid w:val="00FE0668"/>
    <w:rsid w:val="00FE0A23"/>
    <w:rsid w:val="00FE0DFF"/>
    <w:rsid w:val="00FE2468"/>
    <w:rsid w:val="00FE2A51"/>
    <w:rsid w:val="00FE3A13"/>
    <w:rsid w:val="00FE4AE6"/>
    <w:rsid w:val="00FE5193"/>
    <w:rsid w:val="00FE5796"/>
    <w:rsid w:val="00FE5D09"/>
    <w:rsid w:val="00FE65CD"/>
    <w:rsid w:val="00FE69B8"/>
    <w:rsid w:val="00FE7111"/>
    <w:rsid w:val="00FF0242"/>
    <w:rsid w:val="00FF05D3"/>
    <w:rsid w:val="00FF100A"/>
    <w:rsid w:val="00FF120B"/>
    <w:rsid w:val="00FF125A"/>
    <w:rsid w:val="00FF1FA5"/>
    <w:rsid w:val="00FF26B0"/>
    <w:rsid w:val="00FF2B3C"/>
    <w:rsid w:val="00FF3EBB"/>
    <w:rsid w:val="00FF4C98"/>
    <w:rsid w:val="00FF4CD7"/>
    <w:rsid w:val="00FF528A"/>
    <w:rsid w:val="00FF714B"/>
    <w:rsid w:val="00FF7C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0DE6"/>
  <w15:docId w15:val="{4905323C-A5EA-4B3F-957B-79BC172A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5">
    <w:name w:val="heading 5"/>
    <w:basedOn w:val="Normal"/>
    <w:link w:val="Heading5Char"/>
    <w:qFormat/>
    <w:rsid w:val="000F7EC4"/>
    <w:pPr>
      <w:spacing w:before="100" w:beforeAutospacing="1" w:after="100" w:afterAutospacing="1"/>
      <w:outlineLvl w:val="4"/>
    </w:pPr>
    <w:rPr>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F7EC4"/>
    <w:rPr>
      <w:b/>
      <w:bCs/>
      <w:noProof/>
    </w:rPr>
  </w:style>
  <w:style w:type="table" w:styleId="TableGrid">
    <w:name w:val="Table Grid"/>
    <w:basedOn w:val="TableNormal"/>
    <w:rsid w:val="0049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273E"/>
    <w:pPr>
      <w:tabs>
        <w:tab w:val="center" w:pos="4320"/>
        <w:tab w:val="right" w:pos="8640"/>
      </w:tabs>
    </w:pPr>
  </w:style>
  <w:style w:type="character" w:customStyle="1" w:styleId="HeaderChar">
    <w:name w:val="Header Char"/>
    <w:link w:val="Header"/>
    <w:uiPriority w:val="99"/>
    <w:rsid w:val="0036640E"/>
    <w:rPr>
      <w:sz w:val="28"/>
      <w:szCs w:val="28"/>
    </w:rPr>
  </w:style>
  <w:style w:type="paragraph" w:styleId="Footer">
    <w:name w:val="footer"/>
    <w:basedOn w:val="Normal"/>
    <w:link w:val="FooterChar"/>
    <w:uiPriority w:val="99"/>
    <w:rsid w:val="0049273E"/>
    <w:pPr>
      <w:tabs>
        <w:tab w:val="center" w:pos="4320"/>
        <w:tab w:val="right" w:pos="8640"/>
      </w:tabs>
    </w:pPr>
  </w:style>
  <w:style w:type="character" w:customStyle="1" w:styleId="FooterChar">
    <w:name w:val="Footer Char"/>
    <w:link w:val="Footer"/>
    <w:uiPriority w:val="99"/>
    <w:rsid w:val="001A43F1"/>
    <w:rPr>
      <w:sz w:val="28"/>
      <w:szCs w:val="28"/>
    </w:rPr>
  </w:style>
  <w:style w:type="paragraph" w:customStyle="1" w:styleId="CharCharChar">
    <w:name w:val="Char Char Char"/>
    <w:basedOn w:val="Normal"/>
    <w:autoRedefine/>
    <w:rsid w:val="00FF12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246BBF"/>
    <w:rPr>
      <w:rFonts w:ascii="Tahoma" w:hAnsi="Tahoma"/>
      <w:sz w:val="16"/>
      <w:szCs w:val="16"/>
    </w:rPr>
  </w:style>
  <w:style w:type="character" w:customStyle="1" w:styleId="BalloonTextChar">
    <w:name w:val="Balloon Text Char"/>
    <w:link w:val="BalloonText"/>
    <w:rsid w:val="00246BBF"/>
    <w:rPr>
      <w:rFonts w:ascii="Tahoma" w:hAnsi="Tahoma" w:cs="Tahoma"/>
      <w:sz w:val="16"/>
      <w:szCs w:val="16"/>
    </w:rPr>
  </w:style>
  <w:style w:type="paragraph" w:customStyle="1" w:styleId="1">
    <w:name w:val="1"/>
    <w:basedOn w:val="Normal"/>
    <w:autoRedefine/>
    <w:rsid w:val="0041365A"/>
    <w:pPr>
      <w:spacing w:after="160" w:line="340" w:lineRule="exact"/>
    </w:pPr>
    <w:rPr>
      <w:rFonts w:ascii="Verdana" w:hAnsi="Verdana" w:cs="Verdana"/>
      <w:sz w:val="20"/>
      <w:szCs w:val="20"/>
    </w:rPr>
  </w:style>
  <w:style w:type="character" w:styleId="Hyperlink">
    <w:name w:val="Hyperlink"/>
    <w:uiPriority w:val="99"/>
    <w:unhideWhenUsed/>
    <w:rsid w:val="00624F1A"/>
    <w:rPr>
      <w:color w:val="0563C1"/>
      <w:u w:val="single"/>
    </w:rPr>
  </w:style>
  <w:style w:type="paragraph" w:styleId="NormalWeb">
    <w:name w:val="Normal (Web)"/>
    <w:aliases w:val="Normal (Web) Char"/>
    <w:basedOn w:val="Normal"/>
    <w:link w:val="NormalWebChar1"/>
    <w:uiPriority w:val="99"/>
    <w:rsid w:val="00624F1A"/>
    <w:pPr>
      <w:spacing w:before="100" w:beforeAutospacing="1" w:after="100" w:afterAutospacing="1"/>
    </w:pPr>
    <w:rPr>
      <w:color w:val="333333"/>
      <w:sz w:val="24"/>
      <w:szCs w:val="24"/>
    </w:rPr>
  </w:style>
  <w:style w:type="character" w:customStyle="1" w:styleId="NormalWebChar1">
    <w:name w:val="Normal (Web) Char1"/>
    <w:aliases w:val="Normal (Web) Char Char"/>
    <w:link w:val="NormalWeb"/>
    <w:uiPriority w:val="99"/>
    <w:locked/>
    <w:rsid w:val="001D3F54"/>
    <w:rPr>
      <w:color w:val="333333"/>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 Char Char,Char Char13,f,Footnote Text Char1 Char1,single space"/>
    <w:basedOn w:val="Normal"/>
    <w:link w:val="FootnoteTextChar"/>
    <w:unhideWhenUsed/>
    <w:qFormat/>
    <w:rsid w:val="00624F1A"/>
    <w:rPr>
      <w:rFonts w:eastAsia="Calibri"/>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 Char Char Char,Char Char13 Char"/>
    <w:link w:val="FootnoteText"/>
    <w:qFormat/>
    <w:rsid w:val="00624F1A"/>
    <w:rPr>
      <w:rFonts w:eastAsia="Calibri"/>
    </w:rPr>
  </w:style>
  <w:style w:type="character" w:styleId="FootnoteReference">
    <w:name w:val="footnote reference"/>
    <w:aliases w:val="Ref,de nota al pie,Footnote,Footnote text,ftref,BearingPoint,16 Point,Superscript 6 Point,fr,Footnote Text1,Footnote + Arial,10 pt,Black,Footnote Text11,(NECG) Footnote Reference,BVI fnr,footnote ref,Footnote Reference Number,R,SUPERS"/>
    <w:link w:val="RefChar"/>
    <w:unhideWhenUsed/>
    <w:qFormat/>
    <w:rsid w:val="00624F1A"/>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7A2AF0"/>
    <w:pPr>
      <w:spacing w:after="160" w:line="240" w:lineRule="exact"/>
    </w:pPr>
    <w:rPr>
      <w:sz w:val="20"/>
      <w:szCs w:val="20"/>
      <w:vertAlign w:val="superscript"/>
    </w:rPr>
  </w:style>
  <w:style w:type="character" w:styleId="FollowedHyperlink">
    <w:name w:val="FollowedHyperlink"/>
    <w:uiPriority w:val="99"/>
    <w:unhideWhenUsed/>
    <w:rsid w:val="00C21AA7"/>
    <w:rPr>
      <w:color w:val="800080"/>
      <w:u w:val="single"/>
    </w:rPr>
  </w:style>
  <w:style w:type="character" w:customStyle="1" w:styleId="Vnbnnidung">
    <w:name w:val="Văn bản nội dung_"/>
    <w:link w:val="Vnbnnidung0"/>
    <w:rsid w:val="003833DE"/>
    <w:rPr>
      <w:sz w:val="26"/>
      <w:szCs w:val="26"/>
    </w:rPr>
  </w:style>
  <w:style w:type="paragraph" w:customStyle="1" w:styleId="Vnbnnidung0">
    <w:name w:val="Văn bản nội dung"/>
    <w:basedOn w:val="Normal"/>
    <w:link w:val="Vnbnnidung"/>
    <w:rsid w:val="003833DE"/>
    <w:pPr>
      <w:widowControl w:val="0"/>
      <w:spacing w:after="60" w:line="259" w:lineRule="auto"/>
      <w:ind w:firstLine="400"/>
    </w:pPr>
    <w:rPr>
      <w:sz w:val="26"/>
      <w:szCs w:val="26"/>
    </w:rPr>
  </w:style>
  <w:style w:type="paragraph" w:styleId="BodyTextIndent">
    <w:name w:val="Body Text Indent"/>
    <w:basedOn w:val="Normal"/>
    <w:link w:val="BodyTextIndentChar"/>
    <w:rsid w:val="00C12D2F"/>
    <w:pPr>
      <w:ind w:firstLine="536"/>
      <w:jc w:val="both"/>
    </w:pPr>
    <w:rPr>
      <w:rFonts w:ascii=".VnTime" w:hAnsi=".VnTime"/>
      <w:bCs/>
      <w:szCs w:val="24"/>
      <w:u w:val="single"/>
    </w:rPr>
  </w:style>
  <w:style w:type="character" w:customStyle="1" w:styleId="BodyTextIndentChar">
    <w:name w:val="Body Text Indent Char"/>
    <w:link w:val="BodyTextIndent"/>
    <w:rsid w:val="00C12D2F"/>
    <w:rPr>
      <w:rFonts w:ascii=".VnTime" w:hAnsi=".VnTime"/>
      <w:bCs/>
      <w:sz w:val="28"/>
      <w:szCs w:val="24"/>
      <w:u w:val="single"/>
    </w:rPr>
  </w:style>
  <w:style w:type="paragraph" w:styleId="BodyText">
    <w:name w:val="Body Text"/>
    <w:aliases w:val="Body Text Char Char Char Char Char,Body Text Char Char Char Char Char Char Char Char,Body Text Char Char,Body Text Char Char Char"/>
    <w:basedOn w:val="Normal"/>
    <w:link w:val="BodyTextChar"/>
    <w:rsid w:val="004F5AF5"/>
    <w:pPr>
      <w:spacing w:after="120"/>
    </w:pPr>
    <w:rPr>
      <w:rFonts w:ascii=".VnTime" w:hAnsi=".VnTime"/>
      <w:szCs w:val="24"/>
    </w:r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4F5AF5"/>
    <w:rPr>
      <w:rFonts w:ascii=".VnTime" w:hAnsi=".VnTime"/>
      <w:sz w:val="28"/>
      <w:szCs w:val="24"/>
    </w:rPr>
  </w:style>
  <w:style w:type="paragraph" w:customStyle="1" w:styleId="Default">
    <w:name w:val="Default"/>
    <w:rsid w:val="00436AB4"/>
    <w:pPr>
      <w:autoSpaceDE w:val="0"/>
      <w:autoSpaceDN w:val="0"/>
      <w:adjustRightInd w:val="0"/>
    </w:pPr>
    <w:rPr>
      <w:rFonts w:eastAsia="Calibri"/>
      <w:color w:val="000000"/>
      <w:sz w:val="24"/>
      <w:szCs w:val="24"/>
      <w:lang w:val="en-US" w:eastAsia="en-US"/>
    </w:rPr>
  </w:style>
  <w:style w:type="character" w:styleId="CommentReference">
    <w:name w:val="annotation reference"/>
    <w:rsid w:val="00830965"/>
    <w:rPr>
      <w:sz w:val="16"/>
      <w:szCs w:val="16"/>
    </w:rPr>
  </w:style>
  <w:style w:type="paragraph" w:styleId="CommentText">
    <w:name w:val="annotation text"/>
    <w:basedOn w:val="Normal"/>
    <w:link w:val="CommentTextChar"/>
    <w:rsid w:val="00830965"/>
    <w:rPr>
      <w:sz w:val="20"/>
      <w:szCs w:val="20"/>
    </w:rPr>
  </w:style>
  <w:style w:type="character" w:customStyle="1" w:styleId="CommentTextChar">
    <w:name w:val="Comment Text Char"/>
    <w:basedOn w:val="DefaultParagraphFont"/>
    <w:link w:val="CommentText"/>
    <w:rsid w:val="00830965"/>
  </w:style>
  <w:style w:type="paragraph" w:styleId="CommentSubject">
    <w:name w:val="annotation subject"/>
    <w:basedOn w:val="CommentText"/>
    <w:next w:val="CommentText"/>
    <w:link w:val="CommentSubjectChar"/>
    <w:rsid w:val="00830965"/>
    <w:rPr>
      <w:b/>
      <w:bCs/>
    </w:rPr>
  </w:style>
  <w:style w:type="character" w:customStyle="1" w:styleId="CommentSubjectChar">
    <w:name w:val="Comment Subject Char"/>
    <w:link w:val="CommentSubject"/>
    <w:rsid w:val="00830965"/>
    <w:rPr>
      <w:b/>
      <w:bCs/>
    </w:rPr>
  </w:style>
  <w:style w:type="character" w:customStyle="1" w:styleId="fontstyle01">
    <w:name w:val="fontstyle01"/>
    <w:rsid w:val="005B3867"/>
    <w:rPr>
      <w:rFonts w:ascii="Times New Roman" w:hAnsi="Times New Roman" w:cs="Times New Roman" w:hint="default"/>
      <w:b w:val="0"/>
      <w:bCs w:val="0"/>
      <w:i w:val="0"/>
      <w:iCs w:val="0"/>
      <w:color w:val="000000"/>
      <w:sz w:val="28"/>
      <w:szCs w:val="28"/>
    </w:rPr>
  </w:style>
  <w:style w:type="character" w:customStyle="1" w:styleId="object">
    <w:name w:val="object"/>
    <w:rsid w:val="003D071D"/>
  </w:style>
  <w:style w:type="paragraph" w:customStyle="1" w:styleId="xl69">
    <w:name w:val="xl69"/>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70">
    <w:name w:val="xl70"/>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592C11"/>
    <w:pPr>
      <w:spacing w:before="100" w:beforeAutospacing="1" w:after="100" w:afterAutospacing="1"/>
    </w:pPr>
    <w:rPr>
      <w:sz w:val="24"/>
      <w:szCs w:val="24"/>
    </w:rPr>
  </w:style>
  <w:style w:type="paragraph" w:customStyle="1" w:styleId="xl72">
    <w:name w:val="xl72"/>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4">
    <w:name w:val="xl74"/>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592C1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592C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4"/>
      <w:szCs w:val="24"/>
    </w:rPr>
  </w:style>
  <w:style w:type="paragraph" w:customStyle="1" w:styleId="xl78">
    <w:name w:val="xl78"/>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9">
    <w:name w:val="xl79"/>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80">
    <w:name w:val="xl80"/>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81">
    <w:name w:val="xl81"/>
    <w:basedOn w:val="Normal"/>
    <w:rsid w:val="00592C1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82">
    <w:name w:val="xl82"/>
    <w:basedOn w:val="Normal"/>
    <w:rsid w:val="00592C11"/>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592C1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87">
    <w:name w:val="xl87"/>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rsid w:val="00592C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89">
    <w:name w:val="xl89"/>
    <w:basedOn w:val="Normal"/>
    <w:rsid w:val="00592C1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Normal"/>
    <w:rsid w:val="00592C11"/>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al"/>
    <w:rsid w:val="00592C1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al"/>
    <w:rsid w:val="00592C1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592C1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Normal"/>
    <w:rsid w:val="0059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5">
    <w:name w:val="xl95"/>
    <w:basedOn w:val="Normal"/>
    <w:rsid w:val="00592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Normal"/>
    <w:rsid w:val="00592C11"/>
    <w:pPr>
      <w:pBdr>
        <w:top w:val="single" w:sz="4" w:space="0" w:color="auto"/>
        <w:lef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97">
    <w:name w:val="xl97"/>
    <w:basedOn w:val="Normal"/>
    <w:rsid w:val="00592C11"/>
    <w:pPr>
      <w:pBdr>
        <w:top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98">
    <w:name w:val="xl98"/>
    <w:basedOn w:val="Normal"/>
    <w:rsid w:val="00592C11"/>
    <w:pPr>
      <w:pBdr>
        <w:lef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99">
    <w:name w:val="xl99"/>
    <w:basedOn w:val="Normal"/>
    <w:rsid w:val="00592C11"/>
    <w:pPr>
      <w:pBdr>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100">
    <w:name w:val="xl100"/>
    <w:basedOn w:val="Normal"/>
    <w:rsid w:val="00592C11"/>
    <w:pPr>
      <w:pBdr>
        <w:left w:val="single" w:sz="4" w:space="0" w:color="auto"/>
        <w:bottom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101">
    <w:name w:val="xl101"/>
    <w:basedOn w:val="Normal"/>
    <w:rsid w:val="00592C11"/>
    <w:pPr>
      <w:pBdr>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rPr>
  </w:style>
  <w:style w:type="paragraph" w:customStyle="1" w:styleId="xl102">
    <w:name w:val="xl102"/>
    <w:basedOn w:val="Normal"/>
    <w:rsid w:val="00592C11"/>
    <w:pPr>
      <w:pBdr>
        <w:top w:val="single" w:sz="4" w:space="0" w:color="auto"/>
        <w:lef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3">
    <w:name w:val="xl103"/>
    <w:basedOn w:val="Normal"/>
    <w:rsid w:val="00592C11"/>
    <w:pPr>
      <w:pBdr>
        <w:top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4">
    <w:name w:val="xl104"/>
    <w:basedOn w:val="Normal"/>
    <w:rsid w:val="00592C11"/>
    <w:pPr>
      <w:pBdr>
        <w:lef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5">
    <w:name w:val="xl105"/>
    <w:basedOn w:val="Normal"/>
    <w:rsid w:val="00592C11"/>
    <w:pPr>
      <w:pBdr>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6">
    <w:name w:val="xl106"/>
    <w:basedOn w:val="Normal"/>
    <w:rsid w:val="00592C11"/>
    <w:pPr>
      <w:pBdr>
        <w:left w:val="single" w:sz="4" w:space="0" w:color="auto"/>
        <w:bottom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7">
    <w:name w:val="xl107"/>
    <w:basedOn w:val="Normal"/>
    <w:rsid w:val="00592C11"/>
    <w:pPr>
      <w:pBdr>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108">
    <w:name w:val="xl108"/>
    <w:basedOn w:val="Normal"/>
    <w:rsid w:val="00592C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09">
    <w:name w:val="xl109"/>
    <w:basedOn w:val="Normal"/>
    <w:rsid w:val="00592C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10">
    <w:name w:val="xl110"/>
    <w:basedOn w:val="Normal"/>
    <w:rsid w:val="00592C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n-dieund">
    <w:name w:val="n-dieund"/>
    <w:basedOn w:val="Normal"/>
    <w:rsid w:val="001729F2"/>
    <w:pPr>
      <w:spacing w:after="120"/>
      <w:ind w:firstLine="709"/>
      <w:jc w:val="both"/>
    </w:pPr>
    <w:rPr>
      <w:rFonts w:cs=".VnTime"/>
    </w:rPr>
  </w:style>
  <w:style w:type="character" w:styleId="Emphasis">
    <w:name w:val="Emphasis"/>
    <w:qFormat/>
    <w:rsid w:val="00E014B4"/>
    <w:rPr>
      <w:i/>
      <w:iCs/>
    </w:rPr>
  </w:style>
  <w:style w:type="character" w:customStyle="1" w:styleId="markedcontent">
    <w:name w:val="markedcontent"/>
    <w:basedOn w:val="DefaultParagraphFont"/>
    <w:rsid w:val="00D827B9"/>
  </w:style>
  <w:style w:type="paragraph" w:styleId="ListParagraph">
    <w:name w:val="List Paragraph"/>
    <w:basedOn w:val="Normal"/>
    <w:uiPriority w:val="34"/>
    <w:qFormat/>
    <w:rsid w:val="00AD76EE"/>
    <w:pPr>
      <w:ind w:left="720"/>
      <w:contextualSpacing/>
    </w:pPr>
  </w:style>
  <w:style w:type="character" w:customStyle="1" w:styleId="Bodytext0">
    <w:name w:val="Body text_"/>
    <w:link w:val="BodyText1"/>
    <w:rsid w:val="00CC213C"/>
    <w:rPr>
      <w:sz w:val="26"/>
      <w:szCs w:val="26"/>
      <w:shd w:val="clear" w:color="auto" w:fill="FFFFFF"/>
    </w:rPr>
  </w:style>
  <w:style w:type="paragraph" w:customStyle="1" w:styleId="BodyText1">
    <w:name w:val="Body Text1"/>
    <w:basedOn w:val="Normal"/>
    <w:link w:val="Bodytext0"/>
    <w:rsid w:val="00CC213C"/>
    <w:pPr>
      <w:widowControl w:val="0"/>
      <w:shd w:val="clear" w:color="auto" w:fill="FFFFFF"/>
      <w:spacing w:before="240" w:after="120" w:line="240" w:lineRule="atLeast"/>
      <w:jc w:val="both"/>
    </w:pPr>
    <w:rPr>
      <w:sz w:val="26"/>
      <w:szCs w:val="26"/>
      <w:lang w:val="vi-VN" w:eastAsia="vi-VN"/>
    </w:rPr>
  </w:style>
  <w:style w:type="paragraph" w:styleId="NoSpacing">
    <w:name w:val="No Spacing"/>
    <w:uiPriority w:val="1"/>
    <w:qFormat/>
    <w:rsid w:val="00CC213C"/>
    <w:rPr>
      <w:rFonts w:ascii="Calibri" w:eastAsia="Calibri" w:hAnsi="Calibri"/>
      <w:sz w:val="22"/>
      <w:szCs w:val="22"/>
      <w:lang w:val="en-US" w:eastAsia="en-US"/>
    </w:rPr>
  </w:style>
  <w:style w:type="paragraph" w:customStyle="1" w:styleId="BodyText2">
    <w:name w:val="Body Text2"/>
    <w:basedOn w:val="Normal"/>
    <w:rsid w:val="007033EE"/>
    <w:pPr>
      <w:widowControl w:val="0"/>
      <w:shd w:val="clear" w:color="auto" w:fill="FFFFFF"/>
      <w:spacing w:before="240" w:after="120" w:line="240" w:lineRule="atLeast"/>
      <w:jc w:val="both"/>
    </w:pPr>
    <w:rPr>
      <w:sz w:val="26"/>
      <w:szCs w:val="26"/>
    </w:rPr>
  </w:style>
  <w:style w:type="character" w:styleId="Strong">
    <w:name w:val="Strong"/>
    <w:basedOn w:val="DefaultParagraphFont"/>
    <w:uiPriority w:val="22"/>
    <w:qFormat/>
    <w:rsid w:val="00F60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31">
      <w:bodyDiv w:val="1"/>
      <w:marLeft w:val="0"/>
      <w:marRight w:val="0"/>
      <w:marTop w:val="0"/>
      <w:marBottom w:val="0"/>
      <w:divBdr>
        <w:top w:val="none" w:sz="0" w:space="0" w:color="auto"/>
        <w:left w:val="none" w:sz="0" w:space="0" w:color="auto"/>
        <w:bottom w:val="none" w:sz="0" w:space="0" w:color="auto"/>
        <w:right w:val="none" w:sz="0" w:space="0" w:color="auto"/>
      </w:divBdr>
    </w:div>
    <w:div w:id="22025095">
      <w:bodyDiv w:val="1"/>
      <w:marLeft w:val="0"/>
      <w:marRight w:val="0"/>
      <w:marTop w:val="0"/>
      <w:marBottom w:val="0"/>
      <w:divBdr>
        <w:top w:val="none" w:sz="0" w:space="0" w:color="auto"/>
        <w:left w:val="none" w:sz="0" w:space="0" w:color="auto"/>
        <w:bottom w:val="none" w:sz="0" w:space="0" w:color="auto"/>
        <w:right w:val="none" w:sz="0" w:space="0" w:color="auto"/>
      </w:divBdr>
    </w:div>
    <w:div w:id="167260904">
      <w:bodyDiv w:val="1"/>
      <w:marLeft w:val="0"/>
      <w:marRight w:val="0"/>
      <w:marTop w:val="0"/>
      <w:marBottom w:val="0"/>
      <w:divBdr>
        <w:top w:val="none" w:sz="0" w:space="0" w:color="auto"/>
        <w:left w:val="none" w:sz="0" w:space="0" w:color="auto"/>
        <w:bottom w:val="none" w:sz="0" w:space="0" w:color="auto"/>
        <w:right w:val="none" w:sz="0" w:space="0" w:color="auto"/>
      </w:divBdr>
    </w:div>
    <w:div w:id="234315887">
      <w:bodyDiv w:val="1"/>
      <w:marLeft w:val="0"/>
      <w:marRight w:val="0"/>
      <w:marTop w:val="0"/>
      <w:marBottom w:val="0"/>
      <w:divBdr>
        <w:top w:val="none" w:sz="0" w:space="0" w:color="auto"/>
        <w:left w:val="none" w:sz="0" w:space="0" w:color="auto"/>
        <w:bottom w:val="none" w:sz="0" w:space="0" w:color="auto"/>
        <w:right w:val="none" w:sz="0" w:space="0" w:color="auto"/>
      </w:divBdr>
    </w:div>
    <w:div w:id="249654937">
      <w:bodyDiv w:val="1"/>
      <w:marLeft w:val="0"/>
      <w:marRight w:val="0"/>
      <w:marTop w:val="0"/>
      <w:marBottom w:val="0"/>
      <w:divBdr>
        <w:top w:val="none" w:sz="0" w:space="0" w:color="auto"/>
        <w:left w:val="none" w:sz="0" w:space="0" w:color="auto"/>
        <w:bottom w:val="none" w:sz="0" w:space="0" w:color="auto"/>
        <w:right w:val="none" w:sz="0" w:space="0" w:color="auto"/>
      </w:divBdr>
    </w:div>
    <w:div w:id="250432020">
      <w:bodyDiv w:val="1"/>
      <w:marLeft w:val="0"/>
      <w:marRight w:val="0"/>
      <w:marTop w:val="0"/>
      <w:marBottom w:val="0"/>
      <w:divBdr>
        <w:top w:val="none" w:sz="0" w:space="0" w:color="auto"/>
        <w:left w:val="none" w:sz="0" w:space="0" w:color="auto"/>
        <w:bottom w:val="none" w:sz="0" w:space="0" w:color="auto"/>
        <w:right w:val="none" w:sz="0" w:space="0" w:color="auto"/>
      </w:divBdr>
    </w:div>
    <w:div w:id="294020590">
      <w:bodyDiv w:val="1"/>
      <w:marLeft w:val="0"/>
      <w:marRight w:val="0"/>
      <w:marTop w:val="0"/>
      <w:marBottom w:val="0"/>
      <w:divBdr>
        <w:top w:val="none" w:sz="0" w:space="0" w:color="auto"/>
        <w:left w:val="none" w:sz="0" w:space="0" w:color="auto"/>
        <w:bottom w:val="none" w:sz="0" w:space="0" w:color="auto"/>
        <w:right w:val="none" w:sz="0" w:space="0" w:color="auto"/>
      </w:divBdr>
    </w:div>
    <w:div w:id="312756237">
      <w:bodyDiv w:val="1"/>
      <w:marLeft w:val="0"/>
      <w:marRight w:val="0"/>
      <w:marTop w:val="0"/>
      <w:marBottom w:val="0"/>
      <w:divBdr>
        <w:top w:val="none" w:sz="0" w:space="0" w:color="auto"/>
        <w:left w:val="none" w:sz="0" w:space="0" w:color="auto"/>
        <w:bottom w:val="none" w:sz="0" w:space="0" w:color="auto"/>
        <w:right w:val="none" w:sz="0" w:space="0" w:color="auto"/>
      </w:divBdr>
    </w:div>
    <w:div w:id="384453829">
      <w:bodyDiv w:val="1"/>
      <w:marLeft w:val="0"/>
      <w:marRight w:val="0"/>
      <w:marTop w:val="0"/>
      <w:marBottom w:val="0"/>
      <w:divBdr>
        <w:top w:val="none" w:sz="0" w:space="0" w:color="auto"/>
        <w:left w:val="none" w:sz="0" w:space="0" w:color="auto"/>
        <w:bottom w:val="none" w:sz="0" w:space="0" w:color="auto"/>
        <w:right w:val="none" w:sz="0" w:space="0" w:color="auto"/>
      </w:divBdr>
    </w:div>
    <w:div w:id="388647286">
      <w:bodyDiv w:val="1"/>
      <w:marLeft w:val="0"/>
      <w:marRight w:val="0"/>
      <w:marTop w:val="0"/>
      <w:marBottom w:val="0"/>
      <w:divBdr>
        <w:top w:val="none" w:sz="0" w:space="0" w:color="auto"/>
        <w:left w:val="none" w:sz="0" w:space="0" w:color="auto"/>
        <w:bottom w:val="none" w:sz="0" w:space="0" w:color="auto"/>
        <w:right w:val="none" w:sz="0" w:space="0" w:color="auto"/>
      </w:divBdr>
    </w:div>
    <w:div w:id="437875316">
      <w:bodyDiv w:val="1"/>
      <w:marLeft w:val="0"/>
      <w:marRight w:val="0"/>
      <w:marTop w:val="0"/>
      <w:marBottom w:val="0"/>
      <w:divBdr>
        <w:top w:val="none" w:sz="0" w:space="0" w:color="auto"/>
        <w:left w:val="none" w:sz="0" w:space="0" w:color="auto"/>
        <w:bottom w:val="none" w:sz="0" w:space="0" w:color="auto"/>
        <w:right w:val="none" w:sz="0" w:space="0" w:color="auto"/>
      </w:divBdr>
    </w:div>
    <w:div w:id="464736598">
      <w:bodyDiv w:val="1"/>
      <w:marLeft w:val="0"/>
      <w:marRight w:val="0"/>
      <w:marTop w:val="0"/>
      <w:marBottom w:val="0"/>
      <w:divBdr>
        <w:top w:val="none" w:sz="0" w:space="0" w:color="auto"/>
        <w:left w:val="none" w:sz="0" w:space="0" w:color="auto"/>
        <w:bottom w:val="none" w:sz="0" w:space="0" w:color="auto"/>
        <w:right w:val="none" w:sz="0" w:space="0" w:color="auto"/>
      </w:divBdr>
    </w:div>
    <w:div w:id="552236496">
      <w:bodyDiv w:val="1"/>
      <w:marLeft w:val="0"/>
      <w:marRight w:val="0"/>
      <w:marTop w:val="0"/>
      <w:marBottom w:val="0"/>
      <w:divBdr>
        <w:top w:val="none" w:sz="0" w:space="0" w:color="auto"/>
        <w:left w:val="none" w:sz="0" w:space="0" w:color="auto"/>
        <w:bottom w:val="none" w:sz="0" w:space="0" w:color="auto"/>
        <w:right w:val="none" w:sz="0" w:space="0" w:color="auto"/>
      </w:divBdr>
    </w:div>
    <w:div w:id="568073579">
      <w:bodyDiv w:val="1"/>
      <w:marLeft w:val="0"/>
      <w:marRight w:val="0"/>
      <w:marTop w:val="0"/>
      <w:marBottom w:val="0"/>
      <w:divBdr>
        <w:top w:val="none" w:sz="0" w:space="0" w:color="auto"/>
        <w:left w:val="none" w:sz="0" w:space="0" w:color="auto"/>
        <w:bottom w:val="none" w:sz="0" w:space="0" w:color="auto"/>
        <w:right w:val="none" w:sz="0" w:space="0" w:color="auto"/>
      </w:divBdr>
    </w:div>
    <w:div w:id="591741356">
      <w:bodyDiv w:val="1"/>
      <w:marLeft w:val="0"/>
      <w:marRight w:val="0"/>
      <w:marTop w:val="0"/>
      <w:marBottom w:val="0"/>
      <w:divBdr>
        <w:top w:val="none" w:sz="0" w:space="0" w:color="auto"/>
        <w:left w:val="none" w:sz="0" w:space="0" w:color="auto"/>
        <w:bottom w:val="none" w:sz="0" w:space="0" w:color="auto"/>
        <w:right w:val="none" w:sz="0" w:space="0" w:color="auto"/>
      </w:divBdr>
    </w:div>
    <w:div w:id="610550301">
      <w:bodyDiv w:val="1"/>
      <w:marLeft w:val="0"/>
      <w:marRight w:val="0"/>
      <w:marTop w:val="0"/>
      <w:marBottom w:val="0"/>
      <w:divBdr>
        <w:top w:val="none" w:sz="0" w:space="0" w:color="auto"/>
        <w:left w:val="none" w:sz="0" w:space="0" w:color="auto"/>
        <w:bottom w:val="none" w:sz="0" w:space="0" w:color="auto"/>
        <w:right w:val="none" w:sz="0" w:space="0" w:color="auto"/>
      </w:divBdr>
    </w:div>
    <w:div w:id="633677490">
      <w:bodyDiv w:val="1"/>
      <w:marLeft w:val="0"/>
      <w:marRight w:val="0"/>
      <w:marTop w:val="0"/>
      <w:marBottom w:val="0"/>
      <w:divBdr>
        <w:top w:val="none" w:sz="0" w:space="0" w:color="auto"/>
        <w:left w:val="none" w:sz="0" w:space="0" w:color="auto"/>
        <w:bottom w:val="none" w:sz="0" w:space="0" w:color="auto"/>
        <w:right w:val="none" w:sz="0" w:space="0" w:color="auto"/>
      </w:divBdr>
    </w:div>
    <w:div w:id="664357354">
      <w:bodyDiv w:val="1"/>
      <w:marLeft w:val="0"/>
      <w:marRight w:val="0"/>
      <w:marTop w:val="0"/>
      <w:marBottom w:val="0"/>
      <w:divBdr>
        <w:top w:val="none" w:sz="0" w:space="0" w:color="auto"/>
        <w:left w:val="none" w:sz="0" w:space="0" w:color="auto"/>
        <w:bottom w:val="none" w:sz="0" w:space="0" w:color="auto"/>
        <w:right w:val="none" w:sz="0" w:space="0" w:color="auto"/>
      </w:divBdr>
    </w:div>
    <w:div w:id="792793154">
      <w:bodyDiv w:val="1"/>
      <w:marLeft w:val="0"/>
      <w:marRight w:val="0"/>
      <w:marTop w:val="0"/>
      <w:marBottom w:val="0"/>
      <w:divBdr>
        <w:top w:val="none" w:sz="0" w:space="0" w:color="auto"/>
        <w:left w:val="none" w:sz="0" w:space="0" w:color="auto"/>
        <w:bottom w:val="none" w:sz="0" w:space="0" w:color="auto"/>
        <w:right w:val="none" w:sz="0" w:space="0" w:color="auto"/>
      </w:divBdr>
    </w:div>
    <w:div w:id="900214570">
      <w:bodyDiv w:val="1"/>
      <w:marLeft w:val="0"/>
      <w:marRight w:val="0"/>
      <w:marTop w:val="0"/>
      <w:marBottom w:val="0"/>
      <w:divBdr>
        <w:top w:val="none" w:sz="0" w:space="0" w:color="auto"/>
        <w:left w:val="none" w:sz="0" w:space="0" w:color="auto"/>
        <w:bottom w:val="none" w:sz="0" w:space="0" w:color="auto"/>
        <w:right w:val="none" w:sz="0" w:space="0" w:color="auto"/>
      </w:divBdr>
    </w:div>
    <w:div w:id="1135683465">
      <w:bodyDiv w:val="1"/>
      <w:marLeft w:val="0"/>
      <w:marRight w:val="0"/>
      <w:marTop w:val="0"/>
      <w:marBottom w:val="0"/>
      <w:divBdr>
        <w:top w:val="none" w:sz="0" w:space="0" w:color="auto"/>
        <w:left w:val="none" w:sz="0" w:space="0" w:color="auto"/>
        <w:bottom w:val="none" w:sz="0" w:space="0" w:color="auto"/>
        <w:right w:val="none" w:sz="0" w:space="0" w:color="auto"/>
      </w:divBdr>
    </w:div>
    <w:div w:id="1177771172">
      <w:bodyDiv w:val="1"/>
      <w:marLeft w:val="0"/>
      <w:marRight w:val="0"/>
      <w:marTop w:val="0"/>
      <w:marBottom w:val="0"/>
      <w:divBdr>
        <w:top w:val="none" w:sz="0" w:space="0" w:color="auto"/>
        <w:left w:val="none" w:sz="0" w:space="0" w:color="auto"/>
        <w:bottom w:val="none" w:sz="0" w:space="0" w:color="auto"/>
        <w:right w:val="none" w:sz="0" w:space="0" w:color="auto"/>
      </w:divBdr>
    </w:div>
    <w:div w:id="1415779066">
      <w:bodyDiv w:val="1"/>
      <w:marLeft w:val="0"/>
      <w:marRight w:val="0"/>
      <w:marTop w:val="0"/>
      <w:marBottom w:val="0"/>
      <w:divBdr>
        <w:top w:val="none" w:sz="0" w:space="0" w:color="auto"/>
        <w:left w:val="none" w:sz="0" w:space="0" w:color="auto"/>
        <w:bottom w:val="none" w:sz="0" w:space="0" w:color="auto"/>
        <w:right w:val="none" w:sz="0" w:space="0" w:color="auto"/>
      </w:divBdr>
    </w:div>
    <w:div w:id="1535777263">
      <w:bodyDiv w:val="1"/>
      <w:marLeft w:val="0"/>
      <w:marRight w:val="0"/>
      <w:marTop w:val="0"/>
      <w:marBottom w:val="0"/>
      <w:divBdr>
        <w:top w:val="none" w:sz="0" w:space="0" w:color="auto"/>
        <w:left w:val="none" w:sz="0" w:space="0" w:color="auto"/>
        <w:bottom w:val="none" w:sz="0" w:space="0" w:color="auto"/>
        <w:right w:val="none" w:sz="0" w:space="0" w:color="auto"/>
      </w:divBdr>
    </w:div>
    <w:div w:id="1538161349">
      <w:bodyDiv w:val="1"/>
      <w:marLeft w:val="0"/>
      <w:marRight w:val="0"/>
      <w:marTop w:val="0"/>
      <w:marBottom w:val="0"/>
      <w:divBdr>
        <w:top w:val="none" w:sz="0" w:space="0" w:color="auto"/>
        <w:left w:val="none" w:sz="0" w:space="0" w:color="auto"/>
        <w:bottom w:val="none" w:sz="0" w:space="0" w:color="auto"/>
        <w:right w:val="none" w:sz="0" w:space="0" w:color="auto"/>
      </w:divBdr>
    </w:div>
    <w:div w:id="1583950754">
      <w:bodyDiv w:val="1"/>
      <w:marLeft w:val="0"/>
      <w:marRight w:val="0"/>
      <w:marTop w:val="0"/>
      <w:marBottom w:val="0"/>
      <w:divBdr>
        <w:top w:val="none" w:sz="0" w:space="0" w:color="auto"/>
        <w:left w:val="none" w:sz="0" w:space="0" w:color="auto"/>
        <w:bottom w:val="none" w:sz="0" w:space="0" w:color="auto"/>
        <w:right w:val="none" w:sz="0" w:space="0" w:color="auto"/>
      </w:divBdr>
    </w:div>
    <w:div w:id="1677150859">
      <w:bodyDiv w:val="1"/>
      <w:marLeft w:val="0"/>
      <w:marRight w:val="0"/>
      <w:marTop w:val="0"/>
      <w:marBottom w:val="0"/>
      <w:divBdr>
        <w:top w:val="none" w:sz="0" w:space="0" w:color="auto"/>
        <w:left w:val="none" w:sz="0" w:space="0" w:color="auto"/>
        <w:bottom w:val="none" w:sz="0" w:space="0" w:color="auto"/>
        <w:right w:val="none" w:sz="0" w:space="0" w:color="auto"/>
      </w:divBdr>
    </w:div>
    <w:div w:id="1704868079">
      <w:bodyDiv w:val="1"/>
      <w:marLeft w:val="0"/>
      <w:marRight w:val="0"/>
      <w:marTop w:val="0"/>
      <w:marBottom w:val="0"/>
      <w:divBdr>
        <w:top w:val="none" w:sz="0" w:space="0" w:color="auto"/>
        <w:left w:val="none" w:sz="0" w:space="0" w:color="auto"/>
        <w:bottom w:val="none" w:sz="0" w:space="0" w:color="auto"/>
        <w:right w:val="none" w:sz="0" w:space="0" w:color="auto"/>
      </w:divBdr>
    </w:div>
    <w:div w:id="1919560427">
      <w:bodyDiv w:val="1"/>
      <w:marLeft w:val="0"/>
      <w:marRight w:val="0"/>
      <w:marTop w:val="0"/>
      <w:marBottom w:val="0"/>
      <w:divBdr>
        <w:top w:val="none" w:sz="0" w:space="0" w:color="auto"/>
        <w:left w:val="none" w:sz="0" w:space="0" w:color="auto"/>
        <w:bottom w:val="none" w:sz="0" w:space="0" w:color="auto"/>
        <w:right w:val="none" w:sz="0" w:space="0" w:color="auto"/>
      </w:divBdr>
    </w:div>
    <w:div w:id="1926113799">
      <w:bodyDiv w:val="1"/>
      <w:marLeft w:val="0"/>
      <w:marRight w:val="0"/>
      <w:marTop w:val="0"/>
      <w:marBottom w:val="0"/>
      <w:divBdr>
        <w:top w:val="none" w:sz="0" w:space="0" w:color="auto"/>
        <w:left w:val="none" w:sz="0" w:space="0" w:color="auto"/>
        <w:bottom w:val="none" w:sz="0" w:space="0" w:color="auto"/>
        <w:right w:val="none" w:sz="0" w:space="0" w:color="auto"/>
      </w:divBdr>
    </w:div>
    <w:div w:id="1951357966">
      <w:bodyDiv w:val="1"/>
      <w:marLeft w:val="0"/>
      <w:marRight w:val="0"/>
      <w:marTop w:val="0"/>
      <w:marBottom w:val="0"/>
      <w:divBdr>
        <w:top w:val="none" w:sz="0" w:space="0" w:color="auto"/>
        <w:left w:val="none" w:sz="0" w:space="0" w:color="auto"/>
        <w:bottom w:val="none" w:sz="0" w:space="0" w:color="auto"/>
        <w:right w:val="none" w:sz="0" w:space="0" w:color="auto"/>
      </w:divBdr>
    </w:div>
    <w:div w:id="1984039676">
      <w:bodyDiv w:val="1"/>
      <w:marLeft w:val="0"/>
      <w:marRight w:val="0"/>
      <w:marTop w:val="0"/>
      <w:marBottom w:val="0"/>
      <w:divBdr>
        <w:top w:val="none" w:sz="0" w:space="0" w:color="auto"/>
        <w:left w:val="none" w:sz="0" w:space="0" w:color="auto"/>
        <w:bottom w:val="none" w:sz="0" w:space="0" w:color="auto"/>
        <w:right w:val="none" w:sz="0" w:space="0" w:color="auto"/>
      </w:divBdr>
    </w:div>
    <w:div w:id="2047287829">
      <w:bodyDiv w:val="1"/>
      <w:marLeft w:val="0"/>
      <w:marRight w:val="0"/>
      <w:marTop w:val="0"/>
      <w:marBottom w:val="0"/>
      <w:divBdr>
        <w:top w:val="none" w:sz="0" w:space="0" w:color="auto"/>
        <w:left w:val="none" w:sz="0" w:space="0" w:color="auto"/>
        <w:bottom w:val="none" w:sz="0" w:space="0" w:color="auto"/>
        <w:right w:val="none" w:sz="0" w:space="0" w:color="auto"/>
      </w:divBdr>
    </w:div>
    <w:div w:id="2113667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AB40-E7B6-40BA-87E4-96230555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Viettel Corporation</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dc:creator>
  <cp:keywords/>
  <dc:description/>
  <cp:lastModifiedBy>Admin</cp:lastModifiedBy>
  <cp:revision>20</cp:revision>
  <cp:lastPrinted>2022-05-16T08:19:00Z</cp:lastPrinted>
  <dcterms:created xsi:type="dcterms:W3CDTF">2022-06-23T02:05:00Z</dcterms:created>
  <dcterms:modified xsi:type="dcterms:W3CDTF">2022-06-24T10:44:00Z</dcterms:modified>
</cp:coreProperties>
</file>